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0B45" w14:textId="6069A201" w:rsidR="009C1F3C" w:rsidRPr="00CE0300" w:rsidRDefault="009C1F3C" w:rsidP="00815F16">
      <w:pPr>
        <w:pBdr>
          <w:top w:val="single" w:sz="4" w:space="1" w:color="auto"/>
          <w:left w:val="single" w:sz="4" w:space="4" w:color="auto"/>
          <w:bottom w:val="single" w:sz="4" w:space="1" w:color="auto"/>
          <w:right w:val="single" w:sz="4" w:space="4" w:color="auto"/>
        </w:pBdr>
        <w:shd w:val="clear" w:color="auto" w:fill="FFC000"/>
        <w:rPr>
          <w:b/>
          <w:bCs/>
          <w:i/>
          <w:iCs/>
          <w:lang w:val="de-DE"/>
        </w:rPr>
      </w:pPr>
      <w:r w:rsidRPr="00CE0300">
        <w:rPr>
          <w:b/>
          <w:bCs/>
          <w:i/>
          <w:iCs/>
          <w:lang w:val="de-DE"/>
        </w:rPr>
        <w:t xml:space="preserve">Hinweis zur Verwendung des </w:t>
      </w:r>
      <w:r w:rsidRPr="00CE0300">
        <w:rPr>
          <w:b/>
          <w:bCs/>
          <w:i/>
          <w:iCs/>
          <w:lang w:val="de-DE"/>
        </w:rPr>
        <w:t>DSFA-</w:t>
      </w:r>
      <w:r w:rsidRPr="00CE0300">
        <w:rPr>
          <w:b/>
          <w:bCs/>
          <w:i/>
          <w:iCs/>
          <w:lang w:val="de-DE"/>
        </w:rPr>
        <w:t>Musters</w:t>
      </w:r>
    </w:p>
    <w:p w14:paraId="27CA2460" w14:textId="77777777" w:rsidR="000C4663" w:rsidRPr="00CE0300" w:rsidRDefault="000C4663" w:rsidP="00815F16">
      <w:pPr>
        <w:pBdr>
          <w:top w:val="single" w:sz="4" w:space="1" w:color="auto"/>
          <w:left w:val="single" w:sz="4" w:space="4" w:color="auto"/>
          <w:bottom w:val="single" w:sz="4" w:space="1" w:color="auto"/>
          <w:right w:val="single" w:sz="4" w:space="4" w:color="auto"/>
        </w:pBdr>
        <w:shd w:val="clear" w:color="auto" w:fill="FFC000"/>
        <w:rPr>
          <w:bCs/>
          <w:i/>
          <w:iCs/>
          <w:lang w:val="de-DE"/>
        </w:rPr>
      </w:pPr>
    </w:p>
    <w:p w14:paraId="404EFB53" w14:textId="4A060D43" w:rsidR="00683277" w:rsidRPr="00CE0300" w:rsidRDefault="00A41AB6" w:rsidP="00815F16">
      <w:pPr>
        <w:pBdr>
          <w:top w:val="single" w:sz="4" w:space="1" w:color="auto"/>
          <w:left w:val="single" w:sz="4" w:space="4" w:color="auto"/>
          <w:bottom w:val="single" w:sz="4" w:space="1" w:color="auto"/>
          <w:right w:val="single" w:sz="4" w:space="4" w:color="auto"/>
        </w:pBdr>
        <w:shd w:val="clear" w:color="auto" w:fill="FFC000"/>
        <w:rPr>
          <w:bCs/>
          <w:i/>
          <w:iCs/>
          <w:lang w:val="de-DE"/>
        </w:rPr>
      </w:pPr>
      <w:r w:rsidRPr="00CE0300">
        <w:rPr>
          <w:bCs/>
          <w:i/>
          <w:iCs/>
          <w:lang w:val="de-DE"/>
        </w:rPr>
        <w:t xml:space="preserve">Das vorliegende Muster stellt eine Arbeitshilfe </w:t>
      </w:r>
      <w:r w:rsidR="00C20E4E" w:rsidRPr="00CE0300">
        <w:rPr>
          <w:bCs/>
          <w:i/>
          <w:iCs/>
          <w:lang w:val="de-DE"/>
        </w:rPr>
        <w:t xml:space="preserve">für die Durchführung </w:t>
      </w:r>
      <w:r w:rsidR="00FC5278" w:rsidRPr="00CE0300">
        <w:rPr>
          <w:bCs/>
          <w:i/>
          <w:iCs/>
          <w:lang w:val="de-DE"/>
        </w:rPr>
        <w:t>der</w:t>
      </w:r>
      <w:r w:rsidR="00C20E4E" w:rsidRPr="00CE0300">
        <w:rPr>
          <w:bCs/>
          <w:i/>
          <w:iCs/>
          <w:lang w:val="de-DE"/>
        </w:rPr>
        <w:t xml:space="preserve"> Datenschutz-Folgenabschätzung</w:t>
      </w:r>
      <w:r w:rsidR="00793742" w:rsidRPr="00CE0300">
        <w:rPr>
          <w:bCs/>
          <w:i/>
          <w:iCs/>
          <w:lang w:val="de-DE"/>
        </w:rPr>
        <w:t xml:space="preserve"> („</w:t>
      </w:r>
      <w:r w:rsidR="00793742" w:rsidRPr="00CE0300">
        <w:rPr>
          <w:b/>
          <w:bCs/>
          <w:i/>
          <w:iCs/>
          <w:lang w:val="de-DE"/>
        </w:rPr>
        <w:t>DSFA</w:t>
      </w:r>
      <w:r w:rsidR="00793742" w:rsidRPr="00CE0300">
        <w:rPr>
          <w:bCs/>
          <w:i/>
          <w:iCs/>
          <w:lang w:val="de-DE"/>
        </w:rPr>
        <w:t>“)</w:t>
      </w:r>
      <w:r w:rsidR="00FC5278" w:rsidRPr="00CE0300">
        <w:rPr>
          <w:bCs/>
          <w:i/>
          <w:iCs/>
          <w:lang w:val="de-DE"/>
        </w:rPr>
        <w:t xml:space="preserve"> </w:t>
      </w:r>
      <w:r w:rsidR="00C20E4E" w:rsidRPr="00CE0300">
        <w:rPr>
          <w:bCs/>
          <w:i/>
          <w:iCs/>
          <w:lang w:val="de-DE"/>
        </w:rPr>
        <w:t>gemäß Artikel 35 Datenschutz-Grundverordnung für die Apotheke dar</w:t>
      </w:r>
      <w:r w:rsidR="00793742" w:rsidRPr="00CE0300">
        <w:rPr>
          <w:bCs/>
          <w:i/>
          <w:iCs/>
          <w:lang w:val="de-DE"/>
        </w:rPr>
        <w:t>. Sie bezieht sich auf die Verarbeitung „</w:t>
      </w:r>
      <w:r w:rsidR="00793742" w:rsidRPr="00CE0300">
        <w:rPr>
          <w:bCs/>
          <w:i/>
          <w:iCs/>
          <w:lang w:val="de-DE"/>
        </w:rPr>
        <w:t>softwaregestützte Medikationsanalyse</w:t>
      </w:r>
      <w:r w:rsidR="00793742" w:rsidRPr="00CE0300">
        <w:rPr>
          <w:bCs/>
          <w:i/>
          <w:iCs/>
          <w:lang w:val="de-DE"/>
        </w:rPr>
        <w:t>“.</w:t>
      </w:r>
    </w:p>
    <w:p w14:paraId="17B917F9" w14:textId="33B1A6F4" w:rsidR="00E87907" w:rsidRPr="00CE0300" w:rsidRDefault="00E87907" w:rsidP="00815F16">
      <w:pPr>
        <w:pBdr>
          <w:top w:val="single" w:sz="4" w:space="1" w:color="auto"/>
          <w:left w:val="single" w:sz="4" w:space="4" w:color="auto"/>
          <w:bottom w:val="single" w:sz="4" w:space="1" w:color="auto"/>
          <w:right w:val="single" w:sz="4" w:space="4" w:color="auto"/>
        </w:pBdr>
        <w:shd w:val="clear" w:color="auto" w:fill="FFC000"/>
        <w:rPr>
          <w:bCs/>
          <w:i/>
          <w:iCs/>
          <w:lang w:val="de-DE"/>
        </w:rPr>
      </w:pPr>
      <w:r w:rsidRPr="00CE0300">
        <w:rPr>
          <w:i/>
          <w:iCs/>
          <w:lang w:val="de-DE"/>
        </w:rPr>
        <w:t>Das Muster</w:t>
      </w:r>
      <w:r w:rsidRPr="00CE0300">
        <w:rPr>
          <w:i/>
          <w:iCs/>
          <w:lang w:val="de-DE"/>
        </w:rPr>
        <w:t xml:space="preserve"> stellt keine Rechtsberatung oder rechtliche Prüfung des konkreten Einzelfalls dar und erhebt mit Ausnahme der Abschnitte, die sich auf GEDISA und ihre Unterauftragsverarbeiter beziehen, keinen Anspruch auf Vollständigkeit, Richtigkeit, Aktualität oder rechtliche Wirksamkeit.</w:t>
      </w:r>
    </w:p>
    <w:p w14:paraId="1E4B3A7F" w14:textId="77777777" w:rsidR="000E26E8" w:rsidRDefault="00793742" w:rsidP="00815F16">
      <w:pPr>
        <w:pBdr>
          <w:top w:val="single" w:sz="4" w:space="1" w:color="auto"/>
          <w:left w:val="single" w:sz="4" w:space="4" w:color="auto"/>
          <w:bottom w:val="single" w:sz="4" w:space="1" w:color="auto"/>
          <w:right w:val="single" w:sz="4" w:space="4" w:color="auto"/>
        </w:pBdr>
        <w:shd w:val="clear" w:color="auto" w:fill="FFC000"/>
        <w:rPr>
          <w:b/>
          <w:bCs/>
          <w:i/>
          <w:iCs/>
          <w:color w:val="EE0000"/>
          <w:lang w:val="de-DE"/>
        </w:rPr>
      </w:pPr>
      <w:r w:rsidRPr="00CE0300">
        <w:rPr>
          <w:b/>
          <w:bCs/>
          <w:i/>
          <w:iCs/>
          <w:color w:val="EE0000"/>
          <w:lang w:val="de-DE"/>
        </w:rPr>
        <w:t xml:space="preserve">Bitte beachten Sie, dass es sich nicht um eine vollständig finalisierte </w:t>
      </w:r>
      <w:r w:rsidR="00722ED3" w:rsidRPr="00CE0300">
        <w:rPr>
          <w:b/>
          <w:bCs/>
          <w:i/>
          <w:iCs/>
          <w:color w:val="EE0000"/>
          <w:lang w:val="de-DE"/>
        </w:rPr>
        <w:t>DSFA handelt.</w:t>
      </w:r>
      <w:r w:rsidR="00722ED3" w:rsidRPr="00CE0300">
        <w:rPr>
          <w:bCs/>
          <w:i/>
          <w:iCs/>
          <w:color w:val="EE0000"/>
          <w:lang w:val="de-DE"/>
        </w:rPr>
        <w:t xml:space="preserve"> </w:t>
      </w:r>
      <w:r w:rsidR="00722ED3" w:rsidRPr="00CE0300">
        <w:rPr>
          <w:bCs/>
          <w:i/>
          <w:iCs/>
          <w:lang w:val="de-DE"/>
        </w:rPr>
        <w:t xml:space="preserve">Das vorliegende Dokument beurteilt ausschließlich die technischen Aspekte </w:t>
      </w:r>
      <w:r w:rsidR="00EB1537" w:rsidRPr="00CE0300">
        <w:rPr>
          <w:bCs/>
          <w:i/>
          <w:iCs/>
          <w:lang w:val="de-DE"/>
        </w:rPr>
        <w:t>der Verarbeitung in dem Rahmen, in dem die GEDISA und ihre Dienstleister an dieser beteiligt sind</w:t>
      </w:r>
      <w:r w:rsidR="005B3C8A" w:rsidRPr="00CE0300">
        <w:rPr>
          <w:bCs/>
          <w:i/>
          <w:iCs/>
          <w:lang w:val="de-DE"/>
        </w:rPr>
        <w:t xml:space="preserve">. </w:t>
      </w:r>
      <w:r w:rsidR="005B3C8A" w:rsidRPr="00CE0300">
        <w:rPr>
          <w:b/>
          <w:bCs/>
          <w:i/>
          <w:iCs/>
          <w:color w:val="EE0000"/>
          <w:lang w:val="de-DE"/>
        </w:rPr>
        <w:t>Apothekeneigene Risiken und Maßnahmen zur Gewährleistung des Datenschutzes</w:t>
      </w:r>
      <w:r w:rsidR="00436CD4" w:rsidRPr="00CE0300">
        <w:rPr>
          <w:b/>
          <w:bCs/>
          <w:i/>
          <w:iCs/>
          <w:color w:val="EE0000"/>
          <w:lang w:val="de-DE"/>
        </w:rPr>
        <w:t xml:space="preserve"> sind durch die Apotheke selbst zu ergänzen.</w:t>
      </w:r>
    </w:p>
    <w:p w14:paraId="23B4BEA6" w14:textId="4BDB12A0" w:rsidR="005918AD" w:rsidRPr="000E26E8" w:rsidRDefault="000E26E8" w:rsidP="00815F16">
      <w:pPr>
        <w:pBdr>
          <w:top w:val="single" w:sz="4" w:space="1" w:color="auto"/>
          <w:left w:val="single" w:sz="4" w:space="4" w:color="auto"/>
          <w:bottom w:val="single" w:sz="4" w:space="1" w:color="auto"/>
          <w:right w:val="single" w:sz="4" w:space="4" w:color="auto"/>
        </w:pBdr>
        <w:shd w:val="clear" w:color="auto" w:fill="FFC000"/>
        <w:rPr>
          <w:color w:val="EE0000"/>
          <w:lang w:val="de-DE"/>
        </w:rPr>
      </w:pPr>
      <w:r w:rsidRPr="000E26E8">
        <w:rPr>
          <w:i/>
          <w:iCs/>
          <w:color w:val="auto"/>
          <w:lang w:val="de-DE"/>
        </w:rPr>
        <w:t>Gelb markierte Passagen auf S</w:t>
      </w:r>
      <w:r w:rsidR="007B244C">
        <w:rPr>
          <w:i/>
          <w:iCs/>
          <w:color w:val="auto"/>
          <w:lang w:val="de-DE"/>
        </w:rPr>
        <w:t xml:space="preserve">. </w:t>
      </w:r>
      <w:r w:rsidRPr="000E26E8">
        <w:rPr>
          <w:i/>
          <w:iCs/>
          <w:color w:val="auto"/>
          <w:lang w:val="de-DE"/>
        </w:rPr>
        <w:t>40 sind durch die Apotheke zu befüllen.</w:t>
      </w:r>
      <w:r w:rsidR="005918AD" w:rsidRPr="000E26E8">
        <w:rPr>
          <w:lang w:val="de-DE"/>
        </w:rPr>
        <w:br w:type="page"/>
      </w:r>
    </w:p>
    <w:p w14:paraId="5F570A04" w14:textId="77777777" w:rsidR="00F01212" w:rsidRPr="00CE0300" w:rsidRDefault="00F01212" w:rsidP="00F01212">
      <w:pPr>
        <w:pStyle w:val="Titel"/>
        <w:spacing w:before="120" w:after="120"/>
      </w:pPr>
    </w:p>
    <w:p w14:paraId="48BDE937" w14:textId="77777777" w:rsidR="00F01212" w:rsidRPr="00CE0300" w:rsidRDefault="00F01212" w:rsidP="00F01212">
      <w:pPr>
        <w:pStyle w:val="Titel"/>
        <w:spacing w:before="120" w:after="120"/>
      </w:pPr>
    </w:p>
    <w:p w14:paraId="3A300F2E" w14:textId="77777777" w:rsidR="00F01212" w:rsidRPr="00CE0300" w:rsidRDefault="00F01212" w:rsidP="00F01212">
      <w:pPr>
        <w:pStyle w:val="Titel"/>
        <w:spacing w:before="120" w:after="120"/>
      </w:pPr>
    </w:p>
    <w:p w14:paraId="3AF1E42A" w14:textId="77777777" w:rsidR="00F01212" w:rsidRPr="00CE0300" w:rsidRDefault="00F01212" w:rsidP="00F01212">
      <w:pPr>
        <w:pStyle w:val="Titel"/>
        <w:spacing w:before="120" w:after="120"/>
      </w:pPr>
    </w:p>
    <w:p w14:paraId="3F1404AA" w14:textId="77777777" w:rsidR="00F01212" w:rsidRPr="00CE0300" w:rsidRDefault="00F01212" w:rsidP="00F01212">
      <w:pPr>
        <w:pStyle w:val="Titel"/>
        <w:spacing w:before="120" w:after="120"/>
      </w:pPr>
    </w:p>
    <w:p w14:paraId="701EA07F" w14:textId="77777777" w:rsidR="00F01212" w:rsidRPr="00CE0300" w:rsidRDefault="00F01212" w:rsidP="00F01212">
      <w:pPr>
        <w:pStyle w:val="Titel"/>
        <w:spacing w:before="120" w:after="120"/>
      </w:pPr>
    </w:p>
    <w:p w14:paraId="380A8688" w14:textId="77777777" w:rsidR="00F01212" w:rsidRPr="00CE0300" w:rsidRDefault="00F01212" w:rsidP="00F01212">
      <w:pPr>
        <w:pStyle w:val="Titel"/>
        <w:spacing w:before="120" w:after="120"/>
      </w:pPr>
    </w:p>
    <w:p w14:paraId="2098300A" w14:textId="77777777" w:rsidR="00F01212" w:rsidRPr="00CE0300" w:rsidRDefault="00F01212" w:rsidP="00F01212">
      <w:pPr>
        <w:pStyle w:val="Titel"/>
        <w:spacing w:before="120" w:after="120"/>
      </w:pPr>
    </w:p>
    <w:p w14:paraId="513CF25D" w14:textId="77777777" w:rsidR="00F01212" w:rsidRPr="00CE0300" w:rsidRDefault="00F01212" w:rsidP="00F01212">
      <w:pPr>
        <w:pStyle w:val="Titel"/>
        <w:spacing w:before="120" w:after="120"/>
      </w:pPr>
    </w:p>
    <w:p w14:paraId="45535A9D" w14:textId="77777777" w:rsidR="00F01212" w:rsidRPr="00CE0300" w:rsidRDefault="00F01212" w:rsidP="00F01212">
      <w:pPr>
        <w:pStyle w:val="Titel"/>
        <w:spacing w:before="120" w:after="120"/>
      </w:pPr>
    </w:p>
    <w:p w14:paraId="22036A63" w14:textId="2A5B4267" w:rsidR="0051363B" w:rsidRPr="00CE0300" w:rsidRDefault="00F01212" w:rsidP="00F01212">
      <w:pPr>
        <w:pStyle w:val="Titel"/>
        <w:spacing w:before="120" w:after="120"/>
      </w:pPr>
      <w:r w:rsidRPr="00CE0300">
        <w:t xml:space="preserve">Datenschutz-Folgenabschätzung („DSFA“) für </w:t>
      </w:r>
      <w:r w:rsidR="00531790" w:rsidRPr="00CE0300">
        <w:t>die softwaregestützte Medikationsanalyse</w:t>
      </w:r>
      <w:r w:rsidR="00F76B06" w:rsidRPr="00CE0300">
        <w:t xml:space="preserve"> im Kontext der Arzneimitteltherapiesicherheit („AMTS-Analyse“)</w:t>
      </w:r>
    </w:p>
    <w:p w14:paraId="3CA146AE" w14:textId="77777777" w:rsidR="00F01212" w:rsidRPr="00CE0300" w:rsidRDefault="00F01212" w:rsidP="00F01212">
      <w:pPr>
        <w:rPr>
          <w:lang w:val="de-DE"/>
        </w:rPr>
      </w:pPr>
    </w:p>
    <w:p w14:paraId="781519C0" w14:textId="134832DE" w:rsidR="002321F7" w:rsidRPr="00CE0300" w:rsidRDefault="00490872" w:rsidP="00F01212">
      <w:pPr>
        <w:pStyle w:val="Editorialinfo-version"/>
        <w:spacing w:before="120" w:after="120"/>
        <w:contextualSpacing/>
        <w:rPr>
          <w:color w:val="036270"/>
          <w:lang w:val="de-DE"/>
        </w:rPr>
      </w:pPr>
      <w:r w:rsidRPr="00CE0300">
        <w:rPr>
          <w:color w:val="036270"/>
          <w:lang w:val="de-DE"/>
        </w:rPr>
        <w:t xml:space="preserve">Version </w:t>
      </w:r>
      <w:r w:rsidR="00D90F7C" w:rsidRPr="00CE0300">
        <w:rPr>
          <w:color w:val="036270"/>
          <w:lang w:val="de-DE"/>
        </w:rPr>
        <w:t>1</w:t>
      </w:r>
    </w:p>
    <w:p w14:paraId="2CA4F6CA" w14:textId="62F771B6" w:rsidR="0042614C" w:rsidRPr="00CE0300" w:rsidRDefault="0042614C">
      <w:pPr>
        <w:spacing w:before="0" w:after="200" w:line="288" w:lineRule="auto"/>
        <w:jc w:val="left"/>
        <w:rPr>
          <w:lang w:val="de-DE"/>
        </w:rPr>
        <w:sectPr w:rsidR="0042614C" w:rsidRPr="00CE0300" w:rsidSect="00544C68">
          <w:headerReference w:type="default" r:id="rId11"/>
          <w:footerReference w:type="default" r:id="rId12"/>
          <w:pgSz w:w="11906" w:h="16838"/>
          <w:pgMar w:top="1440" w:right="1440" w:bottom="1440" w:left="1440" w:header="2835" w:footer="737" w:gutter="0"/>
          <w:pgNumType w:start="2"/>
          <w:cols w:space="708"/>
          <w:titlePg/>
          <w:docGrid w:linePitch="360"/>
        </w:sectPr>
      </w:pPr>
    </w:p>
    <w:p w14:paraId="4F9C7368" w14:textId="07F43DC0" w:rsidR="002E0587" w:rsidRPr="00CE0300" w:rsidRDefault="00490872" w:rsidP="00A21B07">
      <w:pPr>
        <w:pStyle w:val="Subtitle-EDPB"/>
      </w:pPr>
      <w:r w:rsidRPr="00CE0300">
        <w:lastRenderedPageBreak/>
        <w:t>Versionshistorie</w:t>
      </w:r>
    </w:p>
    <w:tbl>
      <w:tblPr>
        <w:tblStyle w:val="EDPBstyle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2127"/>
        <w:gridCol w:w="2126"/>
        <w:gridCol w:w="4819"/>
      </w:tblGrid>
      <w:tr w:rsidR="002E0587" w:rsidRPr="00CE0300" w14:paraId="4CCA43F8" w14:textId="77777777" w:rsidTr="00411368">
        <w:trPr>
          <w:cnfStyle w:val="100000000000" w:firstRow="1" w:lastRow="0" w:firstColumn="0" w:lastColumn="0" w:oddVBand="0" w:evenVBand="0" w:oddHBand="0" w:evenHBand="0" w:firstRowFirstColumn="0" w:firstRowLastColumn="0" w:lastRowFirstColumn="0" w:lastRowLastColumn="0"/>
          <w:trHeight w:val="567"/>
        </w:trPr>
        <w:tc>
          <w:tcPr>
            <w:tcW w:w="2127" w:type="dxa"/>
            <w:tcBorders>
              <w:top w:val="none" w:sz="0" w:space="0" w:color="auto"/>
              <w:left w:val="none" w:sz="0" w:space="0" w:color="auto"/>
              <w:bottom w:val="none" w:sz="0" w:space="0" w:color="auto"/>
              <w:right w:val="none" w:sz="0" w:space="0" w:color="auto"/>
            </w:tcBorders>
          </w:tcPr>
          <w:p w14:paraId="40043652" w14:textId="5FEFDD50" w:rsidR="00411368" w:rsidRPr="00CE0300" w:rsidRDefault="002E0587" w:rsidP="00411368">
            <w:pPr>
              <w:spacing w:before="0" w:after="0"/>
              <w:jc w:val="left"/>
              <w:rPr>
                <w:lang w:val="de-DE"/>
              </w:rPr>
            </w:pPr>
            <w:r w:rsidRPr="00CE0300">
              <w:rPr>
                <w:lang w:val="de-DE"/>
              </w:rPr>
              <w:br w:type="page"/>
              <w:t>Version</w:t>
            </w:r>
          </w:p>
        </w:tc>
        <w:tc>
          <w:tcPr>
            <w:tcW w:w="2126" w:type="dxa"/>
            <w:tcBorders>
              <w:top w:val="none" w:sz="0" w:space="0" w:color="auto"/>
              <w:left w:val="none" w:sz="0" w:space="0" w:color="auto"/>
              <w:bottom w:val="none" w:sz="0" w:space="0" w:color="auto"/>
              <w:right w:val="none" w:sz="0" w:space="0" w:color="auto"/>
            </w:tcBorders>
          </w:tcPr>
          <w:p w14:paraId="7CA4C3F3" w14:textId="53B165FA" w:rsidR="002E0587" w:rsidRPr="00CE0300" w:rsidRDefault="002E0587" w:rsidP="00411368">
            <w:pPr>
              <w:spacing w:before="0" w:after="0"/>
              <w:jc w:val="left"/>
              <w:rPr>
                <w:lang w:val="de-DE"/>
              </w:rPr>
            </w:pPr>
            <w:r w:rsidRPr="00CE0300">
              <w:rPr>
                <w:lang w:val="de-DE"/>
              </w:rPr>
              <w:t>Dat</w:t>
            </w:r>
            <w:r w:rsidR="00490872" w:rsidRPr="00CE0300">
              <w:rPr>
                <w:lang w:val="de-DE"/>
              </w:rPr>
              <w:t>um</w:t>
            </w:r>
          </w:p>
        </w:tc>
        <w:tc>
          <w:tcPr>
            <w:tcW w:w="4819" w:type="dxa"/>
            <w:tcBorders>
              <w:top w:val="none" w:sz="0" w:space="0" w:color="auto"/>
              <w:left w:val="none" w:sz="0" w:space="0" w:color="auto"/>
              <w:bottom w:val="none" w:sz="0" w:space="0" w:color="auto"/>
              <w:right w:val="none" w:sz="0" w:space="0" w:color="auto"/>
            </w:tcBorders>
          </w:tcPr>
          <w:p w14:paraId="57FE2B26" w14:textId="1995DFFE" w:rsidR="002E0587" w:rsidRPr="00CE0300" w:rsidRDefault="006A0643" w:rsidP="00411368">
            <w:pPr>
              <w:spacing w:before="0" w:after="0"/>
              <w:jc w:val="left"/>
              <w:rPr>
                <w:lang w:val="de-DE"/>
              </w:rPr>
            </w:pPr>
            <w:r w:rsidRPr="00CE0300">
              <w:rPr>
                <w:lang w:val="de-DE"/>
              </w:rPr>
              <w:t>Änderungshistorie</w:t>
            </w:r>
          </w:p>
        </w:tc>
      </w:tr>
      <w:tr w:rsidR="00720F88" w:rsidRPr="00CE0300" w14:paraId="133AAF09" w14:textId="77777777" w:rsidTr="00411368">
        <w:tc>
          <w:tcPr>
            <w:tcW w:w="2127" w:type="dxa"/>
          </w:tcPr>
          <w:p w14:paraId="602DC929" w14:textId="4D59AA3C" w:rsidR="00720F88" w:rsidRPr="00CE0300" w:rsidRDefault="00720F88" w:rsidP="00773698">
            <w:pPr>
              <w:rPr>
                <w:lang w:val="de-DE"/>
              </w:rPr>
            </w:pPr>
            <w:r w:rsidRPr="00CE0300">
              <w:rPr>
                <w:lang w:val="de-DE"/>
              </w:rPr>
              <w:t>1</w:t>
            </w:r>
          </w:p>
        </w:tc>
        <w:tc>
          <w:tcPr>
            <w:tcW w:w="2126" w:type="dxa"/>
          </w:tcPr>
          <w:p w14:paraId="578B0827" w14:textId="606D0489" w:rsidR="00720F88" w:rsidRPr="00CE0300" w:rsidRDefault="00234772" w:rsidP="00234772">
            <w:pPr>
              <w:jc w:val="left"/>
              <w:rPr>
                <w:lang w:val="de-DE"/>
              </w:rPr>
            </w:pPr>
            <w:r w:rsidRPr="00CE0300">
              <w:rPr>
                <w:lang w:val="de-DE"/>
              </w:rPr>
              <w:t>Datum der Buchung der Funktion AMTS-Analyse</w:t>
            </w:r>
          </w:p>
        </w:tc>
        <w:tc>
          <w:tcPr>
            <w:tcW w:w="4819" w:type="dxa"/>
          </w:tcPr>
          <w:p w14:paraId="0BC4AD58" w14:textId="2825F610" w:rsidR="00720F88" w:rsidRPr="00CE0300" w:rsidRDefault="00720F88" w:rsidP="009E6FE6">
            <w:pPr>
              <w:jc w:val="left"/>
              <w:rPr>
                <w:lang w:val="de-DE"/>
              </w:rPr>
            </w:pPr>
            <w:r w:rsidRPr="00CE0300">
              <w:rPr>
                <w:lang w:val="de-DE"/>
              </w:rPr>
              <w:t xml:space="preserve">Freigabe </w:t>
            </w:r>
            <w:r w:rsidR="00F74824" w:rsidRPr="00CE0300">
              <w:rPr>
                <w:lang w:val="de-DE"/>
              </w:rPr>
              <w:t>durch verantwortliche Apotheke</w:t>
            </w:r>
          </w:p>
        </w:tc>
      </w:tr>
    </w:tbl>
    <w:p w14:paraId="65A6DF4A" w14:textId="77777777" w:rsidR="009B0283" w:rsidRPr="00CE0300" w:rsidRDefault="009B0283" w:rsidP="00A21B07">
      <w:pPr>
        <w:pStyle w:val="Subtitle-EDPB"/>
      </w:pPr>
    </w:p>
    <w:p w14:paraId="658461F8" w14:textId="77777777" w:rsidR="009B0283" w:rsidRPr="00CE0300" w:rsidRDefault="009B0283" w:rsidP="009B0283">
      <w:pPr>
        <w:rPr>
          <w:lang w:val="de-DE"/>
        </w:rPr>
      </w:pPr>
    </w:p>
    <w:p w14:paraId="3CD00F27" w14:textId="77777777" w:rsidR="009B0283" w:rsidRPr="00CE0300" w:rsidRDefault="009B0283" w:rsidP="009B0283">
      <w:pPr>
        <w:rPr>
          <w:lang w:val="de-DE"/>
        </w:rPr>
      </w:pPr>
    </w:p>
    <w:p w14:paraId="44A998C4" w14:textId="77777777" w:rsidR="009B0283" w:rsidRPr="00CE0300" w:rsidRDefault="009B0283" w:rsidP="009B0283">
      <w:pPr>
        <w:rPr>
          <w:lang w:val="de-DE"/>
        </w:rPr>
      </w:pPr>
    </w:p>
    <w:p w14:paraId="45525820" w14:textId="77777777" w:rsidR="009B0283" w:rsidRPr="00CE0300" w:rsidRDefault="009B0283" w:rsidP="009B0283">
      <w:pPr>
        <w:rPr>
          <w:lang w:val="de-DE"/>
        </w:rPr>
      </w:pPr>
    </w:p>
    <w:p w14:paraId="6D296C7B" w14:textId="77777777" w:rsidR="009B0283" w:rsidRPr="00CE0300" w:rsidRDefault="009B0283" w:rsidP="009B0283">
      <w:pPr>
        <w:rPr>
          <w:lang w:val="de-DE"/>
        </w:rPr>
      </w:pPr>
    </w:p>
    <w:p w14:paraId="7CA02130" w14:textId="77777777" w:rsidR="009B0283" w:rsidRPr="00CE0300" w:rsidRDefault="009B0283" w:rsidP="009B0283">
      <w:pPr>
        <w:rPr>
          <w:lang w:val="de-DE"/>
        </w:rPr>
      </w:pPr>
    </w:p>
    <w:p w14:paraId="2111C453" w14:textId="77777777" w:rsidR="009B0283" w:rsidRPr="00CE0300" w:rsidRDefault="009B0283" w:rsidP="009B0283">
      <w:pPr>
        <w:rPr>
          <w:lang w:val="de-DE"/>
        </w:rPr>
      </w:pPr>
    </w:p>
    <w:p w14:paraId="03837A99" w14:textId="77777777" w:rsidR="009B0283" w:rsidRPr="00CE0300" w:rsidRDefault="009B0283" w:rsidP="009B0283">
      <w:pPr>
        <w:rPr>
          <w:lang w:val="de-DE"/>
        </w:rPr>
      </w:pPr>
    </w:p>
    <w:p w14:paraId="1A1F3907" w14:textId="77777777" w:rsidR="009B0283" w:rsidRPr="00CE0300" w:rsidRDefault="009B0283" w:rsidP="009B0283">
      <w:pPr>
        <w:rPr>
          <w:lang w:val="de-DE"/>
        </w:rPr>
      </w:pPr>
    </w:p>
    <w:p w14:paraId="1466817A" w14:textId="77777777" w:rsidR="009B0283" w:rsidRPr="00CE0300" w:rsidRDefault="009B0283" w:rsidP="00A21B07">
      <w:pPr>
        <w:pStyle w:val="Subtitle-EDPB"/>
      </w:pPr>
    </w:p>
    <w:p w14:paraId="00FC298D" w14:textId="64D2B3A1" w:rsidR="009B0283" w:rsidRPr="00CE0300" w:rsidRDefault="009B0283" w:rsidP="00A21B07">
      <w:pPr>
        <w:pStyle w:val="Subtitle-EDPB"/>
      </w:pPr>
      <w:r w:rsidRPr="00CE0300">
        <w:tab/>
      </w:r>
    </w:p>
    <w:p w14:paraId="0A5E190C" w14:textId="4D987E44" w:rsidR="00C5252A" w:rsidRPr="00CE0300" w:rsidRDefault="002E0587" w:rsidP="00A21B07">
      <w:pPr>
        <w:pStyle w:val="Subtitle-EDPB"/>
        <w:rPr>
          <w:rStyle w:val="IntensiveHervorhebung"/>
          <w:iCs w:val="0"/>
        </w:rPr>
      </w:pPr>
      <w:r w:rsidRPr="00CE0300">
        <w:br w:type="page"/>
      </w:r>
    </w:p>
    <w:sdt>
      <w:sdtPr>
        <w:rPr>
          <w:rFonts w:asciiTheme="minorHAnsi" w:eastAsia="Times New Roman" w:hAnsiTheme="minorHAnsi" w:cs="Calibri"/>
          <w:b w:val="0"/>
          <w:bCs/>
          <w:color w:val="000000" w:themeColor="text1"/>
          <w:spacing w:val="0"/>
          <w:sz w:val="22"/>
          <w:szCs w:val="24"/>
          <w:lang w:val="en-GB"/>
        </w:rPr>
        <w:id w:val="-1693440936"/>
        <w:docPartObj>
          <w:docPartGallery w:val="Table of Contents"/>
          <w:docPartUnique/>
        </w:docPartObj>
      </w:sdtPr>
      <w:sdtEndPr>
        <w:rPr>
          <w:rFonts w:ascii="Arial" w:hAnsi="Arial"/>
          <w:noProof/>
        </w:rPr>
      </w:sdtEndPr>
      <w:sdtContent>
        <w:p w14:paraId="5EAE0C1E" w14:textId="7E24387B" w:rsidR="000E6D81" w:rsidRPr="00CE0300" w:rsidRDefault="0055455D" w:rsidP="00A21B07">
          <w:pPr>
            <w:pStyle w:val="Subtitle-EDPB"/>
          </w:pPr>
          <w:r w:rsidRPr="00CE0300">
            <w:t>Inhaltsverzeichnis</w:t>
          </w:r>
        </w:p>
        <w:p w14:paraId="7E06784D" w14:textId="68E57D9A" w:rsidR="0047751D" w:rsidRPr="00CE0300" w:rsidRDefault="00151147">
          <w:pPr>
            <w:pStyle w:val="Verzeichnis1"/>
            <w:rPr>
              <w:rFonts w:asciiTheme="minorHAnsi" w:eastAsiaTheme="minorEastAsia" w:hAnsiTheme="minorHAnsi" w:cstheme="minorBidi"/>
              <w:b w:val="0"/>
              <w:color w:val="auto"/>
              <w:kern w:val="2"/>
              <w:sz w:val="24"/>
              <w:lang w:eastAsia="de-DE"/>
              <w14:ligatures w14:val="standardContextual"/>
            </w:rPr>
          </w:pPr>
          <w:r w:rsidRPr="00CE0300">
            <w:fldChar w:fldCharType="begin"/>
          </w:r>
          <w:r w:rsidRPr="00CE0300">
            <w:instrText xml:space="preserve"> TOC \o "1-3" \h \z \u </w:instrText>
          </w:r>
          <w:r w:rsidRPr="00CE0300">
            <w:fldChar w:fldCharType="separate"/>
          </w:r>
          <w:hyperlink w:anchor="_Toc237001717" w:history="1">
            <w:r w:rsidR="0047751D" w:rsidRPr="00CE0300">
              <w:rPr>
                <w:rStyle w:val="Hyperlink"/>
              </w:rPr>
              <w:t>0</w:t>
            </w:r>
            <w:r w:rsidR="0047751D" w:rsidRPr="00CE0300">
              <w:rPr>
                <w:rFonts w:asciiTheme="minorHAnsi" w:eastAsiaTheme="minorEastAsia" w:hAnsiTheme="minorHAnsi" w:cstheme="minorBidi"/>
                <w:b w:val="0"/>
                <w:color w:val="auto"/>
                <w:kern w:val="2"/>
                <w:sz w:val="24"/>
                <w:lang w:eastAsia="de-DE"/>
                <w14:ligatures w14:val="standardContextual"/>
              </w:rPr>
              <w:tab/>
            </w:r>
            <w:r w:rsidR="0047751D" w:rsidRPr="00CE0300">
              <w:rPr>
                <w:rStyle w:val="Hyperlink"/>
              </w:rPr>
              <w:t>Rahmendaten der Verarbeitung</w:t>
            </w:r>
            <w:r w:rsidR="0047751D" w:rsidRPr="00CE0300">
              <w:rPr>
                <w:webHidden/>
              </w:rPr>
              <w:tab/>
            </w:r>
            <w:r w:rsidR="0047751D" w:rsidRPr="00CE0300">
              <w:rPr>
                <w:webHidden/>
              </w:rPr>
              <w:fldChar w:fldCharType="begin"/>
            </w:r>
            <w:r w:rsidR="0047751D" w:rsidRPr="00CE0300">
              <w:rPr>
                <w:webHidden/>
              </w:rPr>
              <w:instrText xml:space="preserve"> PAGEREF _Toc237001717 \h </w:instrText>
            </w:r>
            <w:r w:rsidR="0047751D" w:rsidRPr="00CE0300">
              <w:rPr>
                <w:webHidden/>
              </w:rPr>
            </w:r>
            <w:r w:rsidR="0047751D" w:rsidRPr="00CE0300">
              <w:rPr>
                <w:webHidden/>
              </w:rPr>
              <w:fldChar w:fldCharType="separate"/>
            </w:r>
            <w:r w:rsidR="00CE0300" w:rsidRPr="00CE0300">
              <w:rPr>
                <w:webHidden/>
              </w:rPr>
              <w:t>4</w:t>
            </w:r>
            <w:r w:rsidR="0047751D" w:rsidRPr="00CE0300">
              <w:rPr>
                <w:webHidden/>
              </w:rPr>
              <w:fldChar w:fldCharType="end"/>
            </w:r>
          </w:hyperlink>
        </w:p>
        <w:p w14:paraId="594230A3" w14:textId="6967ABE2"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18" w:history="1">
            <w:r w:rsidRPr="00CE0300">
              <w:rPr>
                <w:rStyle w:val="Hyperlink"/>
                <w:noProof/>
              </w:rPr>
              <w:t>0.1</w:t>
            </w:r>
            <w:r w:rsidRPr="00CE0300">
              <w:rPr>
                <w:rFonts w:asciiTheme="minorHAnsi" w:eastAsiaTheme="minorEastAsia" w:hAnsiTheme="minorHAnsi" w:cstheme="minorBidi"/>
                <w:noProof/>
                <w:color w:val="auto"/>
                <w:kern w:val="2"/>
                <w:sz w:val="24"/>
                <w:lang w:val="de-DE" w:eastAsia="de-DE"/>
                <w14:ligatures w14:val="standardContextual"/>
              </w:rPr>
              <w:tab/>
              <w:t xml:space="preserve"> </w:t>
            </w:r>
            <w:r w:rsidRPr="00CE0300">
              <w:rPr>
                <w:rStyle w:val="Hyperlink"/>
                <w:noProof/>
              </w:rPr>
              <w:t>Verantwortlich(e)</w:t>
            </w:r>
            <w:r w:rsidRPr="00CE0300">
              <w:rPr>
                <w:noProof/>
                <w:webHidden/>
              </w:rPr>
              <w:tab/>
            </w:r>
            <w:r w:rsidRPr="00CE0300">
              <w:rPr>
                <w:noProof/>
                <w:webHidden/>
              </w:rPr>
              <w:fldChar w:fldCharType="begin"/>
            </w:r>
            <w:r w:rsidRPr="00CE0300">
              <w:rPr>
                <w:noProof/>
                <w:webHidden/>
              </w:rPr>
              <w:instrText xml:space="preserve"> PAGEREF _Toc237001718 \h </w:instrText>
            </w:r>
            <w:r w:rsidRPr="00CE0300">
              <w:rPr>
                <w:noProof/>
                <w:webHidden/>
              </w:rPr>
            </w:r>
            <w:r w:rsidRPr="00CE0300">
              <w:rPr>
                <w:noProof/>
                <w:webHidden/>
              </w:rPr>
              <w:fldChar w:fldCharType="separate"/>
            </w:r>
            <w:r w:rsidR="00CE0300" w:rsidRPr="00CE0300">
              <w:rPr>
                <w:noProof/>
                <w:webHidden/>
              </w:rPr>
              <w:t>4</w:t>
            </w:r>
            <w:r w:rsidRPr="00CE0300">
              <w:rPr>
                <w:noProof/>
                <w:webHidden/>
              </w:rPr>
              <w:fldChar w:fldCharType="end"/>
            </w:r>
          </w:hyperlink>
        </w:p>
        <w:p w14:paraId="5B50B10F" w14:textId="0CCEB737"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19" w:history="1">
            <w:r w:rsidRPr="00CE0300">
              <w:rPr>
                <w:rStyle w:val="Hyperlink"/>
                <w:noProof/>
              </w:rPr>
              <w:t>0.2 Auftragsverarbeiter und Unterauftragsverarbeiter</w:t>
            </w:r>
            <w:r w:rsidRPr="00CE0300">
              <w:rPr>
                <w:noProof/>
                <w:webHidden/>
              </w:rPr>
              <w:tab/>
            </w:r>
            <w:r w:rsidRPr="00CE0300">
              <w:rPr>
                <w:noProof/>
                <w:webHidden/>
              </w:rPr>
              <w:fldChar w:fldCharType="begin"/>
            </w:r>
            <w:r w:rsidRPr="00CE0300">
              <w:rPr>
                <w:noProof/>
                <w:webHidden/>
              </w:rPr>
              <w:instrText xml:space="preserve"> PAGEREF _Toc237001719 \h </w:instrText>
            </w:r>
            <w:r w:rsidRPr="00CE0300">
              <w:rPr>
                <w:noProof/>
                <w:webHidden/>
              </w:rPr>
            </w:r>
            <w:r w:rsidRPr="00CE0300">
              <w:rPr>
                <w:noProof/>
                <w:webHidden/>
              </w:rPr>
              <w:fldChar w:fldCharType="separate"/>
            </w:r>
            <w:r w:rsidR="00CE0300" w:rsidRPr="00CE0300">
              <w:rPr>
                <w:noProof/>
                <w:webHidden/>
              </w:rPr>
              <w:t>4</w:t>
            </w:r>
            <w:r w:rsidRPr="00CE0300">
              <w:rPr>
                <w:noProof/>
                <w:webHidden/>
              </w:rPr>
              <w:fldChar w:fldCharType="end"/>
            </w:r>
          </w:hyperlink>
        </w:p>
        <w:p w14:paraId="41A5701B" w14:textId="4743C270"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20" w:history="1">
            <w:r w:rsidRPr="00CE0300">
              <w:rPr>
                <w:rStyle w:val="Hyperlink"/>
                <w:noProof/>
              </w:rPr>
              <w:t>0.3</w:t>
            </w:r>
            <w:r w:rsidRPr="00CE0300">
              <w:rPr>
                <w:rFonts w:asciiTheme="minorHAnsi" w:eastAsiaTheme="minorEastAsia" w:hAnsiTheme="minorHAnsi" w:cstheme="minorBidi"/>
                <w:noProof/>
                <w:color w:val="auto"/>
                <w:kern w:val="2"/>
                <w:sz w:val="24"/>
                <w:lang w:val="de-DE" w:eastAsia="de-DE"/>
                <w14:ligatures w14:val="standardContextual"/>
              </w:rPr>
              <w:tab/>
              <w:t xml:space="preserve"> </w:t>
            </w:r>
            <w:r w:rsidRPr="00CE0300">
              <w:rPr>
                <w:rStyle w:val="Hyperlink"/>
                <w:noProof/>
              </w:rPr>
              <w:t>Name der Verarbeitung</w:t>
            </w:r>
            <w:r w:rsidRPr="00CE0300">
              <w:rPr>
                <w:noProof/>
                <w:webHidden/>
              </w:rPr>
              <w:tab/>
            </w:r>
            <w:r w:rsidRPr="00CE0300">
              <w:rPr>
                <w:noProof/>
                <w:webHidden/>
              </w:rPr>
              <w:fldChar w:fldCharType="begin"/>
            </w:r>
            <w:r w:rsidRPr="00CE0300">
              <w:rPr>
                <w:noProof/>
                <w:webHidden/>
              </w:rPr>
              <w:instrText xml:space="preserve"> PAGEREF _Toc237001720 \h </w:instrText>
            </w:r>
            <w:r w:rsidRPr="00CE0300">
              <w:rPr>
                <w:noProof/>
                <w:webHidden/>
              </w:rPr>
            </w:r>
            <w:r w:rsidRPr="00CE0300">
              <w:rPr>
                <w:noProof/>
                <w:webHidden/>
              </w:rPr>
              <w:fldChar w:fldCharType="separate"/>
            </w:r>
            <w:r w:rsidR="00CE0300" w:rsidRPr="00CE0300">
              <w:rPr>
                <w:noProof/>
                <w:webHidden/>
              </w:rPr>
              <w:t>5</w:t>
            </w:r>
            <w:r w:rsidRPr="00CE0300">
              <w:rPr>
                <w:noProof/>
                <w:webHidden/>
              </w:rPr>
              <w:fldChar w:fldCharType="end"/>
            </w:r>
          </w:hyperlink>
        </w:p>
        <w:p w14:paraId="02CA859E" w14:textId="551F6782"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21" w:history="1">
            <w:r w:rsidRPr="00CE0300">
              <w:rPr>
                <w:rStyle w:val="Hyperlink"/>
                <w:noProof/>
              </w:rPr>
              <w:t>0.4</w:t>
            </w:r>
            <w:r w:rsidRPr="00CE0300">
              <w:rPr>
                <w:rFonts w:asciiTheme="minorHAnsi" w:eastAsiaTheme="minorEastAsia" w:hAnsiTheme="minorHAnsi" w:cstheme="minorBidi"/>
                <w:noProof/>
                <w:color w:val="auto"/>
                <w:kern w:val="2"/>
                <w:sz w:val="24"/>
                <w:lang w:val="de-DE" w:eastAsia="de-DE"/>
                <w14:ligatures w14:val="standardContextual"/>
              </w:rPr>
              <w:tab/>
              <w:t xml:space="preserve"> </w:t>
            </w:r>
            <w:r w:rsidRPr="00CE0300">
              <w:rPr>
                <w:rStyle w:val="Hyperlink"/>
                <w:noProof/>
              </w:rPr>
              <w:t>Planung der Verarbeitung</w:t>
            </w:r>
            <w:r w:rsidRPr="00CE0300">
              <w:rPr>
                <w:noProof/>
                <w:webHidden/>
              </w:rPr>
              <w:tab/>
            </w:r>
            <w:r w:rsidRPr="00CE0300">
              <w:rPr>
                <w:noProof/>
                <w:webHidden/>
              </w:rPr>
              <w:fldChar w:fldCharType="begin"/>
            </w:r>
            <w:r w:rsidRPr="00CE0300">
              <w:rPr>
                <w:noProof/>
                <w:webHidden/>
              </w:rPr>
              <w:instrText xml:space="preserve"> PAGEREF _Toc237001721 \h </w:instrText>
            </w:r>
            <w:r w:rsidRPr="00CE0300">
              <w:rPr>
                <w:noProof/>
                <w:webHidden/>
              </w:rPr>
            </w:r>
            <w:r w:rsidRPr="00CE0300">
              <w:rPr>
                <w:noProof/>
                <w:webHidden/>
              </w:rPr>
              <w:fldChar w:fldCharType="separate"/>
            </w:r>
            <w:r w:rsidR="00CE0300" w:rsidRPr="00CE0300">
              <w:rPr>
                <w:noProof/>
                <w:webHidden/>
              </w:rPr>
              <w:t>5</w:t>
            </w:r>
            <w:r w:rsidRPr="00CE0300">
              <w:rPr>
                <w:noProof/>
                <w:webHidden/>
              </w:rPr>
              <w:fldChar w:fldCharType="end"/>
            </w:r>
          </w:hyperlink>
        </w:p>
        <w:p w14:paraId="2E74AEA7" w14:textId="29EABD7B"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22" w:history="1">
            <w:r w:rsidRPr="00CE0300">
              <w:rPr>
                <w:rStyle w:val="Hyperlink"/>
                <w:noProof/>
              </w:rPr>
              <w:t>0.5</w:t>
            </w:r>
            <w:r w:rsidRPr="00CE0300">
              <w:rPr>
                <w:rFonts w:asciiTheme="minorHAnsi" w:eastAsiaTheme="minorEastAsia" w:hAnsiTheme="minorHAnsi" w:cstheme="minorBidi"/>
                <w:noProof/>
                <w:color w:val="auto"/>
                <w:kern w:val="2"/>
                <w:sz w:val="24"/>
                <w:lang w:val="de-DE" w:eastAsia="de-DE"/>
                <w14:ligatures w14:val="standardContextual"/>
              </w:rPr>
              <w:tab/>
              <w:t xml:space="preserve"> </w:t>
            </w:r>
            <w:r w:rsidRPr="00CE0300">
              <w:rPr>
                <w:rStyle w:val="Hyperlink"/>
                <w:noProof/>
              </w:rPr>
              <w:t>Technische Rahmendaten der DSFA</w:t>
            </w:r>
            <w:r w:rsidRPr="00CE0300">
              <w:rPr>
                <w:noProof/>
                <w:webHidden/>
              </w:rPr>
              <w:tab/>
            </w:r>
            <w:r w:rsidRPr="00CE0300">
              <w:rPr>
                <w:noProof/>
                <w:webHidden/>
              </w:rPr>
              <w:fldChar w:fldCharType="begin"/>
            </w:r>
            <w:r w:rsidRPr="00CE0300">
              <w:rPr>
                <w:noProof/>
                <w:webHidden/>
              </w:rPr>
              <w:instrText xml:space="preserve"> PAGEREF _Toc237001722 \h </w:instrText>
            </w:r>
            <w:r w:rsidRPr="00CE0300">
              <w:rPr>
                <w:noProof/>
                <w:webHidden/>
              </w:rPr>
            </w:r>
            <w:r w:rsidRPr="00CE0300">
              <w:rPr>
                <w:noProof/>
                <w:webHidden/>
              </w:rPr>
              <w:fldChar w:fldCharType="separate"/>
            </w:r>
            <w:r w:rsidR="00CE0300" w:rsidRPr="00CE0300">
              <w:rPr>
                <w:noProof/>
                <w:webHidden/>
              </w:rPr>
              <w:t>5</w:t>
            </w:r>
            <w:r w:rsidRPr="00CE0300">
              <w:rPr>
                <w:noProof/>
                <w:webHidden/>
              </w:rPr>
              <w:fldChar w:fldCharType="end"/>
            </w:r>
          </w:hyperlink>
        </w:p>
        <w:p w14:paraId="4D5D159C" w14:textId="17B64A1D" w:rsidR="0047751D" w:rsidRPr="00CE0300" w:rsidRDefault="0047751D">
          <w:pPr>
            <w:pStyle w:val="Verzeichnis1"/>
            <w:rPr>
              <w:rFonts w:asciiTheme="minorHAnsi" w:eastAsiaTheme="minorEastAsia" w:hAnsiTheme="minorHAnsi" w:cstheme="minorBidi"/>
              <w:b w:val="0"/>
              <w:color w:val="auto"/>
              <w:kern w:val="2"/>
              <w:sz w:val="24"/>
              <w:lang w:eastAsia="de-DE"/>
              <w14:ligatures w14:val="standardContextual"/>
            </w:rPr>
          </w:pPr>
          <w:hyperlink w:anchor="_Toc237001723" w:history="1">
            <w:r w:rsidRPr="00CE0300">
              <w:rPr>
                <w:rStyle w:val="Hyperlink"/>
              </w:rPr>
              <w:t>1 Systematische Beschreibung der Verarbeitung</w:t>
            </w:r>
            <w:r w:rsidRPr="00CE0300">
              <w:rPr>
                <w:webHidden/>
              </w:rPr>
              <w:tab/>
            </w:r>
            <w:r w:rsidRPr="00CE0300">
              <w:rPr>
                <w:webHidden/>
              </w:rPr>
              <w:fldChar w:fldCharType="begin"/>
            </w:r>
            <w:r w:rsidRPr="00CE0300">
              <w:rPr>
                <w:webHidden/>
              </w:rPr>
              <w:instrText xml:space="preserve"> PAGEREF _Toc237001723 \h </w:instrText>
            </w:r>
            <w:r w:rsidRPr="00CE0300">
              <w:rPr>
                <w:webHidden/>
              </w:rPr>
            </w:r>
            <w:r w:rsidRPr="00CE0300">
              <w:rPr>
                <w:webHidden/>
              </w:rPr>
              <w:fldChar w:fldCharType="separate"/>
            </w:r>
            <w:r w:rsidR="00CE0300" w:rsidRPr="00CE0300">
              <w:rPr>
                <w:webHidden/>
              </w:rPr>
              <w:t>8</w:t>
            </w:r>
            <w:r w:rsidRPr="00CE0300">
              <w:rPr>
                <w:webHidden/>
              </w:rPr>
              <w:fldChar w:fldCharType="end"/>
            </w:r>
          </w:hyperlink>
        </w:p>
        <w:p w14:paraId="0712E375" w14:textId="0D104EC9"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24" w:history="1">
            <w:r w:rsidRPr="00CE0300">
              <w:rPr>
                <w:rStyle w:val="Hyperlink"/>
                <w:noProof/>
              </w:rPr>
              <w:t>1.1 Allgemeine Beschreibung der Verarbeitung</w:t>
            </w:r>
            <w:r w:rsidRPr="00CE0300">
              <w:rPr>
                <w:noProof/>
                <w:webHidden/>
              </w:rPr>
              <w:tab/>
            </w:r>
            <w:r w:rsidRPr="00CE0300">
              <w:rPr>
                <w:noProof/>
                <w:webHidden/>
              </w:rPr>
              <w:fldChar w:fldCharType="begin"/>
            </w:r>
            <w:r w:rsidRPr="00CE0300">
              <w:rPr>
                <w:noProof/>
                <w:webHidden/>
              </w:rPr>
              <w:instrText xml:space="preserve"> PAGEREF _Toc237001724 \h </w:instrText>
            </w:r>
            <w:r w:rsidRPr="00CE0300">
              <w:rPr>
                <w:noProof/>
                <w:webHidden/>
              </w:rPr>
            </w:r>
            <w:r w:rsidRPr="00CE0300">
              <w:rPr>
                <w:noProof/>
                <w:webHidden/>
              </w:rPr>
              <w:fldChar w:fldCharType="separate"/>
            </w:r>
            <w:r w:rsidR="00CE0300" w:rsidRPr="00CE0300">
              <w:rPr>
                <w:noProof/>
                <w:webHidden/>
              </w:rPr>
              <w:t>8</w:t>
            </w:r>
            <w:r w:rsidRPr="00CE0300">
              <w:rPr>
                <w:noProof/>
                <w:webHidden/>
              </w:rPr>
              <w:fldChar w:fldCharType="end"/>
            </w:r>
          </w:hyperlink>
        </w:p>
        <w:p w14:paraId="7AACB48D" w14:textId="1C433AEA"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25" w:history="1">
            <w:r w:rsidRPr="00CE0300">
              <w:rPr>
                <w:rStyle w:val="Hyperlink"/>
                <w:noProof/>
                <w:lang w:val="de-DE"/>
              </w:rPr>
              <w:t>1.1.a Verarbeitete Kategorien personenbezogener Daten</w:t>
            </w:r>
            <w:r w:rsidRPr="00CE0300">
              <w:rPr>
                <w:noProof/>
                <w:webHidden/>
              </w:rPr>
              <w:tab/>
            </w:r>
            <w:r w:rsidRPr="00CE0300">
              <w:rPr>
                <w:noProof/>
                <w:webHidden/>
              </w:rPr>
              <w:fldChar w:fldCharType="begin"/>
            </w:r>
            <w:r w:rsidRPr="00CE0300">
              <w:rPr>
                <w:noProof/>
                <w:webHidden/>
              </w:rPr>
              <w:instrText xml:space="preserve"> PAGEREF _Toc237001725 \h </w:instrText>
            </w:r>
            <w:r w:rsidRPr="00CE0300">
              <w:rPr>
                <w:noProof/>
                <w:webHidden/>
              </w:rPr>
            </w:r>
            <w:r w:rsidRPr="00CE0300">
              <w:rPr>
                <w:noProof/>
                <w:webHidden/>
              </w:rPr>
              <w:fldChar w:fldCharType="separate"/>
            </w:r>
            <w:r w:rsidR="00CE0300" w:rsidRPr="00CE0300">
              <w:rPr>
                <w:noProof/>
                <w:webHidden/>
              </w:rPr>
              <w:t>8</w:t>
            </w:r>
            <w:r w:rsidRPr="00CE0300">
              <w:rPr>
                <w:noProof/>
                <w:webHidden/>
              </w:rPr>
              <w:fldChar w:fldCharType="end"/>
            </w:r>
          </w:hyperlink>
        </w:p>
        <w:p w14:paraId="4E977624" w14:textId="6F5855C1"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26" w:history="1">
            <w:r w:rsidRPr="00CE0300">
              <w:rPr>
                <w:rStyle w:val="Hyperlink"/>
                <w:noProof/>
                <w:lang w:val="de-DE"/>
              </w:rPr>
              <w:t>1.1.b Verarbeitungszwecke</w:t>
            </w:r>
            <w:r w:rsidRPr="00CE0300">
              <w:rPr>
                <w:noProof/>
                <w:webHidden/>
              </w:rPr>
              <w:tab/>
            </w:r>
            <w:r w:rsidRPr="00CE0300">
              <w:rPr>
                <w:noProof/>
                <w:webHidden/>
              </w:rPr>
              <w:fldChar w:fldCharType="begin"/>
            </w:r>
            <w:r w:rsidRPr="00CE0300">
              <w:rPr>
                <w:noProof/>
                <w:webHidden/>
              </w:rPr>
              <w:instrText xml:space="preserve"> PAGEREF _Toc237001726 \h </w:instrText>
            </w:r>
            <w:r w:rsidRPr="00CE0300">
              <w:rPr>
                <w:noProof/>
                <w:webHidden/>
              </w:rPr>
            </w:r>
            <w:r w:rsidRPr="00CE0300">
              <w:rPr>
                <w:noProof/>
                <w:webHidden/>
              </w:rPr>
              <w:fldChar w:fldCharType="separate"/>
            </w:r>
            <w:r w:rsidR="00CE0300" w:rsidRPr="00CE0300">
              <w:rPr>
                <w:noProof/>
                <w:webHidden/>
              </w:rPr>
              <w:t>11</w:t>
            </w:r>
            <w:r w:rsidRPr="00CE0300">
              <w:rPr>
                <w:noProof/>
                <w:webHidden/>
              </w:rPr>
              <w:fldChar w:fldCharType="end"/>
            </w:r>
          </w:hyperlink>
        </w:p>
        <w:p w14:paraId="239C12BB" w14:textId="16EBDFC8"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27" w:history="1">
            <w:r w:rsidRPr="00CE0300">
              <w:rPr>
                <w:rStyle w:val="Hyperlink"/>
                <w:noProof/>
                <w:lang w:val="de-DE"/>
              </w:rPr>
              <w:t>1.1.c Sekundäre oder kompatible Verwendungszwecke.</w:t>
            </w:r>
            <w:r w:rsidRPr="00CE0300">
              <w:rPr>
                <w:noProof/>
                <w:webHidden/>
              </w:rPr>
              <w:tab/>
            </w:r>
            <w:r w:rsidRPr="00CE0300">
              <w:rPr>
                <w:noProof/>
                <w:webHidden/>
              </w:rPr>
              <w:fldChar w:fldCharType="begin"/>
            </w:r>
            <w:r w:rsidRPr="00CE0300">
              <w:rPr>
                <w:noProof/>
                <w:webHidden/>
              </w:rPr>
              <w:instrText xml:space="preserve"> PAGEREF _Toc237001727 \h </w:instrText>
            </w:r>
            <w:r w:rsidRPr="00CE0300">
              <w:rPr>
                <w:noProof/>
                <w:webHidden/>
              </w:rPr>
            </w:r>
            <w:r w:rsidRPr="00CE0300">
              <w:rPr>
                <w:noProof/>
                <w:webHidden/>
              </w:rPr>
              <w:fldChar w:fldCharType="separate"/>
            </w:r>
            <w:r w:rsidR="00CE0300" w:rsidRPr="00CE0300">
              <w:rPr>
                <w:noProof/>
                <w:webHidden/>
              </w:rPr>
              <w:t>11</w:t>
            </w:r>
            <w:r w:rsidRPr="00CE0300">
              <w:rPr>
                <w:noProof/>
                <w:webHidden/>
              </w:rPr>
              <w:fldChar w:fldCharType="end"/>
            </w:r>
          </w:hyperlink>
        </w:p>
        <w:p w14:paraId="358746A2" w14:textId="1FEB2687"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28" w:history="1">
            <w:r w:rsidRPr="00CE0300">
              <w:rPr>
                <w:rStyle w:val="Hyperlink"/>
                <w:noProof/>
                <w:lang w:val="de-DE"/>
              </w:rPr>
              <w:t>1.1.d Art, Umfang und Kontext der Verarbeitung</w:t>
            </w:r>
            <w:r w:rsidRPr="00CE0300">
              <w:rPr>
                <w:noProof/>
                <w:webHidden/>
              </w:rPr>
              <w:tab/>
            </w:r>
            <w:r w:rsidRPr="00CE0300">
              <w:rPr>
                <w:noProof/>
                <w:webHidden/>
              </w:rPr>
              <w:fldChar w:fldCharType="begin"/>
            </w:r>
            <w:r w:rsidRPr="00CE0300">
              <w:rPr>
                <w:noProof/>
                <w:webHidden/>
              </w:rPr>
              <w:instrText xml:space="preserve"> PAGEREF _Toc237001728 \h </w:instrText>
            </w:r>
            <w:r w:rsidRPr="00CE0300">
              <w:rPr>
                <w:noProof/>
                <w:webHidden/>
              </w:rPr>
            </w:r>
            <w:r w:rsidRPr="00CE0300">
              <w:rPr>
                <w:noProof/>
                <w:webHidden/>
              </w:rPr>
              <w:fldChar w:fldCharType="separate"/>
            </w:r>
            <w:r w:rsidR="00CE0300" w:rsidRPr="00CE0300">
              <w:rPr>
                <w:noProof/>
                <w:webHidden/>
              </w:rPr>
              <w:t>12</w:t>
            </w:r>
            <w:r w:rsidRPr="00CE0300">
              <w:rPr>
                <w:noProof/>
                <w:webHidden/>
              </w:rPr>
              <w:fldChar w:fldCharType="end"/>
            </w:r>
          </w:hyperlink>
        </w:p>
        <w:p w14:paraId="21AD7F42" w14:textId="25DDE5BD"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29" w:history="1">
            <w:r w:rsidRPr="00CE0300">
              <w:rPr>
                <w:rStyle w:val="Hyperlink"/>
                <w:noProof/>
                <w:lang w:val="de-DE"/>
              </w:rPr>
              <w:t>1.1.e Funktionale Beschreibung</w:t>
            </w:r>
            <w:r w:rsidRPr="00CE0300">
              <w:rPr>
                <w:noProof/>
                <w:webHidden/>
              </w:rPr>
              <w:tab/>
            </w:r>
            <w:r w:rsidRPr="00CE0300">
              <w:rPr>
                <w:noProof/>
                <w:webHidden/>
              </w:rPr>
              <w:fldChar w:fldCharType="begin"/>
            </w:r>
            <w:r w:rsidRPr="00CE0300">
              <w:rPr>
                <w:noProof/>
                <w:webHidden/>
              </w:rPr>
              <w:instrText xml:space="preserve"> PAGEREF _Toc237001729 \h </w:instrText>
            </w:r>
            <w:r w:rsidRPr="00CE0300">
              <w:rPr>
                <w:noProof/>
                <w:webHidden/>
              </w:rPr>
            </w:r>
            <w:r w:rsidRPr="00CE0300">
              <w:rPr>
                <w:noProof/>
                <w:webHidden/>
              </w:rPr>
              <w:fldChar w:fldCharType="separate"/>
            </w:r>
            <w:r w:rsidR="00CE0300" w:rsidRPr="00CE0300">
              <w:rPr>
                <w:noProof/>
                <w:webHidden/>
              </w:rPr>
              <w:t>13</w:t>
            </w:r>
            <w:r w:rsidRPr="00CE0300">
              <w:rPr>
                <w:noProof/>
                <w:webHidden/>
              </w:rPr>
              <w:fldChar w:fldCharType="end"/>
            </w:r>
          </w:hyperlink>
        </w:p>
        <w:p w14:paraId="17F7C89E" w14:textId="4AEBFBB6"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30" w:history="1">
            <w:r w:rsidRPr="00CE0300">
              <w:rPr>
                <w:rStyle w:val="Hyperlink"/>
                <w:noProof/>
              </w:rPr>
              <w:t>1.2 Mittel der Verarbeitung, unterstützende Ressourcen und zugrunde liegende IT-Architektur</w:t>
            </w:r>
            <w:r w:rsidRPr="00CE0300">
              <w:rPr>
                <w:noProof/>
                <w:webHidden/>
              </w:rPr>
              <w:tab/>
            </w:r>
            <w:r w:rsidRPr="00CE0300">
              <w:rPr>
                <w:noProof/>
                <w:webHidden/>
              </w:rPr>
              <w:fldChar w:fldCharType="begin"/>
            </w:r>
            <w:r w:rsidRPr="00CE0300">
              <w:rPr>
                <w:noProof/>
                <w:webHidden/>
              </w:rPr>
              <w:instrText xml:space="preserve"> PAGEREF _Toc237001730 \h </w:instrText>
            </w:r>
            <w:r w:rsidRPr="00CE0300">
              <w:rPr>
                <w:noProof/>
                <w:webHidden/>
              </w:rPr>
            </w:r>
            <w:r w:rsidRPr="00CE0300">
              <w:rPr>
                <w:noProof/>
                <w:webHidden/>
              </w:rPr>
              <w:fldChar w:fldCharType="separate"/>
            </w:r>
            <w:r w:rsidR="00CE0300" w:rsidRPr="00CE0300">
              <w:rPr>
                <w:noProof/>
                <w:webHidden/>
              </w:rPr>
              <w:t>14</w:t>
            </w:r>
            <w:r w:rsidRPr="00CE0300">
              <w:rPr>
                <w:noProof/>
                <w:webHidden/>
              </w:rPr>
              <w:fldChar w:fldCharType="end"/>
            </w:r>
          </w:hyperlink>
        </w:p>
        <w:p w14:paraId="17D80D5F" w14:textId="109157A9"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31" w:history="1">
            <w:r w:rsidRPr="00CE0300">
              <w:rPr>
                <w:rStyle w:val="Hyperlink"/>
                <w:noProof/>
              </w:rPr>
              <w:t>1.3 Einhaltung genehmigter Verhaltensregeln (Codes of Conduct)</w:t>
            </w:r>
            <w:r w:rsidRPr="00CE0300">
              <w:rPr>
                <w:noProof/>
                <w:webHidden/>
              </w:rPr>
              <w:tab/>
            </w:r>
            <w:r w:rsidRPr="00CE0300">
              <w:rPr>
                <w:noProof/>
                <w:webHidden/>
              </w:rPr>
              <w:fldChar w:fldCharType="begin"/>
            </w:r>
            <w:r w:rsidRPr="00CE0300">
              <w:rPr>
                <w:noProof/>
                <w:webHidden/>
              </w:rPr>
              <w:instrText xml:space="preserve"> PAGEREF _Toc237001731 \h </w:instrText>
            </w:r>
            <w:r w:rsidRPr="00CE0300">
              <w:rPr>
                <w:noProof/>
                <w:webHidden/>
              </w:rPr>
            </w:r>
            <w:r w:rsidRPr="00CE0300">
              <w:rPr>
                <w:noProof/>
                <w:webHidden/>
              </w:rPr>
              <w:fldChar w:fldCharType="separate"/>
            </w:r>
            <w:r w:rsidR="00CE0300" w:rsidRPr="00CE0300">
              <w:rPr>
                <w:noProof/>
                <w:webHidden/>
              </w:rPr>
              <w:t>15</w:t>
            </w:r>
            <w:r w:rsidRPr="00CE0300">
              <w:rPr>
                <w:noProof/>
                <w:webHidden/>
              </w:rPr>
              <w:fldChar w:fldCharType="end"/>
            </w:r>
          </w:hyperlink>
        </w:p>
        <w:p w14:paraId="5685C349" w14:textId="2A163E31" w:rsidR="0047751D" w:rsidRPr="00CE0300" w:rsidRDefault="0047751D">
          <w:pPr>
            <w:pStyle w:val="Verzeichnis1"/>
            <w:rPr>
              <w:rFonts w:asciiTheme="minorHAnsi" w:eastAsiaTheme="minorEastAsia" w:hAnsiTheme="minorHAnsi" w:cstheme="minorBidi"/>
              <w:b w:val="0"/>
              <w:color w:val="auto"/>
              <w:kern w:val="2"/>
              <w:sz w:val="24"/>
              <w:lang w:eastAsia="de-DE"/>
              <w14:ligatures w14:val="standardContextual"/>
            </w:rPr>
          </w:pPr>
          <w:hyperlink w:anchor="_Toc237001732" w:history="1">
            <w:r w:rsidRPr="00CE0300">
              <w:rPr>
                <w:rStyle w:val="Hyperlink"/>
              </w:rPr>
              <w:t>2 Analyse der Verarbeitung</w:t>
            </w:r>
            <w:r w:rsidRPr="00CE0300">
              <w:rPr>
                <w:webHidden/>
              </w:rPr>
              <w:tab/>
            </w:r>
            <w:r w:rsidRPr="00CE0300">
              <w:rPr>
                <w:webHidden/>
              </w:rPr>
              <w:fldChar w:fldCharType="begin"/>
            </w:r>
            <w:r w:rsidRPr="00CE0300">
              <w:rPr>
                <w:webHidden/>
              </w:rPr>
              <w:instrText xml:space="preserve"> PAGEREF _Toc237001732 \h </w:instrText>
            </w:r>
            <w:r w:rsidRPr="00CE0300">
              <w:rPr>
                <w:webHidden/>
              </w:rPr>
            </w:r>
            <w:r w:rsidRPr="00CE0300">
              <w:rPr>
                <w:webHidden/>
              </w:rPr>
              <w:fldChar w:fldCharType="separate"/>
            </w:r>
            <w:r w:rsidR="00CE0300" w:rsidRPr="00CE0300">
              <w:rPr>
                <w:webHidden/>
              </w:rPr>
              <w:t>15</w:t>
            </w:r>
            <w:r w:rsidRPr="00CE0300">
              <w:rPr>
                <w:webHidden/>
              </w:rPr>
              <w:fldChar w:fldCharType="end"/>
            </w:r>
          </w:hyperlink>
        </w:p>
        <w:p w14:paraId="64A1B630" w14:textId="2EB1B02A"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33" w:history="1">
            <w:r w:rsidRPr="00CE0300">
              <w:rPr>
                <w:rStyle w:val="Hyperlink"/>
                <w:noProof/>
              </w:rPr>
              <w:t>2.1 Rechtmäßigkeit der Verarbeitung</w:t>
            </w:r>
            <w:r w:rsidRPr="00CE0300">
              <w:rPr>
                <w:noProof/>
                <w:webHidden/>
              </w:rPr>
              <w:tab/>
            </w:r>
            <w:r w:rsidRPr="00CE0300">
              <w:rPr>
                <w:noProof/>
                <w:webHidden/>
              </w:rPr>
              <w:fldChar w:fldCharType="begin"/>
            </w:r>
            <w:r w:rsidRPr="00CE0300">
              <w:rPr>
                <w:noProof/>
                <w:webHidden/>
              </w:rPr>
              <w:instrText xml:space="preserve"> PAGEREF _Toc237001733 \h </w:instrText>
            </w:r>
            <w:r w:rsidRPr="00CE0300">
              <w:rPr>
                <w:noProof/>
                <w:webHidden/>
              </w:rPr>
            </w:r>
            <w:r w:rsidRPr="00CE0300">
              <w:rPr>
                <w:noProof/>
                <w:webHidden/>
              </w:rPr>
              <w:fldChar w:fldCharType="separate"/>
            </w:r>
            <w:r w:rsidR="00CE0300" w:rsidRPr="00CE0300">
              <w:rPr>
                <w:noProof/>
                <w:webHidden/>
              </w:rPr>
              <w:t>15</w:t>
            </w:r>
            <w:r w:rsidRPr="00CE0300">
              <w:rPr>
                <w:noProof/>
                <w:webHidden/>
              </w:rPr>
              <w:fldChar w:fldCharType="end"/>
            </w:r>
          </w:hyperlink>
        </w:p>
        <w:p w14:paraId="2AD73425" w14:textId="2BE5F57F"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34" w:history="1">
            <w:r w:rsidRPr="00CE0300">
              <w:rPr>
                <w:rStyle w:val="Hyperlink"/>
                <w:noProof/>
                <w:lang w:val="de-DE"/>
              </w:rPr>
              <w:t>2.1.a Rechtsgrundlage</w:t>
            </w:r>
            <w:r w:rsidRPr="00CE0300">
              <w:rPr>
                <w:noProof/>
                <w:webHidden/>
              </w:rPr>
              <w:tab/>
            </w:r>
            <w:r w:rsidRPr="00CE0300">
              <w:rPr>
                <w:noProof/>
                <w:webHidden/>
              </w:rPr>
              <w:fldChar w:fldCharType="begin"/>
            </w:r>
            <w:r w:rsidRPr="00CE0300">
              <w:rPr>
                <w:noProof/>
                <w:webHidden/>
              </w:rPr>
              <w:instrText xml:space="preserve"> PAGEREF _Toc237001734 \h </w:instrText>
            </w:r>
            <w:r w:rsidRPr="00CE0300">
              <w:rPr>
                <w:noProof/>
                <w:webHidden/>
              </w:rPr>
            </w:r>
            <w:r w:rsidRPr="00CE0300">
              <w:rPr>
                <w:noProof/>
                <w:webHidden/>
              </w:rPr>
              <w:fldChar w:fldCharType="separate"/>
            </w:r>
            <w:r w:rsidR="00CE0300" w:rsidRPr="00CE0300">
              <w:rPr>
                <w:noProof/>
                <w:webHidden/>
              </w:rPr>
              <w:t>15</w:t>
            </w:r>
            <w:r w:rsidRPr="00CE0300">
              <w:rPr>
                <w:noProof/>
                <w:webHidden/>
              </w:rPr>
              <w:fldChar w:fldCharType="end"/>
            </w:r>
          </w:hyperlink>
        </w:p>
        <w:p w14:paraId="1CF827B7" w14:textId="24CB01BB"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35" w:history="1">
            <w:r w:rsidRPr="00CE0300">
              <w:rPr>
                <w:rStyle w:val="Hyperlink"/>
                <w:noProof/>
                <w:lang w:val="de-DE"/>
              </w:rPr>
              <w:t>2.1.b Gründe für die Aufhebung des Verarbeitungsverbots</w:t>
            </w:r>
            <w:r w:rsidRPr="00CE0300">
              <w:rPr>
                <w:noProof/>
                <w:webHidden/>
              </w:rPr>
              <w:tab/>
            </w:r>
            <w:r w:rsidRPr="00CE0300">
              <w:rPr>
                <w:noProof/>
                <w:webHidden/>
              </w:rPr>
              <w:fldChar w:fldCharType="begin"/>
            </w:r>
            <w:r w:rsidRPr="00CE0300">
              <w:rPr>
                <w:noProof/>
                <w:webHidden/>
              </w:rPr>
              <w:instrText xml:space="preserve"> PAGEREF _Toc237001735 \h </w:instrText>
            </w:r>
            <w:r w:rsidRPr="00CE0300">
              <w:rPr>
                <w:noProof/>
                <w:webHidden/>
              </w:rPr>
            </w:r>
            <w:r w:rsidRPr="00CE0300">
              <w:rPr>
                <w:noProof/>
                <w:webHidden/>
              </w:rPr>
              <w:fldChar w:fldCharType="separate"/>
            </w:r>
            <w:r w:rsidR="00CE0300" w:rsidRPr="00CE0300">
              <w:rPr>
                <w:noProof/>
                <w:webHidden/>
              </w:rPr>
              <w:t>17</w:t>
            </w:r>
            <w:r w:rsidRPr="00CE0300">
              <w:rPr>
                <w:noProof/>
                <w:webHidden/>
              </w:rPr>
              <w:fldChar w:fldCharType="end"/>
            </w:r>
          </w:hyperlink>
        </w:p>
        <w:p w14:paraId="77185AC3" w14:textId="51522C5F"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36" w:history="1">
            <w:r w:rsidRPr="00CE0300">
              <w:rPr>
                <w:rStyle w:val="Hyperlink"/>
                <w:noProof/>
              </w:rPr>
              <w:t>2.2 Datenminimierung, Aufbewahrungsfristen, Datenqualität</w:t>
            </w:r>
            <w:r w:rsidRPr="00CE0300">
              <w:rPr>
                <w:noProof/>
                <w:webHidden/>
              </w:rPr>
              <w:tab/>
            </w:r>
            <w:r w:rsidRPr="00CE0300">
              <w:rPr>
                <w:noProof/>
                <w:webHidden/>
              </w:rPr>
              <w:fldChar w:fldCharType="begin"/>
            </w:r>
            <w:r w:rsidRPr="00CE0300">
              <w:rPr>
                <w:noProof/>
                <w:webHidden/>
              </w:rPr>
              <w:instrText xml:space="preserve"> PAGEREF _Toc237001736 \h </w:instrText>
            </w:r>
            <w:r w:rsidRPr="00CE0300">
              <w:rPr>
                <w:noProof/>
                <w:webHidden/>
              </w:rPr>
            </w:r>
            <w:r w:rsidRPr="00CE0300">
              <w:rPr>
                <w:noProof/>
                <w:webHidden/>
              </w:rPr>
              <w:fldChar w:fldCharType="separate"/>
            </w:r>
            <w:r w:rsidR="00CE0300" w:rsidRPr="00CE0300">
              <w:rPr>
                <w:noProof/>
                <w:webHidden/>
              </w:rPr>
              <w:t>19</w:t>
            </w:r>
            <w:r w:rsidRPr="00CE0300">
              <w:rPr>
                <w:noProof/>
                <w:webHidden/>
              </w:rPr>
              <w:fldChar w:fldCharType="end"/>
            </w:r>
          </w:hyperlink>
        </w:p>
        <w:p w14:paraId="7C5EEF62" w14:textId="0C2476B7"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37" w:history="1">
            <w:r w:rsidRPr="00CE0300">
              <w:rPr>
                <w:rStyle w:val="Hyperlink"/>
                <w:noProof/>
                <w:lang w:val="de-DE"/>
              </w:rPr>
              <w:t>2.2.a Datenminimierung und Aufbewahrungsfristen</w:t>
            </w:r>
            <w:r w:rsidRPr="00CE0300">
              <w:rPr>
                <w:noProof/>
                <w:webHidden/>
              </w:rPr>
              <w:tab/>
            </w:r>
            <w:r w:rsidRPr="00CE0300">
              <w:rPr>
                <w:noProof/>
                <w:webHidden/>
              </w:rPr>
              <w:fldChar w:fldCharType="begin"/>
            </w:r>
            <w:r w:rsidRPr="00CE0300">
              <w:rPr>
                <w:noProof/>
                <w:webHidden/>
              </w:rPr>
              <w:instrText xml:space="preserve"> PAGEREF _Toc237001737 \h </w:instrText>
            </w:r>
            <w:r w:rsidRPr="00CE0300">
              <w:rPr>
                <w:noProof/>
                <w:webHidden/>
              </w:rPr>
            </w:r>
            <w:r w:rsidRPr="00CE0300">
              <w:rPr>
                <w:noProof/>
                <w:webHidden/>
              </w:rPr>
              <w:fldChar w:fldCharType="separate"/>
            </w:r>
            <w:r w:rsidR="00CE0300" w:rsidRPr="00CE0300">
              <w:rPr>
                <w:noProof/>
                <w:webHidden/>
              </w:rPr>
              <w:t>19</w:t>
            </w:r>
            <w:r w:rsidRPr="00CE0300">
              <w:rPr>
                <w:noProof/>
                <w:webHidden/>
              </w:rPr>
              <w:fldChar w:fldCharType="end"/>
            </w:r>
          </w:hyperlink>
        </w:p>
        <w:p w14:paraId="61128F3E" w14:textId="1703941E"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38" w:history="1">
            <w:r w:rsidRPr="00CE0300">
              <w:rPr>
                <w:rStyle w:val="Hyperlink"/>
                <w:noProof/>
                <w:lang w:val="de-DE"/>
              </w:rPr>
              <w:t>2.2.b Datenqualität</w:t>
            </w:r>
            <w:r w:rsidRPr="00CE0300">
              <w:rPr>
                <w:noProof/>
                <w:webHidden/>
              </w:rPr>
              <w:tab/>
            </w:r>
            <w:r w:rsidRPr="00CE0300">
              <w:rPr>
                <w:noProof/>
                <w:webHidden/>
              </w:rPr>
              <w:fldChar w:fldCharType="begin"/>
            </w:r>
            <w:r w:rsidRPr="00CE0300">
              <w:rPr>
                <w:noProof/>
                <w:webHidden/>
              </w:rPr>
              <w:instrText xml:space="preserve"> PAGEREF _Toc237001738 \h </w:instrText>
            </w:r>
            <w:r w:rsidRPr="00CE0300">
              <w:rPr>
                <w:noProof/>
                <w:webHidden/>
              </w:rPr>
            </w:r>
            <w:r w:rsidRPr="00CE0300">
              <w:rPr>
                <w:noProof/>
                <w:webHidden/>
              </w:rPr>
              <w:fldChar w:fldCharType="separate"/>
            </w:r>
            <w:r w:rsidR="00CE0300" w:rsidRPr="00CE0300">
              <w:rPr>
                <w:noProof/>
                <w:webHidden/>
              </w:rPr>
              <w:t>22</w:t>
            </w:r>
            <w:r w:rsidRPr="00CE0300">
              <w:rPr>
                <w:noProof/>
                <w:webHidden/>
              </w:rPr>
              <w:fldChar w:fldCharType="end"/>
            </w:r>
          </w:hyperlink>
        </w:p>
        <w:p w14:paraId="200E151E" w14:textId="470B1E6D"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39" w:history="1">
            <w:r w:rsidRPr="00CE0300">
              <w:rPr>
                <w:rStyle w:val="Hyperlink"/>
                <w:noProof/>
              </w:rPr>
              <w:t>2.3 Maßnahmen zur Unterstützung der Compliance</w:t>
            </w:r>
            <w:r w:rsidRPr="00CE0300">
              <w:rPr>
                <w:noProof/>
                <w:webHidden/>
              </w:rPr>
              <w:tab/>
            </w:r>
            <w:r w:rsidRPr="00CE0300">
              <w:rPr>
                <w:noProof/>
                <w:webHidden/>
              </w:rPr>
              <w:fldChar w:fldCharType="begin"/>
            </w:r>
            <w:r w:rsidRPr="00CE0300">
              <w:rPr>
                <w:noProof/>
                <w:webHidden/>
              </w:rPr>
              <w:instrText xml:space="preserve"> PAGEREF _Toc237001739 \h </w:instrText>
            </w:r>
            <w:r w:rsidRPr="00CE0300">
              <w:rPr>
                <w:noProof/>
                <w:webHidden/>
              </w:rPr>
            </w:r>
            <w:r w:rsidRPr="00CE0300">
              <w:rPr>
                <w:noProof/>
                <w:webHidden/>
              </w:rPr>
              <w:fldChar w:fldCharType="separate"/>
            </w:r>
            <w:r w:rsidR="00CE0300" w:rsidRPr="00CE0300">
              <w:rPr>
                <w:noProof/>
                <w:webHidden/>
              </w:rPr>
              <w:t>22</w:t>
            </w:r>
            <w:r w:rsidRPr="00CE0300">
              <w:rPr>
                <w:noProof/>
                <w:webHidden/>
              </w:rPr>
              <w:fldChar w:fldCharType="end"/>
            </w:r>
          </w:hyperlink>
        </w:p>
        <w:p w14:paraId="574CE056" w14:textId="6B9BC24A"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40" w:history="1">
            <w:r w:rsidRPr="00CE0300">
              <w:rPr>
                <w:rStyle w:val="Hyperlink"/>
                <w:noProof/>
                <w:lang w:val="de-DE"/>
              </w:rPr>
              <w:t>2.3.a Maßnahmen zur Unterstützung der Einhaltung der Grundsätze nach Artikel 5 Absatz 1 Buchstaben a bis f DSGVO</w:t>
            </w:r>
            <w:r w:rsidRPr="00CE0300">
              <w:rPr>
                <w:noProof/>
                <w:webHidden/>
              </w:rPr>
              <w:tab/>
            </w:r>
            <w:r w:rsidRPr="00CE0300">
              <w:rPr>
                <w:noProof/>
                <w:webHidden/>
              </w:rPr>
              <w:fldChar w:fldCharType="begin"/>
            </w:r>
            <w:r w:rsidRPr="00CE0300">
              <w:rPr>
                <w:noProof/>
                <w:webHidden/>
              </w:rPr>
              <w:instrText xml:space="preserve"> PAGEREF _Toc237001740 \h </w:instrText>
            </w:r>
            <w:r w:rsidRPr="00CE0300">
              <w:rPr>
                <w:noProof/>
                <w:webHidden/>
              </w:rPr>
            </w:r>
            <w:r w:rsidRPr="00CE0300">
              <w:rPr>
                <w:noProof/>
                <w:webHidden/>
              </w:rPr>
              <w:fldChar w:fldCharType="separate"/>
            </w:r>
            <w:r w:rsidR="00CE0300" w:rsidRPr="00CE0300">
              <w:rPr>
                <w:noProof/>
                <w:webHidden/>
              </w:rPr>
              <w:t>22</w:t>
            </w:r>
            <w:r w:rsidRPr="00CE0300">
              <w:rPr>
                <w:noProof/>
                <w:webHidden/>
              </w:rPr>
              <w:fldChar w:fldCharType="end"/>
            </w:r>
          </w:hyperlink>
        </w:p>
        <w:p w14:paraId="3B47252D" w14:textId="61875353"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41" w:history="1">
            <w:r w:rsidRPr="00CE0300">
              <w:rPr>
                <w:rStyle w:val="Hyperlink"/>
                <w:noProof/>
                <w:lang w:val="de-DE"/>
              </w:rPr>
              <w:t>2.3.b Maßnahmen für die Unterstützung der Ausübung der Rechte betroffener Personen</w:t>
            </w:r>
            <w:r w:rsidRPr="00CE0300">
              <w:rPr>
                <w:noProof/>
                <w:webHidden/>
              </w:rPr>
              <w:tab/>
            </w:r>
            <w:r w:rsidRPr="00CE0300">
              <w:rPr>
                <w:noProof/>
                <w:webHidden/>
              </w:rPr>
              <w:fldChar w:fldCharType="begin"/>
            </w:r>
            <w:r w:rsidRPr="00CE0300">
              <w:rPr>
                <w:noProof/>
                <w:webHidden/>
              </w:rPr>
              <w:instrText xml:space="preserve"> PAGEREF _Toc237001741 \h </w:instrText>
            </w:r>
            <w:r w:rsidRPr="00CE0300">
              <w:rPr>
                <w:noProof/>
                <w:webHidden/>
              </w:rPr>
            </w:r>
            <w:r w:rsidRPr="00CE0300">
              <w:rPr>
                <w:noProof/>
                <w:webHidden/>
              </w:rPr>
              <w:fldChar w:fldCharType="separate"/>
            </w:r>
            <w:r w:rsidR="00CE0300" w:rsidRPr="00CE0300">
              <w:rPr>
                <w:noProof/>
                <w:webHidden/>
              </w:rPr>
              <w:t>25</w:t>
            </w:r>
            <w:r w:rsidRPr="00CE0300">
              <w:rPr>
                <w:noProof/>
                <w:webHidden/>
              </w:rPr>
              <w:fldChar w:fldCharType="end"/>
            </w:r>
          </w:hyperlink>
        </w:p>
        <w:p w14:paraId="3369F256" w14:textId="6E4FCF95"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42" w:history="1">
            <w:r w:rsidRPr="00CE0300">
              <w:rPr>
                <w:rStyle w:val="Hyperlink"/>
                <w:noProof/>
                <w:lang w:val="de-DE"/>
              </w:rPr>
              <w:t>2.3.c Maßnahmen zur Unterstützung der Einhaltung weiterer Anforderungen der DSGVO</w:t>
            </w:r>
            <w:r w:rsidRPr="00CE0300">
              <w:rPr>
                <w:noProof/>
                <w:webHidden/>
              </w:rPr>
              <w:tab/>
            </w:r>
            <w:r w:rsidRPr="00CE0300">
              <w:rPr>
                <w:noProof/>
                <w:webHidden/>
              </w:rPr>
              <w:fldChar w:fldCharType="begin"/>
            </w:r>
            <w:r w:rsidRPr="00CE0300">
              <w:rPr>
                <w:noProof/>
                <w:webHidden/>
              </w:rPr>
              <w:instrText xml:space="preserve"> PAGEREF _Toc237001742 \h </w:instrText>
            </w:r>
            <w:r w:rsidRPr="00CE0300">
              <w:rPr>
                <w:noProof/>
                <w:webHidden/>
              </w:rPr>
            </w:r>
            <w:r w:rsidRPr="00CE0300">
              <w:rPr>
                <w:noProof/>
                <w:webHidden/>
              </w:rPr>
              <w:fldChar w:fldCharType="separate"/>
            </w:r>
            <w:r w:rsidR="00CE0300" w:rsidRPr="00CE0300">
              <w:rPr>
                <w:noProof/>
                <w:webHidden/>
              </w:rPr>
              <w:t>26</w:t>
            </w:r>
            <w:r w:rsidRPr="00CE0300">
              <w:rPr>
                <w:noProof/>
                <w:webHidden/>
              </w:rPr>
              <w:fldChar w:fldCharType="end"/>
            </w:r>
          </w:hyperlink>
        </w:p>
        <w:p w14:paraId="02828F8F" w14:textId="495A2D7A"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43" w:history="1">
            <w:r w:rsidRPr="00CE0300">
              <w:rPr>
                <w:rStyle w:val="Hyperlink"/>
                <w:noProof/>
                <w:lang w:val="de-DE"/>
              </w:rPr>
              <w:t>2.3.d Maßnahmen zur Unterstützung von Datenschutz durch Technikgestaltung und durch datenschutzfreundliche Voreinstellungen (Artikel 25 DSGVO)</w:t>
            </w:r>
            <w:r w:rsidRPr="00CE0300">
              <w:rPr>
                <w:noProof/>
                <w:webHidden/>
              </w:rPr>
              <w:tab/>
            </w:r>
            <w:r w:rsidRPr="00CE0300">
              <w:rPr>
                <w:noProof/>
                <w:webHidden/>
              </w:rPr>
              <w:fldChar w:fldCharType="begin"/>
            </w:r>
            <w:r w:rsidRPr="00CE0300">
              <w:rPr>
                <w:noProof/>
                <w:webHidden/>
              </w:rPr>
              <w:instrText xml:space="preserve"> PAGEREF _Toc237001743 \h </w:instrText>
            </w:r>
            <w:r w:rsidRPr="00CE0300">
              <w:rPr>
                <w:noProof/>
                <w:webHidden/>
              </w:rPr>
            </w:r>
            <w:r w:rsidRPr="00CE0300">
              <w:rPr>
                <w:noProof/>
                <w:webHidden/>
              </w:rPr>
              <w:fldChar w:fldCharType="separate"/>
            </w:r>
            <w:r w:rsidR="00CE0300" w:rsidRPr="00CE0300">
              <w:rPr>
                <w:noProof/>
                <w:webHidden/>
              </w:rPr>
              <w:t>27</w:t>
            </w:r>
            <w:r w:rsidRPr="00CE0300">
              <w:rPr>
                <w:noProof/>
                <w:webHidden/>
              </w:rPr>
              <w:fldChar w:fldCharType="end"/>
            </w:r>
          </w:hyperlink>
        </w:p>
        <w:p w14:paraId="65CA0AE8" w14:textId="1249FB9B"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44" w:history="1">
            <w:r w:rsidRPr="00CE0300">
              <w:rPr>
                <w:rStyle w:val="Hyperlink"/>
                <w:noProof/>
                <w:lang w:val="de-DE"/>
              </w:rPr>
              <w:t>2.3.e Maßnahmen zur Unterstützung der Sicherheit der Verarbeitung</w:t>
            </w:r>
            <w:r w:rsidRPr="00CE0300">
              <w:rPr>
                <w:noProof/>
                <w:webHidden/>
              </w:rPr>
              <w:tab/>
            </w:r>
            <w:r w:rsidRPr="00CE0300">
              <w:rPr>
                <w:noProof/>
                <w:webHidden/>
              </w:rPr>
              <w:fldChar w:fldCharType="begin"/>
            </w:r>
            <w:r w:rsidRPr="00CE0300">
              <w:rPr>
                <w:noProof/>
                <w:webHidden/>
              </w:rPr>
              <w:instrText xml:space="preserve"> PAGEREF _Toc237001744 \h </w:instrText>
            </w:r>
            <w:r w:rsidRPr="00CE0300">
              <w:rPr>
                <w:noProof/>
                <w:webHidden/>
              </w:rPr>
            </w:r>
            <w:r w:rsidRPr="00CE0300">
              <w:rPr>
                <w:noProof/>
                <w:webHidden/>
              </w:rPr>
              <w:fldChar w:fldCharType="separate"/>
            </w:r>
            <w:r w:rsidR="00CE0300" w:rsidRPr="00CE0300">
              <w:rPr>
                <w:noProof/>
                <w:webHidden/>
              </w:rPr>
              <w:t>28</w:t>
            </w:r>
            <w:r w:rsidRPr="00CE0300">
              <w:rPr>
                <w:noProof/>
                <w:webHidden/>
              </w:rPr>
              <w:fldChar w:fldCharType="end"/>
            </w:r>
          </w:hyperlink>
        </w:p>
        <w:p w14:paraId="13115BB3" w14:textId="7C469BB0" w:rsidR="0047751D" w:rsidRPr="00CE0300" w:rsidRDefault="0047751D">
          <w:pPr>
            <w:pStyle w:val="Verzeichnis1"/>
            <w:rPr>
              <w:rFonts w:asciiTheme="minorHAnsi" w:eastAsiaTheme="minorEastAsia" w:hAnsiTheme="minorHAnsi" w:cstheme="minorBidi"/>
              <w:b w:val="0"/>
              <w:color w:val="auto"/>
              <w:kern w:val="2"/>
              <w:sz w:val="24"/>
              <w:lang w:eastAsia="de-DE"/>
              <w14:ligatures w14:val="standardContextual"/>
            </w:rPr>
          </w:pPr>
          <w:hyperlink w:anchor="_Toc237001745" w:history="1">
            <w:r w:rsidRPr="00CE0300">
              <w:rPr>
                <w:rStyle w:val="Hyperlink"/>
              </w:rPr>
              <w:t>3 Erwägungen zur Erforderlichkeit und Verhältnismäßigkeit</w:t>
            </w:r>
            <w:r w:rsidRPr="00CE0300">
              <w:rPr>
                <w:webHidden/>
              </w:rPr>
              <w:tab/>
            </w:r>
            <w:r w:rsidRPr="00CE0300">
              <w:rPr>
                <w:webHidden/>
              </w:rPr>
              <w:fldChar w:fldCharType="begin"/>
            </w:r>
            <w:r w:rsidRPr="00CE0300">
              <w:rPr>
                <w:webHidden/>
              </w:rPr>
              <w:instrText xml:space="preserve"> PAGEREF _Toc237001745 \h </w:instrText>
            </w:r>
            <w:r w:rsidRPr="00CE0300">
              <w:rPr>
                <w:webHidden/>
              </w:rPr>
            </w:r>
            <w:r w:rsidRPr="00CE0300">
              <w:rPr>
                <w:webHidden/>
              </w:rPr>
              <w:fldChar w:fldCharType="separate"/>
            </w:r>
            <w:r w:rsidR="00CE0300" w:rsidRPr="00CE0300">
              <w:rPr>
                <w:webHidden/>
              </w:rPr>
              <w:t>29</w:t>
            </w:r>
            <w:r w:rsidRPr="00CE0300">
              <w:rPr>
                <w:webHidden/>
              </w:rPr>
              <w:fldChar w:fldCharType="end"/>
            </w:r>
          </w:hyperlink>
        </w:p>
        <w:p w14:paraId="1BF79E59" w14:textId="2708AC98"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46" w:history="1">
            <w:r w:rsidRPr="00CE0300">
              <w:rPr>
                <w:rStyle w:val="Hyperlink"/>
                <w:noProof/>
              </w:rPr>
              <w:t>3.1.a Auswirkungen der Verarbeitung auf die Rechte und Freiheiten betroffener Personen</w:t>
            </w:r>
            <w:r w:rsidRPr="00CE0300">
              <w:rPr>
                <w:noProof/>
                <w:webHidden/>
              </w:rPr>
              <w:tab/>
            </w:r>
            <w:r w:rsidRPr="00CE0300">
              <w:rPr>
                <w:noProof/>
                <w:webHidden/>
              </w:rPr>
              <w:fldChar w:fldCharType="begin"/>
            </w:r>
            <w:r w:rsidRPr="00CE0300">
              <w:rPr>
                <w:noProof/>
                <w:webHidden/>
              </w:rPr>
              <w:instrText xml:space="preserve"> PAGEREF _Toc237001746 \h </w:instrText>
            </w:r>
            <w:r w:rsidRPr="00CE0300">
              <w:rPr>
                <w:noProof/>
                <w:webHidden/>
              </w:rPr>
            </w:r>
            <w:r w:rsidRPr="00CE0300">
              <w:rPr>
                <w:noProof/>
                <w:webHidden/>
              </w:rPr>
              <w:fldChar w:fldCharType="separate"/>
            </w:r>
            <w:r w:rsidR="00CE0300" w:rsidRPr="00CE0300">
              <w:rPr>
                <w:noProof/>
                <w:webHidden/>
              </w:rPr>
              <w:t>29</w:t>
            </w:r>
            <w:r w:rsidRPr="00CE0300">
              <w:rPr>
                <w:noProof/>
                <w:webHidden/>
              </w:rPr>
              <w:fldChar w:fldCharType="end"/>
            </w:r>
          </w:hyperlink>
        </w:p>
        <w:p w14:paraId="05827847" w14:textId="78739448"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47" w:history="1">
            <w:r w:rsidRPr="00CE0300">
              <w:rPr>
                <w:rStyle w:val="Hyperlink"/>
                <w:noProof/>
              </w:rPr>
              <w:t>3.1.b Bewertung der Erforderlichkeit der Verarbeitung</w:t>
            </w:r>
            <w:r w:rsidRPr="00CE0300">
              <w:rPr>
                <w:noProof/>
                <w:webHidden/>
              </w:rPr>
              <w:tab/>
            </w:r>
            <w:r w:rsidRPr="00CE0300">
              <w:rPr>
                <w:noProof/>
                <w:webHidden/>
              </w:rPr>
              <w:fldChar w:fldCharType="begin"/>
            </w:r>
            <w:r w:rsidRPr="00CE0300">
              <w:rPr>
                <w:noProof/>
                <w:webHidden/>
              </w:rPr>
              <w:instrText xml:space="preserve"> PAGEREF _Toc237001747 \h </w:instrText>
            </w:r>
            <w:r w:rsidRPr="00CE0300">
              <w:rPr>
                <w:noProof/>
                <w:webHidden/>
              </w:rPr>
            </w:r>
            <w:r w:rsidRPr="00CE0300">
              <w:rPr>
                <w:noProof/>
                <w:webHidden/>
              </w:rPr>
              <w:fldChar w:fldCharType="separate"/>
            </w:r>
            <w:r w:rsidR="00CE0300" w:rsidRPr="00CE0300">
              <w:rPr>
                <w:noProof/>
                <w:webHidden/>
              </w:rPr>
              <w:t>30</w:t>
            </w:r>
            <w:r w:rsidRPr="00CE0300">
              <w:rPr>
                <w:noProof/>
                <w:webHidden/>
              </w:rPr>
              <w:fldChar w:fldCharType="end"/>
            </w:r>
          </w:hyperlink>
        </w:p>
        <w:p w14:paraId="794CFB41" w14:textId="497529DE"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48" w:history="1">
            <w:r w:rsidRPr="00CE0300">
              <w:rPr>
                <w:rStyle w:val="Hyperlink"/>
                <w:noProof/>
              </w:rPr>
              <w:t>3.1.c Bewertung der Verhältnismäßigkeit der Verarbeitung</w:t>
            </w:r>
            <w:r w:rsidRPr="00CE0300">
              <w:rPr>
                <w:noProof/>
                <w:webHidden/>
              </w:rPr>
              <w:tab/>
            </w:r>
            <w:r w:rsidRPr="00CE0300">
              <w:rPr>
                <w:noProof/>
                <w:webHidden/>
              </w:rPr>
              <w:fldChar w:fldCharType="begin"/>
            </w:r>
            <w:r w:rsidRPr="00CE0300">
              <w:rPr>
                <w:noProof/>
                <w:webHidden/>
              </w:rPr>
              <w:instrText xml:space="preserve"> PAGEREF _Toc237001748 \h </w:instrText>
            </w:r>
            <w:r w:rsidRPr="00CE0300">
              <w:rPr>
                <w:noProof/>
                <w:webHidden/>
              </w:rPr>
            </w:r>
            <w:r w:rsidRPr="00CE0300">
              <w:rPr>
                <w:noProof/>
                <w:webHidden/>
              </w:rPr>
              <w:fldChar w:fldCharType="separate"/>
            </w:r>
            <w:r w:rsidR="00CE0300" w:rsidRPr="00CE0300">
              <w:rPr>
                <w:noProof/>
                <w:webHidden/>
              </w:rPr>
              <w:t>31</w:t>
            </w:r>
            <w:r w:rsidRPr="00CE0300">
              <w:rPr>
                <w:noProof/>
                <w:webHidden/>
              </w:rPr>
              <w:fldChar w:fldCharType="end"/>
            </w:r>
          </w:hyperlink>
        </w:p>
        <w:p w14:paraId="194FE70C" w14:textId="46057F91" w:rsidR="0047751D" w:rsidRPr="00CE0300" w:rsidRDefault="0047751D">
          <w:pPr>
            <w:pStyle w:val="Verzeichnis1"/>
            <w:rPr>
              <w:rFonts w:asciiTheme="minorHAnsi" w:eastAsiaTheme="minorEastAsia" w:hAnsiTheme="minorHAnsi" w:cstheme="minorBidi"/>
              <w:b w:val="0"/>
              <w:color w:val="auto"/>
              <w:kern w:val="2"/>
              <w:sz w:val="24"/>
              <w:lang w:eastAsia="de-DE"/>
              <w14:ligatures w14:val="standardContextual"/>
            </w:rPr>
          </w:pPr>
          <w:hyperlink w:anchor="_Toc237001749" w:history="1">
            <w:r w:rsidRPr="00CE0300">
              <w:rPr>
                <w:rStyle w:val="Hyperlink"/>
              </w:rPr>
              <w:t>4 Risikoeinschätzung und -management</w:t>
            </w:r>
            <w:r w:rsidRPr="00CE0300">
              <w:rPr>
                <w:webHidden/>
              </w:rPr>
              <w:tab/>
            </w:r>
            <w:r w:rsidRPr="00CE0300">
              <w:rPr>
                <w:webHidden/>
              </w:rPr>
              <w:fldChar w:fldCharType="begin"/>
            </w:r>
            <w:r w:rsidRPr="00CE0300">
              <w:rPr>
                <w:webHidden/>
              </w:rPr>
              <w:instrText xml:space="preserve"> PAGEREF _Toc237001749 \h </w:instrText>
            </w:r>
            <w:r w:rsidRPr="00CE0300">
              <w:rPr>
                <w:webHidden/>
              </w:rPr>
            </w:r>
            <w:r w:rsidRPr="00CE0300">
              <w:rPr>
                <w:webHidden/>
              </w:rPr>
              <w:fldChar w:fldCharType="separate"/>
            </w:r>
            <w:r w:rsidR="00CE0300" w:rsidRPr="00CE0300">
              <w:rPr>
                <w:webHidden/>
              </w:rPr>
              <w:t>33</w:t>
            </w:r>
            <w:r w:rsidRPr="00CE0300">
              <w:rPr>
                <w:webHidden/>
              </w:rPr>
              <w:fldChar w:fldCharType="end"/>
            </w:r>
          </w:hyperlink>
        </w:p>
        <w:p w14:paraId="295F89B5" w14:textId="7740CCBC"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50" w:history="1">
            <w:r w:rsidRPr="00CE0300">
              <w:rPr>
                <w:rStyle w:val="Hyperlink"/>
                <w:noProof/>
              </w:rPr>
              <w:t>4.1 Risikoeinschätzung und -management</w:t>
            </w:r>
            <w:r w:rsidRPr="00CE0300">
              <w:rPr>
                <w:noProof/>
                <w:webHidden/>
              </w:rPr>
              <w:tab/>
            </w:r>
            <w:r w:rsidRPr="00CE0300">
              <w:rPr>
                <w:noProof/>
                <w:webHidden/>
              </w:rPr>
              <w:fldChar w:fldCharType="begin"/>
            </w:r>
            <w:r w:rsidRPr="00CE0300">
              <w:rPr>
                <w:noProof/>
                <w:webHidden/>
              </w:rPr>
              <w:instrText xml:space="preserve"> PAGEREF _Toc237001750 \h </w:instrText>
            </w:r>
            <w:r w:rsidRPr="00CE0300">
              <w:rPr>
                <w:noProof/>
                <w:webHidden/>
              </w:rPr>
            </w:r>
            <w:r w:rsidRPr="00CE0300">
              <w:rPr>
                <w:noProof/>
                <w:webHidden/>
              </w:rPr>
              <w:fldChar w:fldCharType="separate"/>
            </w:r>
            <w:r w:rsidR="00CE0300" w:rsidRPr="00CE0300">
              <w:rPr>
                <w:noProof/>
                <w:webHidden/>
              </w:rPr>
              <w:t>33</w:t>
            </w:r>
            <w:r w:rsidRPr="00CE0300">
              <w:rPr>
                <w:noProof/>
                <w:webHidden/>
              </w:rPr>
              <w:fldChar w:fldCharType="end"/>
            </w:r>
          </w:hyperlink>
        </w:p>
        <w:p w14:paraId="5132B022" w14:textId="214831F2"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51" w:history="1">
            <w:r w:rsidRPr="00CE0300">
              <w:rPr>
                <w:rStyle w:val="Hyperlink"/>
                <w:noProof/>
                <w:lang w:val="de-DE"/>
              </w:rPr>
              <w:t>4.1.a Auswirkungen auf die Rechte und Freiheiten der betroffenen Personen, die durch nicht vorgesehene, unbeabsichtigte, rechtswidrige oder außergewöhnliche Ereignisse verursacht werden.</w:t>
            </w:r>
            <w:r w:rsidRPr="00CE0300">
              <w:rPr>
                <w:noProof/>
                <w:webHidden/>
              </w:rPr>
              <w:tab/>
            </w:r>
            <w:r w:rsidRPr="00CE0300">
              <w:rPr>
                <w:noProof/>
                <w:webHidden/>
              </w:rPr>
              <w:fldChar w:fldCharType="begin"/>
            </w:r>
            <w:r w:rsidRPr="00CE0300">
              <w:rPr>
                <w:noProof/>
                <w:webHidden/>
              </w:rPr>
              <w:instrText xml:space="preserve"> PAGEREF _Toc237001751 \h </w:instrText>
            </w:r>
            <w:r w:rsidRPr="00CE0300">
              <w:rPr>
                <w:noProof/>
                <w:webHidden/>
              </w:rPr>
            </w:r>
            <w:r w:rsidRPr="00CE0300">
              <w:rPr>
                <w:noProof/>
                <w:webHidden/>
              </w:rPr>
              <w:fldChar w:fldCharType="separate"/>
            </w:r>
            <w:r w:rsidR="00CE0300" w:rsidRPr="00CE0300">
              <w:rPr>
                <w:noProof/>
                <w:webHidden/>
              </w:rPr>
              <w:t>33</w:t>
            </w:r>
            <w:r w:rsidRPr="00CE0300">
              <w:rPr>
                <w:noProof/>
                <w:webHidden/>
              </w:rPr>
              <w:fldChar w:fldCharType="end"/>
            </w:r>
          </w:hyperlink>
        </w:p>
        <w:p w14:paraId="209BD7DA" w14:textId="6344AD97"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52" w:history="1">
            <w:r w:rsidRPr="00CE0300">
              <w:rPr>
                <w:rStyle w:val="Hyperlink"/>
                <w:noProof/>
                <w:lang w:val="de-DE"/>
              </w:rPr>
              <w:t>4.1.b Methode</w:t>
            </w:r>
            <w:r w:rsidRPr="00CE0300">
              <w:rPr>
                <w:noProof/>
                <w:webHidden/>
              </w:rPr>
              <w:tab/>
            </w:r>
            <w:r w:rsidRPr="00CE0300">
              <w:rPr>
                <w:noProof/>
                <w:webHidden/>
              </w:rPr>
              <w:fldChar w:fldCharType="begin"/>
            </w:r>
            <w:r w:rsidRPr="00CE0300">
              <w:rPr>
                <w:noProof/>
                <w:webHidden/>
              </w:rPr>
              <w:instrText xml:space="preserve"> PAGEREF _Toc237001752 \h </w:instrText>
            </w:r>
            <w:r w:rsidRPr="00CE0300">
              <w:rPr>
                <w:noProof/>
                <w:webHidden/>
              </w:rPr>
            </w:r>
            <w:r w:rsidRPr="00CE0300">
              <w:rPr>
                <w:noProof/>
                <w:webHidden/>
              </w:rPr>
              <w:fldChar w:fldCharType="separate"/>
            </w:r>
            <w:r w:rsidR="00CE0300" w:rsidRPr="00CE0300">
              <w:rPr>
                <w:noProof/>
                <w:webHidden/>
              </w:rPr>
              <w:t>35</w:t>
            </w:r>
            <w:r w:rsidRPr="00CE0300">
              <w:rPr>
                <w:noProof/>
                <w:webHidden/>
              </w:rPr>
              <w:fldChar w:fldCharType="end"/>
            </w:r>
          </w:hyperlink>
        </w:p>
        <w:p w14:paraId="15B49553" w14:textId="3C0173C6"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53" w:history="1">
            <w:r w:rsidRPr="00CE0300">
              <w:rPr>
                <w:rStyle w:val="Hyperlink"/>
                <w:noProof/>
                <w:lang w:val="de-DE"/>
              </w:rPr>
              <w:t>4.1.c Bewertung des inhärenten Risikos</w:t>
            </w:r>
            <w:r w:rsidRPr="00CE0300">
              <w:rPr>
                <w:noProof/>
                <w:webHidden/>
              </w:rPr>
              <w:tab/>
            </w:r>
            <w:r w:rsidRPr="00CE0300">
              <w:rPr>
                <w:noProof/>
                <w:webHidden/>
              </w:rPr>
              <w:fldChar w:fldCharType="begin"/>
            </w:r>
            <w:r w:rsidRPr="00CE0300">
              <w:rPr>
                <w:noProof/>
                <w:webHidden/>
              </w:rPr>
              <w:instrText xml:space="preserve"> PAGEREF _Toc237001753 \h </w:instrText>
            </w:r>
            <w:r w:rsidRPr="00CE0300">
              <w:rPr>
                <w:noProof/>
                <w:webHidden/>
              </w:rPr>
            </w:r>
            <w:r w:rsidRPr="00CE0300">
              <w:rPr>
                <w:noProof/>
                <w:webHidden/>
              </w:rPr>
              <w:fldChar w:fldCharType="separate"/>
            </w:r>
            <w:r w:rsidR="00CE0300" w:rsidRPr="00CE0300">
              <w:rPr>
                <w:noProof/>
                <w:webHidden/>
              </w:rPr>
              <w:t>36</w:t>
            </w:r>
            <w:r w:rsidRPr="00CE0300">
              <w:rPr>
                <w:noProof/>
                <w:webHidden/>
              </w:rPr>
              <w:fldChar w:fldCharType="end"/>
            </w:r>
          </w:hyperlink>
        </w:p>
        <w:p w14:paraId="4BD13D6F" w14:textId="466C3FC8"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54" w:history="1">
            <w:r w:rsidRPr="00CE0300">
              <w:rPr>
                <w:rStyle w:val="Hyperlink"/>
                <w:noProof/>
              </w:rPr>
              <w:t>4.2 Aktionsplan</w:t>
            </w:r>
            <w:r w:rsidRPr="00CE0300">
              <w:rPr>
                <w:noProof/>
                <w:webHidden/>
              </w:rPr>
              <w:tab/>
            </w:r>
            <w:r w:rsidRPr="00CE0300">
              <w:rPr>
                <w:noProof/>
                <w:webHidden/>
              </w:rPr>
              <w:fldChar w:fldCharType="begin"/>
            </w:r>
            <w:r w:rsidRPr="00CE0300">
              <w:rPr>
                <w:noProof/>
                <w:webHidden/>
              </w:rPr>
              <w:instrText xml:space="preserve"> PAGEREF _Toc237001754 \h </w:instrText>
            </w:r>
            <w:r w:rsidRPr="00CE0300">
              <w:rPr>
                <w:noProof/>
                <w:webHidden/>
              </w:rPr>
            </w:r>
            <w:r w:rsidRPr="00CE0300">
              <w:rPr>
                <w:noProof/>
                <w:webHidden/>
              </w:rPr>
              <w:fldChar w:fldCharType="separate"/>
            </w:r>
            <w:r w:rsidR="00CE0300" w:rsidRPr="00CE0300">
              <w:rPr>
                <w:noProof/>
                <w:webHidden/>
              </w:rPr>
              <w:t>37</w:t>
            </w:r>
            <w:r w:rsidRPr="00CE0300">
              <w:rPr>
                <w:noProof/>
                <w:webHidden/>
              </w:rPr>
              <w:fldChar w:fldCharType="end"/>
            </w:r>
          </w:hyperlink>
        </w:p>
        <w:p w14:paraId="352EB294" w14:textId="2335BF07"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55" w:history="1">
            <w:r w:rsidRPr="00CE0300">
              <w:rPr>
                <w:rStyle w:val="Hyperlink"/>
                <w:noProof/>
                <w:lang w:val="de-DE"/>
              </w:rPr>
              <w:t>4.2.a Zusätzliche risikomindernde Maßnahmen</w:t>
            </w:r>
            <w:r w:rsidRPr="00CE0300">
              <w:rPr>
                <w:noProof/>
                <w:webHidden/>
              </w:rPr>
              <w:tab/>
            </w:r>
            <w:r w:rsidRPr="00CE0300">
              <w:rPr>
                <w:noProof/>
                <w:webHidden/>
              </w:rPr>
              <w:fldChar w:fldCharType="begin"/>
            </w:r>
            <w:r w:rsidRPr="00CE0300">
              <w:rPr>
                <w:noProof/>
                <w:webHidden/>
              </w:rPr>
              <w:instrText xml:space="preserve"> PAGEREF _Toc237001755 \h </w:instrText>
            </w:r>
            <w:r w:rsidRPr="00CE0300">
              <w:rPr>
                <w:noProof/>
                <w:webHidden/>
              </w:rPr>
            </w:r>
            <w:r w:rsidRPr="00CE0300">
              <w:rPr>
                <w:noProof/>
                <w:webHidden/>
              </w:rPr>
              <w:fldChar w:fldCharType="separate"/>
            </w:r>
            <w:r w:rsidR="00CE0300" w:rsidRPr="00CE0300">
              <w:rPr>
                <w:noProof/>
                <w:webHidden/>
              </w:rPr>
              <w:t>37</w:t>
            </w:r>
            <w:r w:rsidRPr="00CE0300">
              <w:rPr>
                <w:noProof/>
                <w:webHidden/>
              </w:rPr>
              <w:fldChar w:fldCharType="end"/>
            </w:r>
          </w:hyperlink>
        </w:p>
        <w:p w14:paraId="5B8596C7" w14:textId="6AA12B0C"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56" w:history="1">
            <w:r w:rsidRPr="00CE0300">
              <w:rPr>
                <w:rStyle w:val="Hyperlink"/>
                <w:noProof/>
                <w:lang w:val="de-DE"/>
              </w:rPr>
              <w:t>4.2.b Einschätzung des verbleibenden Risikos</w:t>
            </w:r>
            <w:r w:rsidRPr="00CE0300">
              <w:rPr>
                <w:noProof/>
                <w:webHidden/>
              </w:rPr>
              <w:tab/>
            </w:r>
            <w:r w:rsidRPr="00CE0300">
              <w:rPr>
                <w:noProof/>
                <w:webHidden/>
              </w:rPr>
              <w:fldChar w:fldCharType="begin"/>
            </w:r>
            <w:r w:rsidRPr="00CE0300">
              <w:rPr>
                <w:noProof/>
                <w:webHidden/>
              </w:rPr>
              <w:instrText xml:space="preserve"> PAGEREF _Toc237001756 \h </w:instrText>
            </w:r>
            <w:r w:rsidRPr="00CE0300">
              <w:rPr>
                <w:noProof/>
                <w:webHidden/>
              </w:rPr>
            </w:r>
            <w:r w:rsidRPr="00CE0300">
              <w:rPr>
                <w:noProof/>
                <w:webHidden/>
              </w:rPr>
              <w:fldChar w:fldCharType="separate"/>
            </w:r>
            <w:r w:rsidR="00CE0300" w:rsidRPr="00CE0300">
              <w:rPr>
                <w:noProof/>
                <w:webHidden/>
              </w:rPr>
              <w:t>39</w:t>
            </w:r>
            <w:r w:rsidRPr="00CE0300">
              <w:rPr>
                <w:noProof/>
                <w:webHidden/>
              </w:rPr>
              <w:fldChar w:fldCharType="end"/>
            </w:r>
          </w:hyperlink>
        </w:p>
        <w:p w14:paraId="2EF64748" w14:textId="5DF70383" w:rsidR="0047751D" w:rsidRPr="00CE0300" w:rsidRDefault="0047751D">
          <w:pPr>
            <w:pStyle w:val="Verzeichnis3"/>
            <w:rPr>
              <w:rFonts w:asciiTheme="minorHAnsi" w:eastAsiaTheme="minorEastAsia" w:hAnsiTheme="minorHAnsi" w:cstheme="minorBidi"/>
              <w:noProof/>
              <w:color w:val="auto"/>
              <w:kern w:val="2"/>
              <w:sz w:val="24"/>
              <w:lang w:val="de-DE" w:eastAsia="de-DE"/>
              <w14:ligatures w14:val="standardContextual"/>
            </w:rPr>
          </w:pPr>
          <w:hyperlink w:anchor="_Toc237001757" w:history="1">
            <w:r w:rsidRPr="00CE0300">
              <w:rPr>
                <w:rStyle w:val="Hyperlink"/>
                <w:noProof/>
                <w:lang w:val="de-DE"/>
              </w:rPr>
              <w:t>4.2.c Plan</w:t>
            </w:r>
            <w:r w:rsidRPr="00CE0300">
              <w:rPr>
                <w:noProof/>
                <w:webHidden/>
              </w:rPr>
              <w:tab/>
            </w:r>
            <w:r w:rsidRPr="00CE0300">
              <w:rPr>
                <w:noProof/>
                <w:webHidden/>
              </w:rPr>
              <w:fldChar w:fldCharType="begin"/>
            </w:r>
            <w:r w:rsidRPr="00CE0300">
              <w:rPr>
                <w:noProof/>
                <w:webHidden/>
              </w:rPr>
              <w:instrText xml:space="preserve"> PAGEREF _Toc237001757 \h </w:instrText>
            </w:r>
            <w:r w:rsidRPr="00CE0300">
              <w:rPr>
                <w:noProof/>
                <w:webHidden/>
              </w:rPr>
            </w:r>
            <w:r w:rsidRPr="00CE0300">
              <w:rPr>
                <w:noProof/>
                <w:webHidden/>
              </w:rPr>
              <w:fldChar w:fldCharType="separate"/>
            </w:r>
            <w:r w:rsidR="00CE0300" w:rsidRPr="00CE0300">
              <w:rPr>
                <w:noProof/>
                <w:webHidden/>
              </w:rPr>
              <w:t>39</w:t>
            </w:r>
            <w:r w:rsidRPr="00CE0300">
              <w:rPr>
                <w:noProof/>
                <w:webHidden/>
              </w:rPr>
              <w:fldChar w:fldCharType="end"/>
            </w:r>
          </w:hyperlink>
        </w:p>
        <w:p w14:paraId="391959B7" w14:textId="2F04E836" w:rsidR="0047751D" w:rsidRPr="00CE0300" w:rsidRDefault="0047751D">
          <w:pPr>
            <w:pStyle w:val="Verzeichnis1"/>
            <w:rPr>
              <w:rFonts w:asciiTheme="minorHAnsi" w:eastAsiaTheme="minorEastAsia" w:hAnsiTheme="minorHAnsi" w:cstheme="minorBidi"/>
              <w:b w:val="0"/>
              <w:color w:val="auto"/>
              <w:kern w:val="2"/>
              <w:sz w:val="24"/>
              <w:lang w:eastAsia="de-DE"/>
              <w14:ligatures w14:val="standardContextual"/>
            </w:rPr>
          </w:pPr>
          <w:hyperlink w:anchor="_Toc237001758" w:history="1">
            <w:r w:rsidRPr="00CE0300">
              <w:rPr>
                <w:rStyle w:val="Hyperlink"/>
              </w:rPr>
              <w:t>5 Einbeziehung von Stakeholdern</w:t>
            </w:r>
            <w:r w:rsidRPr="00CE0300">
              <w:rPr>
                <w:webHidden/>
              </w:rPr>
              <w:tab/>
            </w:r>
            <w:r w:rsidRPr="00CE0300">
              <w:rPr>
                <w:webHidden/>
              </w:rPr>
              <w:fldChar w:fldCharType="begin"/>
            </w:r>
            <w:r w:rsidRPr="00CE0300">
              <w:rPr>
                <w:webHidden/>
              </w:rPr>
              <w:instrText xml:space="preserve"> PAGEREF _Toc237001758 \h </w:instrText>
            </w:r>
            <w:r w:rsidRPr="00CE0300">
              <w:rPr>
                <w:webHidden/>
              </w:rPr>
            </w:r>
            <w:r w:rsidRPr="00CE0300">
              <w:rPr>
                <w:webHidden/>
              </w:rPr>
              <w:fldChar w:fldCharType="separate"/>
            </w:r>
            <w:r w:rsidR="00CE0300" w:rsidRPr="00CE0300">
              <w:rPr>
                <w:webHidden/>
              </w:rPr>
              <w:t>40</w:t>
            </w:r>
            <w:r w:rsidRPr="00CE0300">
              <w:rPr>
                <w:webHidden/>
              </w:rPr>
              <w:fldChar w:fldCharType="end"/>
            </w:r>
          </w:hyperlink>
        </w:p>
        <w:p w14:paraId="1C93A30A" w14:textId="1034930E"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59" w:history="1">
            <w:r w:rsidRPr="00CE0300">
              <w:rPr>
                <w:rStyle w:val="Hyperlink"/>
                <w:noProof/>
              </w:rPr>
              <w:t>5.1.a Hinweise der Datenschutzbeauftragten</w:t>
            </w:r>
            <w:r w:rsidRPr="00CE0300">
              <w:rPr>
                <w:noProof/>
                <w:webHidden/>
              </w:rPr>
              <w:tab/>
            </w:r>
            <w:r w:rsidRPr="00CE0300">
              <w:rPr>
                <w:noProof/>
                <w:webHidden/>
              </w:rPr>
              <w:fldChar w:fldCharType="begin"/>
            </w:r>
            <w:r w:rsidRPr="00CE0300">
              <w:rPr>
                <w:noProof/>
                <w:webHidden/>
              </w:rPr>
              <w:instrText xml:space="preserve"> PAGEREF _Toc237001759 \h </w:instrText>
            </w:r>
            <w:r w:rsidRPr="00CE0300">
              <w:rPr>
                <w:noProof/>
                <w:webHidden/>
              </w:rPr>
            </w:r>
            <w:r w:rsidRPr="00CE0300">
              <w:rPr>
                <w:noProof/>
                <w:webHidden/>
              </w:rPr>
              <w:fldChar w:fldCharType="separate"/>
            </w:r>
            <w:r w:rsidR="00CE0300" w:rsidRPr="00CE0300">
              <w:rPr>
                <w:noProof/>
                <w:webHidden/>
              </w:rPr>
              <w:t>40</w:t>
            </w:r>
            <w:r w:rsidRPr="00CE0300">
              <w:rPr>
                <w:noProof/>
                <w:webHidden/>
              </w:rPr>
              <w:fldChar w:fldCharType="end"/>
            </w:r>
          </w:hyperlink>
        </w:p>
        <w:p w14:paraId="66E27D23" w14:textId="55E3F213" w:rsidR="0047751D" w:rsidRPr="00CE0300" w:rsidRDefault="0047751D">
          <w:pPr>
            <w:pStyle w:val="Verzeichnis2"/>
            <w:rPr>
              <w:rFonts w:asciiTheme="minorHAnsi" w:eastAsiaTheme="minorEastAsia" w:hAnsiTheme="minorHAnsi" w:cstheme="minorBidi"/>
              <w:noProof/>
              <w:color w:val="auto"/>
              <w:kern w:val="2"/>
              <w:sz w:val="24"/>
              <w:lang w:val="de-DE" w:eastAsia="de-DE"/>
              <w14:ligatures w14:val="standardContextual"/>
            </w:rPr>
          </w:pPr>
          <w:hyperlink w:anchor="_Toc237001760" w:history="1">
            <w:r w:rsidRPr="00CE0300">
              <w:rPr>
                <w:rStyle w:val="Hyperlink"/>
                <w:noProof/>
              </w:rPr>
              <w:t>5.1.b Ansicht der Betroffenen oder ihrer Vertreter</w:t>
            </w:r>
            <w:r w:rsidRPr="00CE0300">
              <w:rPr>
                <w:noProof/>
                <w:webHidden/>
              </w:rPr>
              <w:tab/>
            </w:r>
            <w:r w:rsidRPr="00CE0300">
              <w:rPr>
                <w:noProof/>
                <w:webHidden/>
              </w:rPr>
              <w:fldChar w:fldCharType="begin"/>
            </w:r>
            <w:r w:rsidRPr="00CE0300">
              <w:rPr>
                <w:noProof/>
                <w:webHidden/>
              </w:rPr>
              <w:instrText xml:space="preserve"> PAGEREF _Toc237001760 \h </w:instrText>
            </w:r>
            <w:r w:rsidRPr="00CE0300">
              <w:rPr>
                <w:noProof/>
                <w:webHidden/>
              </w:rPr>
            </w:r>
            <w:r w:rsidRPr="00CE0300">
              <w:rPr>
                <w:noProof/>
                <w:webHidden/>
              </w:rPr>
              <w:fldChar w:fldCharType="separate"/>
            </w:r>
            <w:r w:rsidR="00CE0300" w:rsidRPr="00CE0300">
              <w:rPr>
                <w:noProof/>
                <w:webHidden/>
              </w:rPr>
              <w:t>40</w:t>
            </w:r>
            <w:r w:rsidRPr="00CE0300">
              <w:rPr>
                <w:noProof/>
                <w:webHidden/>
              </w:rPr>
              <w:fldChar w:fldCharType="end"/>
            </w:r>
          </w:hyperlink>
        </w:p>
        <w:p w14:paraId="19E7A4FF" w14:textId="61C86173" w:rsidR="0047751D" w:rsidRPr="00CE0300" w:rsidRDefault="0047751D">
          <w:pPr>
            <w:pStyle w:val="Verzeichnis1"/>
            <w:rPr>
              <w:rFonts w:asciiTheme="minorHAnsi" w:eastAsiaTheme="minorEastAsia" w:hAnsiTheme="minorHAnsi" w:cstheme="minorBidi"/>
              <w:b w:val="0"/>
              <w:color w:val="auto"/>
              <w:kern w:val="2"/>
              <w:sz w:val="24"/>
              <w:lang w:eastAsia="de-DE"/>
              <w14:ligatures w14:val="standardContextual"/>
            </w:rPr>
          </w:pPr>
          <w:hyperlink w:anchor="_Toc237001761" w:history="1">
            <w:r w:rsidRPr="00CE0300">
              <w:rPr>
                <w:rStyle w:val="Hyperlink"/>
              </w:rPr>
              <w:t>6 Schlussfolgerung und Entscheidung</w:t>
            </w:r>
            <w:r w:rsidRPr="00CE0300">
              <w:rPr>
                <w:webHidden/>
              </w:rPr>
              <w:tab/>
            </w:r>
            <w:r w:rsidRPr="00CE0300">
              <w:rPr>
                <w:webHidden/>
              </w:rPr>
              <w:fldChar w:fldCharType="begin"/>
            </w:r>
            <w:r w:rsidRPr="00CE0300">
              <w:rPr>
                <w:webHidden/>
              </w:rPr>
              <w:instrText xml:space="preserve"> PAGEREF _Toc237001761 \h </w:instrText>
            </w:r>
            <w:r w:rsidRPr="00CE0300">
              <w:rPr>
                <w:webHidden/>
              </w:rPr>
            </w:r>
            <w:r w:rsidRPr="00CE0300">
              <w:rPr>
                <w:webHidden/>
              </w:rPr>
              <w:fldChar w:fldCharType="separate"/>
            </w:r>
            <w:r w:rsidR="00CE0300" w:rsidRPr="00CE0300">
              <w:rPr>
                <w:webHidden/>
              </w:rPr>
              <w:t>40</w:t>
            </w:r>
            <w:r w:rsidRPr="00CE0300">
              <w:rPr>
                <w:webHidden/>
              </w:rPr>
              <w:fldChar w:fldCharType="end"/>
            </w:r>
          </w:hyperlink>
        </w:p>
        <w:p w14:paraId="16CFA8A3" w14:textId="66B19916" w:rsidR="000E6D81" w:rsidRPr="00CE0300" w:rsidRDefault="00151147">
          <w:pPr>
            <w:rPr>
              <w:lang w:val="de-DE"/>
            </w:rPr>
          </w:pPr>
          <w:r w:rsidRPr="00CE0300">
            <w:rPr>
              <w:color w:val="0A105D" w:themeColor="text2"/>
              <w:lang w:val="de-DE"/>
            </w:rPr>
            <w:fldChar w:fldCharType="end"/>
          </w:r>
        </w:p>
      </w:sdtContent>
    </w:sdt>
    <w:p w14:paraId="37852E89" w14:textId="77777777" w:rsidR="00BB6F65" w:rsidRPr="00CE0300" w:rsidRDefault="00BB6F65" w:rsidP="004B178C">
      <w:pPr>
        <w:pStyle w:val="Verzeichnis1"/>
      </w:pPr>
    </w:p>
    <w:p w14:paraId="0B5715E4" w14:textId="77777777" w:rsidR="00892AEB" w:rsidRPr="00CE0300" w:rsidRDefault="00892AEB" w:rsidP="00D31D4E">
      <w:pPr>
        <w:rPr>
          <w:lang w:val="de-DE"/>
        </w:rPr>
      </w:pPr>
      <w:r w:rsidRPr="00CE0300">
        <w:rPr>
          <w:lang w:val="de-DE"/>
        </w:rPr>
        <w:br w:type="page"/>
      </w:r>
    </w:p>
    <w:p w14:paraId="30859E60" w14:textId="084F3B39" w:rsidR="009B0283" w:rsidRPr="00CE0300" w:rsidRDefault="000011A3" w:rsidP="009E712B">
      <w:pPr>
        <w:pStyle w:val="berschrift1"/>
        <w:numPr>
          <w:ilvl w:val="0"/>
          <w:numId w:val="8"/>
        </w:numPr>
      </w:pPr>
      <w:bookmarkStart w:id="0" w:name="_Toc237001717"/>
      <w:r w:rsidRPr="00CE0300">
        <w:lastRenderedPageBreak/>
        <w:t>Rahmendaten der Verarbeitung</w:t>
      </w:r>
      <w:bookmarkEnd w:id="0"/>
    </w:p>
    <w:p w14:paraId="1119A710" w14:textId="208E6D73" w:rsidR="009B0283" w:rsidRPr="00CE0300" w:rsidRDefault="000011A3" w:rsidP="00EA4EF5">
      <w:pPr>
        <w:pStyle w:val="berschrift2"/>
      </w:pPr>
      <w:bookmarkStart w:id="1" w:name="_Toc237001718"/>
      <w:r w:rsidRPr="00CE0300">
        <w:t>Verantwortlich(e)</w:t>
      </w:r>
      <w:bookmarkEnd w:id="1"/>
    </w:p>
    <w:tbl>
      <w:tblPr>
        <w:tblStyle w:val="Table2-EDPB"/>
        <w:tblW w:w="0" w:type="auto"/>
        <w:tblLook w:val="04A0" w:firstRow="1" w:lastRow="0" w:firstColumn="1" w:lastColumn="0" w:noHBand="0" w:noVBand="1"/>
      </w:tblPr>
      <w:tblGrid>
        <w:gridCol w:w="2830"/>
        <w:gridCol w:w="6186"/>
      </w:tblGrid>
      <w:tr w:rsidR="00A81F5A" w:rsidRPr="00CE0300" w14:paraId="418A9281" w14:textId="77777777" w:rsidTr="00A81F5A">
        <w:trPr>
          <w:cnfStyle w:val="100000000000" w:firstRow="1" w:lastRow="0" w:firstColumn="0" w:lastColumn="0" w:oddVBand="0" w:evenVBand="0" w:oddHBand="0" w:evenHBand="0" w:firstRowFirstColumn="0" w:firstRowLastColumn="0" w:lastRowFirstColumn="0" w:lastRowLastColumn="0"/>
        </w:trPr>
        <w:tc>
          <w:tcPr>
            <w:tcW w:w="2830" w:type="dxa"/>
          </w:tcPr>
          <w:p w14:paraId="25936738" w14:textId="3B088621" w:rsidR="009B0283" w:rsidRPr="00CE0300" w:rsidRDefault="00821B81" w:rsidP="00DA63D2">
            <w:pPr>
              <w:rPr>
                <w:sz w:val="18"/>
                <w:szCs w:val="18"/>
                <w:lang w:val="de-DE"/>
              </w:rPr>
            </w:pPr>
            <w:r w:rsidRPr="00CE0300">
              <w:rPr>
                <w:sz w:val="18"/>
                <w:szCs w:val="18"/>
                <w:lang w:val="de-DE"/>
              </w:rPr>
              <w:t>Verantwortlicher</w:t>
            </w:r>
          </w:p>
        </w:tc>
        <w:tc>
          <w:tcPr>
            <w:tcW w:w="6186" w:type="dxa"/>
          </w:tcPr>
          <w:p w14:paraId="22EB8CF0" w14:textId="1A54F12C" w:rsidR="009B0283" w:rsidRPr="00CE0300" w:rsidRDefault="003E4E28" w:rsidP="00DA63D2">
            <w:pPr>
              <w:rPr>
                <w:sz w:val="20"/>
                <w:szCs w:val="20"/>
                <w:highlight w:val="yellow"/>
                <w:lang w:val="de-DE"/>
              </w:rPr>
            </w:pPr>
            <w:r w:rsidRPr="00CE0300">
              <w:rPr>
                <w:sz w:val="20"/>
                <w:szCs w:val="20"/>
                <w:lang w:val="de-DE"/>
              </w:rPr>
              <w:t xml:space="preserve">Apotheke, die </w:t>
            </w:r>
            <w:r w:rsidR="002E6E72" w:rsidRPr="00CE0300">
              <w:rPr>
                <w:sz w:val="20"/>
                <w:szCs w:val="20"/>
                <w:lang w:val="de-DE"/>
              </w:rPr>
              <w:t>ihren Kunden AMTS-Analyse anbietet</w:t>
            </w:r>
          </w:p>
        </w:tc>
      </w:tr>
      <w:tr w:rsidR="009B0283" w:rsidRPr="00CE0300" w14:paraId="564E2D08" w14:textId="77777777" w:rsidTr="00A81F5A">
        <w:tc>
          <w:tcPr>
            <w:tcW w:w="2830" w:type="dxa"/>
          </w:tcPr>
          <w:p w14:paraId="7C2324FE" w14:textId="316DA656" w:rsidR="009B0283" w:rsidRPr="00CE0300" w:rsidRDefault="00CA3ACC" w:rsidP="00160BC1">
            <w:pPr>
              <w:jc w:val="left"/>
              <w:rPr>
                <w:sz w:val="18"/>
                <w:szCs w:val="18"/>
                <w:lang w:val="de-DE"/>
              </w:rPr>
            </w:pPr>
            <w:r w:rsidRPr="00CE0300">
              <w:rPr>
                <w:sz w:val="18"/>
                <w:szCs w:val="18"/>
                <w:lang w:val="de-DE"/>
              </w:rPr>
              <w:t>Abteilung / Rolle die innerhalb der Organisation für die Verarbeitung verantwortlich ist</w:t>
            </w:r>
          </w:p>
        </w:tc>
        <w:tc>
          <w:tcPr>
            <w:tcW w:w="6186" w:type="dxa"/>
          </w:tcPr>
          <w:p w14:paraId="6B4F2513" w14:textId="24DFEF8B" w:rsidR="009B0283" w:rsidRPr="00CE0300" w:rsidRDefault="002342B3" w:rsidP="00DA63D2">
            <w:pPr>
              <w:rPr>
                <w:sz w:val="20"/>
                <w:szCs w:val="20"/>
                <w:lang w:val="de-DE"/>
              </w:rPr>
            </w:pPr>
            <w:r w:rsidRPr="00CE0300">
              <w:rPr>
                <w:sz w:val="20"/>
                <w:szCs w:val="20"/>
                <w:lang w:val="de-DE"/>
              </w:rPr>
              <w:t>Apothekeninhaber</w:t>
            </w:r>
          </w:p>
        </w:tc>
      </w:tr>
      <w:tr w:rsidR="00A81F5A" w:rsidRPr="00CE0300" w14:paraId="7677A157" w14:textId="77777777" w:rsidTr="00A81F5A">
        <w:tc>
          <w:tcPr>
            <w:tcW w:w="2830" w:type="dxa"/>
          </w:tcPr>
          <w:p w14:paraId="102271BD" w14:textId="724ECEDD" w:rsidR="009B0283" w:rsidRPr="00CE0300" w:rsidRDefault="00AA37C1" w:rsidP="00160BC1">
            <w:pPr>
              <w:jc w:val="left"/>
              <w:rPr>
                <w:sz w:val="18"/>
                <w:szCs w:val="18"/>
                <w:lang w:val="de-DE"/>
              </w:rPr>
            </w:pPr>
            <w:r w:rsidRPr="00CE0300">
              <w:rPr>
                <w:sz w:val="18"/>
                <w:szCs w:val="18"/>
                <w:lang w:val="de-DE"/>
              </w:rPr>
              <w:t>Hauptniederlassung / Hauptansprec</w:t>
            </w:r>
            <w:r w:rsidR="00DF4CD5" w:rsidRPr="00CE0300">
              <w:rPr>
                <w:sz w:val="18"/>
                <w:szCs w:val="18"/>
                <w:lang w:val="de-DE"/>
              </w:rPr>
              <w:t xml:space="preserve">hpartner </w:t>
            </w:r>
            <w:r w:rsidR="00C9427A" w:rsidRPr="00CE0300">
              <w:rPr>
                <w:sz w:val="18"/>
                <w:szCs w:val="18"/>
                <w:lang w:val="de-DE"/>
              </w:rPr>
              <w:t>/ Kontakt oder Vertreter i.S.v.</w:t>
            </w:r>
            <w:r w:rsidR="001915AC" w:rsidRPr="00CE0300">
              <w:rPr>
                <w:sz w:val="18"/>
                <w:szCs w:val="18"/>
                <w:lang w:val="de-DE"/>
              </w:rPr>
              <w:t xml:space="preserve"> Art. 27 DSGVO</w:t>
            </w:r>
          </w:p>
        </w:tc>
        <w:tc>
          <w:tcPr>
            <w:tcW w:w="6186" w:type="dxa"/>
          </w:tcPr>
          <w:p w14:paraId="14720D5F" w14:textId="5012B462" w:rsidR="009B0283" w:rsidRPr="00CE0300" w:rsidRDefault="002E6E72" w:rsidP="00DA63D2">
            <w:pPr>
              <w:rPr>
                <w:sz w:val="20"/>
                <w:szCs w:val="20"/>
                <w:highlight w:val="yellow"/>
                <w:lang w:val="de-DE"/>
              </w:rPr>
            </w:pPr>
            <w:r w:rsidRPr="00CE0300">
              <w:rPr>
                <w:sz w:val="20"/>
                <w:szCs w:val="20"/>
                <w:lang w:val="de-DE"/>
              </w:rPr>
              <w:t>Hauptniederlassung der Apotheke</w:t>
            </w:r>
          </w:p>
        </w:tc>
      </w:tr>
      <w:tr w:rsidR="009B0283" w:rsidRPr="00CE0300" w14:paraId="76A83BDB" w14:textId="77777777" w:rsidTr="00A81F5A">
        <w:tc>
          <w:tcPr>
            <w:tcW w:w="2830" w:type="dxa"/>
          </w:tcPr>
          <w:p w14:paraId="667590C5" w14:textId="1935FDA8" w:rsidR="009B0283" w:rsidRPr="00CE0300" w:rsidRDefault="00AB3521" w:rsidP="00160BC1">
            <w:pPr>
              <w:jc w:val="left"/>
              <w:rPr>
                <w:sz w:val="18"/>
                <w:szCs w:val="18"/>
                <w:lang w:val="de-DE"/>
              </w:rPr>
            </w:pPr>
            <w:r w:rsidRPr="00CE0300">
              <w:rPr>
                <w:sz w:val="18"/>
                <w:szCs w:val="18"/>
                <w:lang w:val="de-DE"/>
              </w:rPr>
              <w:t>Informationen über den DSB oder Datenschutzansprechpartner</w:t>
            </w:r>
          </w:p>
        </w:tc>
        <w:tc>
          <w:tcPr>
            <w:tcW w:w="6186" w:type="dxa"/>
          </w:tcPr>
          <w:p w14:paraId="473FD3AC" w14:textId="17B754B6" w:rsidR="009B0283" w:rsidRPr="00CE0300" w:rsidRDefault="002E6E72" w:rsidP="00DA63D2">
            <w:pPr>
              <w:rPr>
                <w:sz w:val="20"/>
                <w:szCs w:val="20"/>
                <w:lang w:val="de-DE"/>
              </w:rPr>
            </w:pPr>
            <w:r w:rsidRPr="00CE0300">
              <w:rPr>
                <w:sz w:val="20"/>
                <w:szCs w:val="20"/>
                <w:lang w:val="de-DE"/>
              </w:rPr>
              <w:t>DSB</w:t>
            </w:r>
            <w:r w:rsidR="00F91097" w:rsidRPr="00CE0300">
              <w:rPr>
                <w:sz w:val="20"/>
                <w:szCs w:val="20"/>
                <w:lang w:val="de-DE"/>
              </w:rPr>
              <w:t xml:space="preserve"> / Datenschutzansprechpartner der Apotheke</w:t>
            </w:r>
          </w:p>
        </w:tc>
      </w:tr>
    </w:tbl>
    <w:p w14:paraId="2F0D409D" w14:textId="279C01A6" w:rsidR="009B0283" w:rsidRPr="00CE0300" w:rsidRDefault="000330CF" w:rsidP="00EA4EF5">
      <w:pPr>
        <w:pStyle w:val="berschrift2"/>
      </w:pPr>
      <w:bookmarkStart w:id="2" w:name="_Toc237001719"/>
      <w:r w:rsidRPr="00CE0300">
        <w:t>Auftragsverarbeiter und Unterauftragsverarbeiter</w:t>
      </w:r>
      <w:bookmarkEnd w:id="2"/>
    </w:p>
    <w:tbl>
      <w:tblPr>
        <w:tblStyle w:val="Table2-EDPB"/>
        <w:tblW w:w="0" w:type="auto"/>
        <w:tblLook w:val="04A0" w:firstRow="1" w:lastRow="0" w:firstColumn="1" w:lastColumn="0" w:noHBand="0" w:noVBand="1"/>
      </w:tblPr>
      <w:tblGrid>
        <w:gridCol w:w="425"/>
        <w:gridCol w:w="2405"/>
        <w:gridCol w:w="6186"/>
      </w:tblGrid>
      <w:tr w:rsidR="009B0283" w:rsidRPr="00CE0300" w14:paraId="171F445D" w14:textId="77777777" w:rsidTr="00CD7CC4">
        <w:trPr>
          <w:cnfStyle w:val="100000000000" w:firstRow="1" w:lastRow="0" w:firstColumn="0" w:lastColumn="0" w:oddVBand="0" w:evenVBand="0" w:oddHBand="0" w:evenHBand="0" w:firstRowFirstColumn="0" w:firstRowLastColumn="0" w:lastRowFirstColumn="0" w:lastRowLastColumn="0"/>
        </w:trPr>
        <w:tc>
          <w:tcPr>
            <w:tcW w:w="425" w:type="dxa"/>
          </w:tcPr>
          <w:p w14:paraId="2A748AD9" w14:textId="77777777" w:rsidR="009B0283" w:rsidRPr="00CE0300" w:rsidRDefault="009B0283" w:rsidP="00DA63D2">
            <w:pPr>
              <w:rPr>
                <w:sz w:val="18"/>
                <w:szCs w:val="18"/>
                <w:lang w:val="de-DE"/>
              </w:rPr>
            </w:pPr>
          </w:p>
        </w:tc>
        <w:tc>
          <w:tcPr>
            <w:tcW w:w="2405" w:type="dxa"/>
          </w:tcPr>
          <w:p w14:paraId="53FF6911" w14:textId="1FE08E15" w:rsidR="009B0283" w:rsidRPr="00CE0300" w:rsidRDefault="000330CF" w:rsidP="00DA63D2">
            <w:pPr>
              <w:rPr>
                <w:sz w:val="18"/>
                <w:szCs w:val="18"/>
                <w:lang w:val="de-DE"/>
              </w:rPr>
            </w:pPr>
            <w:r w:rsidRPr="00CE0300">
              <w:rPr>
                <w:sz w:val="18"/>
                <w:szCs w:val="18"/>
                <w:lang w:val="de-DE"/>
              </w:rPr>
              <w:t>Auftragsverarbeiter</w:t>
            </w:r>
          </w:p>
        </w:tc>
        <w:tc>
          <w:tcPr>
            <w:tcW w:w="6186" w:type="dxa"/>
          </w:tcPr>
          <w:p w14:paraId="086EA0E6" w14:textId="32B5895F" w:rsidR="009B0283" w:rsidRPr="00CE0300" w:rsidRDefault="000330CF" w:rsidP="00DA63D2">
            <w:pPr>
              <w:rPr>
                <w:sz w:val="20"/>
                <w:szCs w:val="20"/>
                <w:lang w:val="de-DE"/>
              </w:rPr>
            </w:pPr>
            <w:r w:rsidRPr="00CE0300">
              <w:rPr>
                <w:sz w:val="18"/>
                <w:szCs w:val="18"/>
                <w:lang w:val="de-DE"/>
              </w:rPr>
              <w:t>Beschreibung der im (Unter)auftrag erbrachten Leistungen</w:t>
            </w:r>
          </w:p>
        </w:tc>
      </w:tr>
      <w:tr w:rsidR="009B0283" w:rsidRPr="00CE0300" w14:paraId="6F25E863" w14:textId="77777777" w:rsidTr="00CD7CC4">
        <w:tc>
          <w:tcPr>
            <w:tcW w:w="425" w:type="dxa"/>
          </w:tcPr>
          <w:p w14:paraId="258E6F17" w14:textId="77777777" w:rsidR="009B0283" w:rsidRPr="00CE0300" w:rsidRDefault="009B0283" w:rsidP="00DA63D2">
            <w:pPr>
              <w:rPr>
                <w:sz w:val="18"/>
                <w:szCs w:val="18"/>
                <w:lang w:val="de-DE"/>
              </w:rPr>
            </w:pPr>
            <w:r w:rsidRPr="00CE0300">
              <w:rPr>
                <w:sz w:val="18"/>
                <w:szCs w:val="18"/>
                <w:lang w:val="de-DE"/>
              </w:rPr>
              <w:t>1</w:t>
            </w:r>
          </w:p>
        </w:tc>
        <w:tc>
          <w:tcPr>
            <w:tcW w:w="2405" w:type="dxa"/>
          </w:tcPr>
          <w:p w14:paraId="7B76A77D" w14:textId="77777777" w:rsidR="00B20942" w:rsidRPr="00CE0300" w:rsidRDefault="00451EA5" w:rsidP="00451EA5">
            <w:pPr>
              <w:jc w:val="left"/>
              <w:rPr>
                <w:b/>
                <w:sz w:val="18"/>
                <w:szCs w:val="18"/>
                <w:lang w:val="de-DE"/>
              </w:rPr>
            </w:pPr>
            <w:r w:rsidRPr="00CE0300">
              <w:rPr>
                <w:b/>
                <w:sz w:val="18"/>
                <w:szCs w:val="18"/>
                <w:lang w:val="de-DE"/>
              </w:rPr>
              <w:t>GEDISA – Gesellschaft für digitale Services der Apotheken mbH</w:t>
            </w:r>
          </w:p>
          <w:p w14:paraId="5939B181" w14:textId="77777777" w:rsidR="009B0283" w:rsidRPr="00CE0300" w:rsidRDefault="00451EA5" w:rsidP="00451EA5">
            <w:pPr>
              <w:jc w:val="left"/>
              <w:rPr>
                <w:sz w:val="18"/>
                <w:szCs w:val="18"/>
                <w:lang w:val="de-DE"/>
              </w:rPr>
            </w:pPr>
            <w:r w:rsidRPr="00CE0300">
              <w:rPr>
                <w:sz w:val="18"/>
                <w:szCs w:val="18"/>
                <w:lang w:val="de-DE"/>
              </w:rPr>
              <w:t>Yorckstraße 22 – 24, 14467 Potsdam, Deutschland</w:t>
            </w:r>
          </w:p>
          <w:p w14:paraId="64488DE2" w14:textId="3057FC92" w:rsidR="00E54073" w:rsidRPr="00CE0300" w:rsidRDefault="00E54073" w:rsidP="00451EA5">
            <w:pPr>
              <w:jc w:val="left"/>
              <w:rPr>
                <w:bCs/>
                <w:sz w:val="18"/>
                <w:szCs w:val="18"/>
                <w:lang w:val="de-DE"/>
              </w:rPr>
            </w:pPr>
            <w:r w:rsidRPr="00CE0300">
              <w:rPr>
                <w:bCs/>
                <w:sz w:val="18"/>
                <w:szCs w:val="18"/>
                <w:lang w:val="de-DE"/>
              </w:rPr>
              <w:t>(Auftragsverarbeiter der Apotheke)</w:t>
            </w:r>
          </w:p>
        </w:tc>
        <w:tc>
          <w:tcPr>
            <w:tcW w:w="6186" w:type="dxa"/>
          </w:tcPr>
          <w:p w14:paraId="4E7810B6" w14:textId="3AC99807" w:rsidR="009B0283" w:rsidRPr="00CE0300" w:rsidRDefault="00362867" w:rsidP="00DA63D2">
            <w:pPr>
              <w:rPr>
                <w:sz w:val="18"/>
                <w:szCs w:val="18"/>
                <w:lang w:val="de-DE"/>
              </w:rPr>
            </w:pPr>
            <w:r w:rsidRPr="00CE0300">
              <w:rPr>
                <w:sz w:val="18"/>
                <w:szCs w:val="18"/>
                <w:lang w:val="de-DE"/>
              </w:rPr>
              <w:t>Bereitstellung der Funktionalität für die AMTS-Analyse</w:t>
            </w:r>
            <w:r w:rsidR="00B117B1" w:rsidRPr="00CE0300">
              <w:rPr>
                <w:sz w:val="18"/>
                <w:szCs w:val="18"/>
                <w:lang w:val="de-DE"/>
              </w:rPr>
              <w:t xml:space="preserve"> im GEDISA ApothekenPortal („</w:t>
            </w:r>
            <w:r w:rsidR="00B117B1" w:rsidRPr="00CE0300">
              <w:rPr>
                <w:b/>
                <w:sz w:val="18"/>
                <w:szCs w:val="18"/>
                <w:lang w:val="de-DE"/>
              </w:rPr>
              <w:t>ApothekenPortal</w:t>
            </w:r>
            <w:r w:rsidR="00B117B1" w:rsidRPr="00CE0300">
              <w:rPr>
                <w:sz w:val="18"/>
                <w:szCs w:val="18"/>
                <w:lang w:val="de-DE"/>
              </w:rPr>
              <w:t>“ oder „</w:t>
            </w:r>
            <w:r w:rsidR="00B117B1" w:rsidRPr="00CE0300">
              <w:rPr>
                <w:b/>
                <w:sz w:val="18"/>
                <w:szCs w:val="18"/>
                <w:lang w:val="de-DE"/>
              </w:rPr>
              <w:t>AP</w:t>
            </w:r>
            <w:r w:rsidR="00B117B1" w:rsidRPr="00CE0300">
              <w:rPr>
                <w:sz w:val="18"/>
                <w:szCs w:val="18"/>
                <w:lang w:val="de-DE"/>
              </w:rPr>
              <w:t>“)</w:t>
            </w:r>
            <w:r w:rsidR="002629C8" w:rsidRPr="00CE0300">
              <w:rPr>
                <w:sz w:val="18"/>
                <w:szCs w:val="18"/>
                <w:lang w:val="de-DE"/>
              </w:rPr>
              <w:t xml:space="preserve"> sowie der ApoPortal-Begleitapp zum ApothekenPortal.</w:t>
            </w:r>
          </w:p>
        </w:tc>
      </w:tr>
      <w:tr w:rsidR="00DE4E78" w:rsidRPr="00CE0300" w14:paraId="7E0DAB5E" w14:textId="77777777" w:rsidTr="00CD7CC4">
        <w:tc>
          <w:tcPr>
            <w:tcW w:w="425" w:type="dxa"/>
          </w:tcPr>
          <w:p w14:paraId="27E3B834" w14:textId="6D7437D2" w:rsidR="00DE4E78" w:rsidRPr="00CE0300" w:rsidRDefault="00DE4E78" w:rsidP="00DA63D2">
            <w:pPr>
              <w:rPr>
                <w:sz w:val="18"/>
                <w:szCs w:val="18"/>
                <w:lang w:val="de-DE"/>
              </w:rPr>
            </w:pPr>
            <w:r w:rsidRPr="00CE0300">
              <w:rPr>
                <w:sz w:val="18"/>
                <w:szCs w:val="18"/>
                <w:lang w:val="de-DE"/>
              </w:rPr>
              <w:t>2</w:t>
            </w:r>
          </w:p>
        </w:tc>
        <w:tc>
          <w:tcPr>
            <w:tcW w:w="2405" w:type="dxa"/>
          </w:tcPr>
          <w:p w14:paraId="0004BA36" w14:textId="77777777" w:rsidR="00DE4E78" w:rsidRPr="00CE0300" w:rsidRDefault="00E00325" w:rsidP="00451EA5">
            <w:pPr>
              <w:jc w:val="left"/>
              <w:rPr>
                <w:b/>
                <w:sz w:val="18"/>
                <w:szCs w:val="18"/>
                <w:lang w:val="de-DE"/>
              </w:rPr>
            </w:pPr>
            <w:r w:rsidRPr="00CE0300">
              <w:rPr>
                <w:b/>
                <w:sz w:val="18"/>
                <w:szCs w:val="18"/>
                <w:lang w:val="de-DE"/>
              </w:rPr>
              <w:t>PGXperts GmbH</w:t>
            </w:r>
          </w:p>
          <w:p w14:paraId="111C5F04" w14:textId="77777777" w:rsidR="00CC69E9" w:rsidRPr="00CE0300" w:rsidRDefault="00C2759D" w:rsidP="00C2759D">
            <w:pPr>
              <w:jc w:val="left"/>
              <w:rPr>
                <w:sz w:val="18"/>
                <w:szCs w:val="18"/>
                <w:lang w:val="de-DE"/>
              </w:rPr>
            </w:pPr>
            <w:r w:rsidRPr="00CE0300">
              <w:rPr>
                <w:sz w:val="18"/>
                <w:szCs w:val="18"/>
                <w:lang w:val="de-DE"/>
              </w:rPr>
              <w:t>Bahnhofplatz 11, 90762 Fürth, Deutschland</w:t>
            </w:r>
          </w:p>
          <w:p w14:paraId="661E60DB" w14:textId="4168414B" w:rsidR="00C2759D" w:rsidRPr="00CE0300" w:rsidRDefault="00C2759D" w:rsidP="00C2759D">
            <w:pPr>
              <w:jc w:val="left"/>
              <w:rPr>
                <w:sz w:val="18"/>
                <w:szCs w:val="18"/>
                <w:lang w:val="de-DE"/>
              </w:rPr>
            </w:pPr>
            <w:r w:rsidRPr="00CE0300">
              <w:rPr>
                <w:sz w:val="18"/>
                <w:szCs w:val="18"/>
                <w:lang w:val="de-DE"/>
              </w:rPr>
              <w:t>(Unterauftragsverarbeiter der GEDISA)</w:t>
            </w:r>
          </w:p>
        </w:tc>
        <w:tc>
          <w:tcPr>
            <w:tcW w:w="6186" w:type="dxa"/>
          </w:tcPr>
          <w:p w14:paraId="367693B7" w14:textId="459585B7" w:rsidR="00DE4E78" w:rsidRPr="00CE0300" w:rsidRDefault="00826CA4" w:rsidP="00DA63D2">
            <w:pPr>
              <w:rPr>
                <w:sz w:val="18"/>
                <w:szCs w:val="18"/>
                <w:lang w:val="de-DE"/>
              </w:rPr>
            </w:pPr>
            <w:r w:rsidRPr="00CE0300">
              <w:rPr>
                <w:sz w:val="18"/>
                <w:szCs w:val="18"/>
                <w:lang w:val="de-DE"/>
              </w:rPr>
              <w:t xml:space="preserve">Durchführung der AMTS-Analyse </w:t>
            </w:r>
            <w:r w:rsidR="007C6AC4" w:rsidRPr="00CE0300">
              <w:rPr>
                <w:sz w:val="18"/>
                <w:szCs w:val="18"/>
                <w:lang w:val="de-DE"/>
              </w:rPr>
              <w:t>mittels einer Software für personalisiertes Risikomanagement im Medikationsprozess („</w:t>
            </w:r>
            <w:r w:rsidR="007C6AC4" w:rsidRPr="00CE0300">
              <w:rPr>
                <w:b/>
                <w:sz w:val="18"/>
                <w:szCs w:val="18"/>
                <w:lang w:val="de-DE"/>
              </w:rPr>
              <w:t>PRiM-Software</w:t>
            </w:r>
            <w:r w:rsidR="007C6AC4" w:rsidRPr="00CE0300">
              <w:rPr>
                <w:sz w:val="18"/>
                <w:szCs w:val="18"/>
                <w:lang w:val="de-DE"/>
              </w:rPr>
              <w:t>“ oder „</w:t>
            </w:r>
            <w:r w:rsidR="007C6AC4" w:rsidRPr="00CE0300">
              <w:rPr>
                <w:b/>
                <w:sz w:val="18"/>
                <w:szCs w:val="18"/>
                <w:lang w:val="de-DE"/>
              </w:rPr>
              <w:t>PRiM</w:t>
            </w:r>
            <w:r w:rsidR="007C6AC4" w:rsidRPr="00CE0300">
              <w:rPr>
                <w:sz w:val="18"/>
                <w:szCs w:val="18"/>
                <w:lang w:val="de-DE"/>
              </w:rPr>
              <w:t>“)</w:t>
            </w:r>
          </w:p>
        </w:tc>
      </w:tr>
      <w:tr w:rsidR="009B0283" w:rsidRPr="00CE0300" w14:paraId="63CA3A56" w14:textId="77777777" w:rsidTr="00CD7CC4">
        <w:tc>
          <w:tcPr>
            <w:tcW w:w="425" w:type="dxa"/>
          </w:tcPr>
          <w:p w14:paraId="1C5108BD" w14:textId="58AF8901" w:rsidR="009B0283" w:rsidRPr="00CE0300" w:rsidRDefault="00DE4E78" w:rsidP="00DA63D2">
            <w:pPr>
              <w:rPr>
                <w:sz w:val="18"/>
                <w:szCs w:val="18"/>
                <w:lang w:val="de-DE"/>
              </w:rPr>
            </w:pPr>
            <w:r w:rsidRPr="00CE0300">
              <w:rPr>
                <w:sz w:val="18"/>
                <w:szCs w:val="18"/>
                <w:lang w:val="de-DE"/>
              </w:rPr>
              <w:t>3</w:t>
            </w:r>
          </w:p>
        </w:tc>
        <w:tc>
          <w:tcPr>
            <w:tcW w:w="2405" w:type="dxa"/>
          </w:tcPr>
          <w:p w14:paraId="4A9A0C8B" w14:textId="77777777" w:rsidR="00B20942" w:rsidRPr="00CE0300" w:rsidRDefault="00B20942" w:rsidP="00451EA5">
            <w:pPr>
              <w:jc w:val="left"/>
              <w:rPr>
                <w:b/>
                <w:sz w:val="18"/>
                <w:szCs w:val="18"/>
                <w:lang w:val="de-DE"/>
              </w:rPr>
            </w:pPr>
            <w:r w:rsidRPr="00CE0300">
              <w:rPr>
                <w:b/>
                <w:sz w:val="18"/>
                <w:szCs w:val="18"/>
                <w:lang w:val="de-DE"/>
              </w:rPr>
              <w:t>DVG Operations GmbH</w:t>
            </w:r>
          </w:p>
          <w:p w14:paraId="61BC9565" w14:textId="77777777" w:rsidR="00B20942" w:rsidRPr="00CE0300" w:rsidRDefault="00B549F2" w:rsidP="00451EA5">
            <w:pPr>
              <w:jc w:val="left"/>
              <w:rPr>
                <w:sz w:val="18"/>
                <w:szCs w:val="18"/>
                <w:lang w:val="de-DE"/>
              </w:rPr>
            </w:pPr>
            <w:r w:rsidRPr="00CE0300">
              <w:rPr>
                <w:sz w:val="18"/>
                <w:szCs w:val="18"/>
                <w:lang w:val="de-DE"/>
              </w:rPr>
              <w:t>Hilpertstraße 20, 64295 Darmstadt, Deutschland</w:t>
            </w:r>
          </w:p>
          <w:p w14:paraId="6BC90E5A" w14:textId="253617CF" w:rsidR="00E54073" w:rsidRPr="00CE0300" w:rsidRDefault="00E54073" w:rsidP="00451EA5">
            <w:pPr>
              <w:jc w:val="left"/>
              <w:rPr>
                <w:sz w:val="18"/>
                <w:szCs w:val="18"/>
                <w:lang w:val="de-DE"/>
              </w:rPr>
            </w:pPr>
            <w:r w:rsidRPr="00CE0300">
              <w:rPr>
                <w:sz w:val="18"/>
                <w:szCs w:val="18"/>
                <w:lang w:val="de-DE"/>
              </w:rPr>
              <w:t>(Unterauftragsverarbeiter der GEDISA)</w:t>
            </w:r>
          </w:p>
        </w:tc>
        <w:tc>
          <w:tcPr>
            <w:tcW w:w="6186" w:type="dxa"/>
          </w:tcPr>
          <w:p w14:paraId="1B388EC7" w14:textId="65D6B4E9" w:rsidR="009B0283" w:rsidRPr="00CE0300" w:rsidRDefault="00B549F2" w:rsidP="00DA63D2">
            <w:pPr>
              <w:rPr>
                <w:sz w:val="18"/>
                <w:szCs w:val="18"/>
                <w:lang w:val="de-DE"/>
              </w:rPr>
            </w:pPr>
            <w:r w:rsidRPr="00CE0300">
              <w:rPr>
                <w:sz w:val="18"/>
                <w:szCs w:val="18"/>
                <w:lang w:val="de-DE"/>
              </w:rPr>
              <w:t xml:space="preserve">Hosting des </w:t>
            </w:r>
            <w:r w:rsidR="00E936A0" w:rsidRPr="00CE0300">
              <w:rPr>
                <w:sz w:val="18"/>
                <w:szCs w:val="18"/>
                <w:lang w:val="de-DE"/>
              </w:rPr>
              <w:t>ApothekenPortals</w:t>
            </w:r>
            <w:r w:rsidR="00CC4724" w:rsidRPr="00CE0300">
              <w:rPr>
                <w:sz w:val="18"/>
                <w:szCs w:val="18"/>
                <w:lang w:val="de-DE"/>
              </w:rPr>
              <w:t xml:space="preserve"> </w:t>
            </w:r>
            <w:r w:rsidRPr="00CE0300">
              <w:rPr>
                <w:sz w:val="18"/>
                <w:szCs w:val="18"/>
                <w:lang w:val="de-DE"/>
              </w:rPr>
              <w:t xml:space="preserve"> sowie der </w:t>
            </w:r>
            <w:r w:rsidR="00A702DD" w:rsidRPr="00CE0300">
              <w:rPr>
                <w:sz w:val="18"/>
                <w:szCs w:val="18"/>
                <w:lang w:val="de-DE"/>
              </w:rPr>
              <w:t>PRiM-Software.</w:t>
            </w:r>
          </w:p>
        </w:tc>
      </w:tr>
      <w:tr w:rsidR="009B0283" w:rsidRPr="00CE0300" w14:paraId="4CF87C14" w14:textId="77777777" w:rsidTr="00CD7CC4">
        <w:tc>
          <w:tcPr>
            <w:tcW w:w="425" w:type="dxa"/>
          </w:tcPr>
          <w:p w14:paraId="602CF179" w14:textId="1B94FA81" w:rsidR="009B0283" w:rsidRPr="00CE0300" w:rsidRDefault="00DE4E78" w:rsidP="00DA63D2">
            <w:pPr>
              <w:rPr>
                <w:sz w:val="18"/>
                <w:szCs w:val="18"/>
                <w:lang w:val="de-DE"/>
              </w:rPr>
            </w:pPr>
            <w:r w:rsidRPr="00CE0300">
              <w:rPr>
                <w:sz w:val="18"/>
                <w:szCs w:val="18"/>
                <w:lang w:val="de-DE"/>
              </w:rPr>
              <w:t>4</w:t>
            </w:r>
          </w:p>
        </w:tc>
        <w:tc>
          <w:tcPr>
            <w:tcW w:w="2405" w:type="dxa"/>
          </w:tcPr>
          <w:p w14:paraId="399D917F" w14:textId="77777777" w:rsidR="009B0283" w:rsidRPr="00CE0300" w:rsidRDefault="00C94ED7" w:rsidP="00451EA5">
            <w:pPr>
              <w:jc w:val="left"/>
              <w:rPr>
                <w:b/>
                <w:sz w:val="18"/>
                <w:szCs w:val="18"/>
                <w:lang w:val="de-DE"/>
              </w:rPr>
            </w:pPr>
            <w:r w:rsidRPr="00CE0300">
              <w:rPr>
                <w:b/>
                <w:sz w:val="18"/>
                <w:szCs w:val="18"/>
                <w:lang w:val="de-DE"/>
              </w:rPr>
              <w:t xml:space="preserve">Research Industrial Systems Engineering (RISE) Forschungs-, Entwicklungs- und </w:t>
            </w:r>
            <w:r w:rsidRPr="00CE0300">
              <w:rPr>
                <w:b/>
                <w:sz w:val="18"/>
                <w:szCs w:val="18"/>
                <w:lang w:val="de-DE"/>
              </w:rPr>
              <w:lastRenderedPageBreak/>
              <w:t>Großprojektberatung GmbH</w:t>
            </w:r>
          </w:p>
          <w:p w14:paraId="483E74D6" w14:textId="77777777" w:rsidR="00C94ED7" w:rsidRPr="00CE0300" w:rsidRDefault="004F1E73" w:rsidP="00451EA5">
            <w:pPr>
              <w:jc w:val="left"/>
              <w:rPr>
                <w:sz w:val="18"/>
                <w:szCs w:val="18"/>
                <w:lang w:val="de-DE"/>
              </w:rPr>
            </w:pPr>
            <w:r w:rsidRPr="00CE0300">
              <w:rPr>
                <w:sz w:val="18"/>
                <w:szCs w:val="18"/>
                <w:lang w:val="de-DE"/>
              </w:rPr>
              <w:t>Concorde Business Park F, 2320 Schwechat, Österreich</w:t>
            </w:r>
          </w:p>
          <w:p w14:paraId="37388EF1" w14:textId="3569F8B9" w:rsidR="00E54073" w:rsidRPr="00CE0300" w:rsidRDefault="00E54073" w:rsidP="00451EA5">
            <w:pPr>
              <w:jc w:val="left"/>
              <w:rPr>
                <w:sz w:val="18"/>
                <w:szCs w:val="18"/>
                <w:lang w:val="de-DE"/>
              </w:rPr>
            </w:pPr>
            <w:r w:rsidRPr="00CE0300">
              <w:rPr>
                <w:sz w:val="18"/>
                <w:szCs w:val="18"/>
                <w:lang w:val="de-DE"/>
              </w:rPr>
              <w:t>(Unterauftragsverarbeiter der GEDISA)</w:t>
            </w:r>
          </w:p>
        </w:tc>
        <w:tc>
          <w:tcPr>
            <w:tcW w:w="6186" w:type="dxa"/>
          </w:tcPr>
          <w:p w14:paraId="0FD0812E" w14:textId="3C0458E7" w:rsidR="009B0283" w:rsidRPr="00CE0300" w:rsidRDefault="00015EA7" w:rsidP="00DA63D2">
            <w:pPr>
              <w:rPr>
                <w:sz w:val="18"/>
                <w:szCs w:val="18"/>
                <w:lang w:val="de-DE"/>
              </w:rPr>
            </w:pPr>
            <w:r w:rsidRPr="00CE0300">
              <w:rPr>
                <w:sz w:val="18"/>
                <w:szCs w:val="18"/>
                <w:lang w:val="de-DE"/>
              </w:rPr>
              <w:lastRenderedPageBreak/>
              <w:t>Bereitstellung des sicheren Datenraums</w:t>
            </w:r>
            <w:r w:rsidR="00C922EE" w:rsidRPr="00CE0300">
              <w:rPr>
                <w:b/>
                <w:sz w:val="18"/>
                <w:szCs w:val="18"/>
                <w:lang w:val="de-DE"/>
              </w:rPr>
              <w:t xml:space="preserve"> </w:t>
            </w:r>
            <w:r w:rsidR="00C922EE" w:rsidRPr="00CE0300">
              <w:rPr>
                <w:sz w:val="18"/>
                <w:szCs w:val="18"/>
                <w:lang w:val="de-DE"/>
              </w:rPr>
              <w:t>(„</w:t>
            </w:r>
            <w:r w:rsidR="00C922EE" w:rsidRPr="00CE0300">
              <w:rPr>
                <w:b/>
                <w:sz w:val="18"/>
                <w:szCs w:val="18"/>
                <w:lang w:val="de-DE"/>
              </w:rPr>
              <w:t>SDR</w:t>
            </w:r>
            <w:r w:rsidR="00C922EE" w:rsidRPr="00CE0300">
              <w:rPr>
                <w:sz w:val="18"/>
                <w:szCs w:val="18"/>
                <w:lang w:val="de-DE"/>
              </w:rPr>
              <w:t>“)</w:t>
            </w:r>
            <w:r w:rsidRPr="00CE0300">
              <w:rPr>
                <w:sz w:val="18"/>
                <w:szCs w:val="18"/>
                <w:lang w:val="de-DE"/>
              </w:rPr>
              <w:t xml:space="preserve"> i</w:t>
            </w:r>
            <w:r w:rsidR="00C922EE" w:rsidRPr="00CE0300">
              <w:rPr>
                <w:sz w:val="18"/>
                <w:szCs w:val="18"/>
                <w:lang w:val="de-DE"/>
              </w:rPr>
              <w:t>m</w:t>
            </w:r>
            <w:r w:rsidRPr="00CE0300">
              <w:rPr>
                <w:sz w:val="18"/>
                <w:szCs w:val="18"/>
                <w:lang w:val="de-DE"/>
              </w:rPr>
              <w:t xml:space="preserve"> ApothekenPortal</w:t>
            </w:r>
            <w:r w:rsidR="00C922EE" w:rsidRPr="00CE0300">
              <w:rPr>
                <w:sz w:val="18"/>
                <w:szCs w:val="18"/>
                <w:lang w:val="de-DE"/>
              </w:rPr>
              <w:t xml:space="preserve">. Im SDR werden die AMTS-Ergebnisdokumente nach Durchführung der </w:t>
            </w:r>
            <w:r w:rsidR="00D100A5" w:rsidRPr="00CE0300">
              <w:rPr>
                <w:sz w:val="18"/>
                <w:szCs w:val="18"/>
                <w:lang w:val="de-DE"/>
              </w:rPr>
              <w:t>Analyse</w:t>
            </w:r>
            <w:r w:rsidR="00C922EE" w:rsidRPr="00CE0300">
              <w:rPr>
                <w:sz w:val="18"/>
                <w:szCs w:val="18"/>
                <w:lang w:val="de-DE"/>
              </w:rPr>
              <w:t xml:space="preserve"> abgelegt (nur, sofern dieser von der Apotheke gebucht wurde).</w:t>
            </w:r>
          </w:p>
        </w:tc>
      </w:tr>
    </w:tbl>
    <w:p w14:paraId="73BCF835" w14:textId="68C8F6A1" w:rsidR="009B0283" w:rsidRPr="00CE0300" w:rsidRDefault="00735EBD" w:rsidP="00EA4EF5">
      <w:pPr>
        <w:pStyle w:val="berschrift2"/>
        <w:numPr>
          <w:ilvl w:val="1"/>
          <w:numId w:val="9"/>
        </w:numPr>
      </w:pPr>
      <w:bookmarkStart w:id="3" w:name="_Toc237001720"/>
      <w:r w:rsidRPr="00CE0300">
        <w:t>Name der Verarbeitung</w:t>
      </w:r>
      <w:bookmarkEnd w:id="3"/>
    </w:p>
    <w:tbl>
      <w:tblPr>
        <w:tblStyle w:val="Table2-EDPB"/>
        <w:tblW w:w="0" w:type="auto"/>
        <w:tblLook w:val="0480" w:firstRow="0" w:lastRow="0" w:firstColumn="1" w:lastColumn="0" w:noHBand="0" w:noVBand="1"/>
      </w:tblPr>
      <w:tblGrid>
        <w:gridCol w:w="2830"/>
        <w:gridCol w:w="6186"/>
      </w:tblGrid>
      <w:tr w:rsidR="009B0283" w:rsidRPr="00CE0300" w14:paraId="0E2290B5" w14:textId="77777777" w:rsidTr="00A81F5A">
        <w:tc>
          <w:tcPr>
            <w:tcW w:w="2830" w:type="dxa"/>
          </w:tcPr>
          <w:p w14:paraId="338B0D81" w14:textId="468B1D62" w:rsidR="009B0283" w:rsidRPr="00CE0300" w:rsidRDefault="00D91EA3" w:rsidP="00160BC1">
            <w:pPr>
              <w:jc w:val="left"/>
              <w:rPr>
                <w:sz w:val="18"/>
                <w:szCs w:val="18"/>
                <w:lang w:val="de-DE"/>
              </w:rPr>
            </w:pPr>
            <w:r w:rsidRPr="00CE0300">
              <w:rPr>
                <w:sz w:val="18"/>
                <w:szCs w:val="18"/>
                <w:lang w:val="de-DE"/>
              </w:rPr>
              <w:t>Interne Bezeichnung der Verarbeitung (wie im Verzeichnis von Verarbeitungstätigkeiten angegeben)</w:t>
            </w:r>
          </w:p>
        </w:tc>
        <w:tc>
          <w:tcPr>
            <w:tcW w:w="6186" w:type="dxa"/>
          </w:tcPr>
          <w:p w14:paraId="7891D844" w14:textId="38C2681E" w:rsidR="009B0283" w:rsidRPr="00CE0300" w:rsidRDefault="009737FE" w:rsidP="00DA63D2">
            <w:pPr>
              <w:rPr>
                <w:sz w:val="18"/>
                <w:szCs w:val="18"/>
                <w:lang w:val="de-DE"/>
              </w:rPr>
            </w:pPr>
            <w:r w:rsidRPr="00CE0300">
              <w:rPr>
                <w:sz w:val="18"/>
                <w:szCs w:val="18"/>
                <w:lang w:val="de-DE"/>
              </w:rPr>
              <w:t>AMTS-Analys</w:t>
            </w:r>
            <w:r w:rsidR="00CA20A4" w:rsidRPr="00CE0300">
              <w:rPr>
                <w:sz w:val="18"/>
                <w:szCs w:val="18"/>
                <w:lang w:val="de-DE"/>
              </w:rPr>
              <w:t>e</w:t>
            </w:r>
            <w:r w:rsidR="00295B15" w:rsidRPr="00CE0300">
              <w:rPr>
                <w:sz w:val="18"/>
                <w:szCs w:val="18"/>
                <w:lang w:val="de-DE"/>
              </w:rPr>
              <w:t xml:space="preserve"> / erweiterte Medikationsberatung</w:t>
            </w:r>
          </w:p>
        </w:tc>
      </w:tr>
      <w:tr w:rsidR="009B0283" w:rsidRPr="00CE0300" w14:paraId="1EBE96A4" w14:textId="77777777" w:rsidTr="00A81F5A">
        <w:tc>
          <w:tcPr>
            <w:tcW w:w="2830" w:type="dxa"/>
          </w:tcPr>
          <w:p w14:paraId="5F1627B9" w14:textId="7ADC58CB" w:rsidR="009B0283" w:rsidRPr="00CE0300" w:rsidRDefault="008E7134" w:rsidP="00160BC1">
            <w:pPr>
              <w:jc w:val="left"/>
              <w:rPr>
                <w:sz w:val="18"/>
                <w:szCs w:val="18"/>
                <w:lang w:val="de-DE"/>
              </w:rPr>
            </w:pPr>
            <w:r w:rsidRPr="00CE0300">
              <w:rPr>
                <w:sz w:val="18"/>
                <w:szCs w:val="18"/>
                <w:lang w:val="de-DE"/>
              </w:rPr>
              <w:t>Aktuelle Version (mit Erläuterung der in der Vergangenheit am Verarbeitungsvorgang vorgenommenen Änderungen, sofern vorhanden)</w:t>
            </w:r>
          </w:p>
        </w:tc>
        <w:tc>
          <w:tcPr>
            <w:tcW w:w="6186" w:type="dxa"/>
          </w:tcPr>
          <w:p w14:paraId="6FFED858" w14:textId="7565D133" w:rsidR="009B0283" w:rsidRPr="00CE0300" w:rsidRDefault="00FB65E1" w:rsidP="00DA63D2">
            <w:pPr>
              <w:rPr>
                <w:sz w:val="18"/>
                <w:szCs w:val="18"/>
                <w:lang w:val="de-DE"/>
              </w:rPr>
            </w:pPr>
            <w:r w:rsidRPr="00CE0300">
              <w:rPr>
                <w:sz w:val="18"/>
                <w:szCs w:val="18"/>
                <w:lang w:val="de-DE"/>
              </w:rPr>
              <w:t>Siehe Verfahrensverzeichnis der Apotheke</w:t>
            </w:r>
          </w:p>
        </w:tc>
      </w:tr>
    </w:tbl>
    <w:p w14:paraId="10A5CFFF" w14:textId="1F86C480" w:rsidR="009B0283" w:rsidRPr="00CE0300" w:rsidRDefault="00E2038D" w:rsidP="00EA4EF5">
      <w:pPr>
        <w:pStyle w:val="berschrift2"/>
        <w:numPr>
          <w:ilvl w:val="1"/>
          <w:numId w:val="9"/>
        </w:numPr>
      </w:pPr>
      <w:bookmarkStart w:id="4" w:name="_Toc237001721"/>
      <w:r w:rsidRPr="00CE0300">
        <w:t>Planung der Verarbeitung</w:t>
      </w:r>
      <w:bookmarkEnd w:id="4"/>
    </w:p>
    <w:tbl>
      <w:tblPr>
        <w:tblStyle w:val="Table2-EDPB"/>
        <w:tblW w:w="0" w:type="auto"/>
        <w:tblLook w:val="0480" w:firstRow="0" w:lastRow="0" w:firstColumn="1" w:lastColumn="0" w:noHBand="0" w:noVBand="1"/>
      </w:tblPr>
      <w:tblGrid>
        <w:gridCol w:w="2830"/>
        <w:gridCol w:w="6186"/>
      </w:tblGrid>
      <w:tr w:rsidR="009B0283" w:rsidRPr="00CE0300" w14:paraId="1F6CC27B" w14:textId="77777777" w:rsidTr="00A81F5A">
        <w:tc>
          <w:tcPr>
            <w:tcW w:w="2830" w:type="dxa"/>
          </w:tcPr>
          <w:p w14:paraId="442928E0" w14:textId="406DA52F" w:rsidR="009B0283" w:rsidRPr="00CE0300" w:rsidRDefault="00E2038D" w:rsidP="00160BC1">
            <w:pPr>
              <w:jc w:val="left"/>
              <w:rPr>
                <w:sz w:val="18"/>
                <w:szCs w:val="18"/>
                <w:lang w:val="de-DE"/>
              </w:rPr>
            </w:pPr>
            <w:r w:rsidRPr="00CE0300">
              <w:rPr>
                <w:sz w:val="18"/>
                <w:szCs w:val="18"/>
                <w:lang w:val="de-DE"/>
              </w:rPr>
              <w:t>Geschätzter Beginn der Verarbeitung</w:t>
            </w:r>
          </w:p>
        </w:tc>
        <w:tc>
          <w:tcPr>
            <w:tcW w:w="6186" w:type="dxa"/>
          </w:tcPr>
          <w:p w14:paraId="7A11FEE6" w14:textId="1065FFAD" w:rsidR="009B0283" w:rsidRPr="00CE0300" w:rsidRDefault="00846C2E" w:rsidP="00DA63D2">
            <w:pPr>
              <w:rPr>
                <w:sz w:val="20"/>
                <w:szCs w:val="20"/>
                <w:lang w:val="de-DE"/>
              </w:rPr>
            </w:pPr>
            <w:r w:rsidRPr="00CE0300">
              <w:rPr>
                <w:sz w:val="20"/>
                <w:szCs w:val="20"/>
                <w:lang w:val="de-DE"/>
              </w:rPr>
              <w:t xml:space="preserve">Datum der Buchung </w:t>
            </w:r>
            <w:r w:rsidR="00C77C06" w:rsidRPr="00CE0300">
              <w:rPr>
                <w:sz w:val="20"/>
                <w:szCs w:val="20"/>
                <w:lang w:val="de-DE"/>
              </w:rPr>
              <w:t>des Produkts</w:t>
            </w:r>
            <w:r w:rsidRPr="00CE0300">
              <w:rPr>
                <w:sz w:val="20"/>
                <w:szCs w:val="20"/>
                <w:lang w:val="de-DE"/>
              </w:rPr>
              <w:t xml:space="preserve"> </w:t>
            </w:r>
            <w:r w:rsidR="00C77C06" w:rsidRPr="00CE0300">
              <w:rPr>
                <w:sz w:val="20"/>
                <w:szCs w:val="20"/>
                <w:lang w:val="de-DE"/>
              </w:rPr>
              <w:t>„</w:t>
            </w:r>
            <w:r w:rsidRPr="00CE0300">
              <w:rPr>
                <w:sz w:val="20"/>
                <w:szCs w:val="20"/>
                <w:lang w:val="de-DE"/>
              </w:rPr>
              <w:t>AMTS-Analyse</w:t>
            </w:r>
            <w:r w:rsidR="00C77C06" w:rsidRPr="00CE0300">
              <w:rPr>
                <w:sz w:val="20"/>
                <w:szCs w:val="20"/>
                <w:lang w:val="de-DE"/>
              </w:rPr>
              <w:t>“</w:t>
            </w:r>
            <w:r w:rsidR="00220B21" w:rsidRPr="00CE0300">
              <w:rPr>
                <w:sz w:val="20"/>
                <w:szCs w:val="20"/>
                <w:lang w:val="de-DE"/>
              </w:rPr>
              <w:t xml:space="preserve"> durch die Apotheke</w:t>
            </w:r>
          </w:p>
        </w:tc>
      </w:tr>
      <w:tr w:rsidR="009B0283" w:rsidRPr="00CE0300" w14:paraId="12C710F3" w14:textId="77777777" w:rsidTr="00A81F5A">
        <w:tc>
          <w:tcPr>
            <w:tcW w:w="2830" w:type="dxa"/>
          </w:tcPr>
          <w:p w14:paraId="2A6DA527" w14:textId="16C0BBC4" w:rsidR="009B0283" w:rsidRPr="00CE0300" w:rsidRDefault="00AD69C6" w:rsidP="00160BC1">
            <w:pPr>
              <w:jc w:val="left"/>
              <w:rPr>
                <w:sz w:val="18"/>
                <w:szCs w:val="18"/>
                <w:lang w:val="de-DE"/>
              </w:rPr>
            </w:pPr>
            <w:r w:rsidRPr="00CE0300">
              <w:rPr>
                <w:sz w:val="18"/>
                <w:szCs w:val="18"/>
                <w:lang w:val="de-DE"/>
              </w:rPr>
              <w:t>Voraussichtliches Enddatum oder Bedingungen für das Ende der Verarbeitung (sofern zutreffend, z. B. wenn der Verarbeitungsvorgang nur vorübergehend ist)</w:t>
            </w:r>
          </w:p>
        </w:tc>
        <w:tc>
          <w:tcPr>
            <w:tcW w:w="6186" w:type="dxa"/>
          </w:tcPr>
          <w:p w14:paraId="4B65930C" w14:textId="07CD9562" w:rsidR="009B0283" w:rsidRPr="00CE0300" w:rsidRDefault="00FB65E1" w:rsidP="00DA63D2">
            <w:pPr>
              <w:rPr>
                <w:sz w:val="20"/>
                <w:szCs w:val="20"/>
                <w:highlight w:val="yellow"/>
                <w:lang w:val="de-DE"/>
              </w:rPr>
            </w:pPr>
            <w:r w:rsidRPr="00CE0300">
              <w:rPr>
                <w:sz w:val="20"/>
                <w:szCs w:val="20"/>
                <w:lang w:val="de-DE"/>
              </w:rPr>
              <w:t xml:space="preserve">Datum der Kündigung </w:t>
            </w:r>
            <w:r w:rsidR="00C77C06" w:rsidRPr="00CE0300">
              <w:rPr>
                <w:sz w:val="20"/>
                <w:szCs w:val="20"/>
                <w:lang w:val="de-DE"/>
              </w:rPr>
              <w:t>des Produkts</w:t>
            </w:r>
            <w:r w:rsidRPr="00CE0300">
              <w:rPr>
                <w:sz w:val="20"/>
                <w:szCs w:val="20"/>
                <w:lang w:val="de-DE"/>
              </w:rPr>
              <w:t xml:space="preserve"> </w:t>
            </w:r>
            <w:r w:rsidR="00C77C06" w:rsidRPr="00CE0300">
              <w:rPr>
                <w:sz w:val="20"/>
                <w:szCs w:val="20"/>
                <w:lang w:val="de-DE"/>
              </w:rPr>
              <w:t>„</w:t>
            </w:r>
            <w:r w:rsidRPr="00CE0300">
              <w:rPr>
                <w:sz w:val="20"/>
                <w:szCs w:val="20"/>
                <w:lang w:val="de-DE"/>
              </w:rPr>
              <w:t>AMTS-Analyse</w:t>
            </w:r>
            <w:r w:rsidR="00C77C06" w:rsidRPr="00CE0300">
              <w:rPr>
                <w:sz w:val="20"/>
                <w:szCs w:val="20"/>
                <w:lang w:val="de-DE"/>
              </w:rPr>
              <w:t>“</w:t>
            </w:r>
            <w:r w:rsidRPr="00CE0300">
              <w:rPr>
                <w:sz w:val="20"/>
                <w:szCs w:val="20"/>
                <w:lang w:val="de-DE"/>
              </w:rPr>
              <w:t xml:space="preserve"> oder Datum der Beendigung der Mitgliedschaft im GEDISA-ApothekenPortal</w:t>
            </w:r>
            <w:r w:rsidR="00E80151" w:rsidRPr="00CE0300">
              <w:rPr>
                <w:sz w:val="20"/>
                <w:szCs w:val="20"/>
                <w:lang w:val="de-DE"/>
              </w:rPr>
              <w:t xml:space="preserve"> durch die Apotheke</w:t>
            </w:r>
          </w:p>
        </w:tc>
      </w:tr>
    </w:tbl>
    <w:p w14:paraId="79E1E8BB" w14:textId="2F464BE5" w:rsidR="009B0283" w:rsidRPr="00CE0300" w:rsidRDefault="00A23821" w:rsidP="00EA4EF5">
      <w:pPr>
        <w:pStyle w:val="berschrift2"/>
        <w:numPr>
          <w:ilvl w:val="1"/>
          <w:numId w:val="9"/>
        </w:numPr>
      </w:pPr>
      <w:bookmarkStart w:id="5" w:name="_Toc237001722"/>
      <w:r w:rsidRPr="00CE0300">
        <w:t>Technische Rahmendaten der DSFA</w:t>
      </w:r>
      <w:bookmarkEnd w:id="5"/>
    </w:p>
    <w:tbl>
      <w:tblPr>
        <w:tblStyle w:val="Table2-EDPB"/>
        <w:tblW w:w="0" w:type="auto"/>
        <w:tblLook w:val="0480" w:firstRow="0" w:lastRow="0" w:firstColumn="1" w:lastColumn="0" w:noHBand="0" w:noVBand="1"/>
      </w:tblPr>
      <w:tblGrid>
        <w:gridCol w:w="2830"/>
        <w:gridCol w:w="6186"/>
      </w:tblGrid>
      <w:tr w:rsidR="009B0283" w:rsidRPr="00CE0300" w14:paraId="5E728AA7" w14:textId="77777777" w:rsidTr="00A81F5A">
        <w:tc>
          <w:tcPr>
            <w:tcW w:w="2830" w:type="dxa"/>
          </w:tcPr>
          <w:p w14:paraId="6AAA3F73" w14:textId="643A9BE0" w:rsidR="009B0283" w:rsidRPr="00CE0300" w:rsidRDefault="00F02DF9" w:rsidP="00951FBB">
            <w:pPr>
              <w:pStyle w:val="Listenabsatz"/>
              <w:ind w:left="0"/>
              <w:jc w:val="left"/>
              <w:rPr>
                <w:sz w:val="18"/>
                <w:szCs w:val="18"/>
                <w:lang w:val="de-DE"/>
              </w:rPr>
            </w:pPr>
            <w:r w:rsidRPr="00CE0300">
              <w:rPr>
                <w:sz w:val="18"/>
                <w:szCs w:val="18"/>
                <w:lang w:val="de-DE"/>
              </w:rPr>
              <w:t>Aktuelle Version und Versionshistorie (Dokumentation der bisherigen Änderungen an den Informationen der DSFA für diesen Verarbeitungsvorgang, sofern vorhanden)</w:t>
            </w:r>
          </w:p>
        </w:tc>
        <w:tc>
          <w:tcPr>
            <w:tcW w:w="6186" w:type="dxa"/>
          </w:tcPr>
          <w:p w14:paraId="2050FFD0" w14:textId="052F6E6C" w:rsidR="009B0283" w:rsidRPr="00CE0300" w:rsidRDefault="00813B76" w:rsidP="00EA2985">
            <w:pPr>
              <w:rPr>
                <w:sz w:val="18"/>
                <w:szCs w:val="18"/>
                <w:lang w:val="de-DE"/>
              </w:rPr>
            </w:pPr>
            <w:r w:rsidRPr="00CE0300">
              <w:rPr>
                <w:sz w:val="18"/>
                <w:szCs w:val="18"/>
                <w:lang w:val="de-DE"/>
              </w:rPr>
              <w:t xml:space="preserve">Version </w:t>
            </w:r>
            <w:r w:rsidR="00F43C92" w:rsidRPr="00CE0300">
              <w:rPr>
                <w:sz w:val="18"/>
                <w:szCs w:val="18"/>
                <w:lang w:val="de-DE"/>
              </w:rPr>
              <w:t>1.0</w:t>
            </w:r>
            <w:r w:rsidRPr="00CE0300">
              <w:rPr>
                <w:sz w:val="18"/>
                <w:szCs w:val="18"/>
                <w:lang w:val="de-DE"/>
              </w:rPr>
              <w:t xml:space="preserve"> – Erstellung </w:t>
            </w:r>
            <w:r w:rsidR="00F43C92" w:rsidRPr="00CE0300">
              <w:rPr>
                <w:sz w:val="18"/>
                <w:szCs w:val="18"/>
                <w:lang w:val="de-DE"/>
              </w:rPr>
              <w:t>der DSFA</w:t>
            </w:r>
            <w:r w:rsidRPr="00CE0300">
              <w:rPr>
                <w:sz w:val="18"/>
                <w:szCs w:val="18"/>
                <w:lang w:val="de-DE"/>
              </w:rPr>
              <w:t xml:space="preserve"> </w:t>
            </w:r>
            <w:r w:rsidR="00F43C92" w:rsidRPr="00CE0300">
              <w:rPr>
                <w:sz w:val="18"/>
                <w:szCs w:val="18"/>
                <w:lang w:val="de-DE"/>
              </w:rPr>
              <w:t>durch die verantwortliche Apotheke</w:t>
            </w:r>
          </w:p>
        </w:tc>
      </w:tr>
      <w:tr w:rsidR="009B0283" w:rsidRPr="00CE0300" w14:paraId="45879D1D" w14:textId="77777777" w:rsidTr="00A81F5A">
        <w:tc>
          <w:tcPr>
            <w:tcW w:w="2830" w:type="dxa"/>
          </w:tcPr>
          <w:p w14:paraId="6B3E1C6E" w14:textId="3DBC6598" w:rsidR="009B0283" w:rsidRPr="00CE0300" w:rsidRDefault="00932E8B" w:rsidP="00951FBB">
            <w:pPr>
              <w:pStyle w:val="Listenabsatz"/>
              <w:ind w:left="0"/>
              <w:jc w:val="left"/>
              <w:rPr>
                <w:sz w:val="18"/>
                <w:szCs w:val="18"/>
                <w:lang w:val="de-DE"/>
              </w:rPr>
            </w:pPr>
            <w:r w:rsidRPr="00CE0300">
              <w:rPr>
                <w:sz w:val="18"/>
                <w:szCs w:val="18"/>
                <w:lang w:val="de-DE"/>
              </w:rPr>
              <w:t>An der Durchführung dieser DSFA beteiligtes Team (mit Angaben zu Rollen, Aufgaben, Zuständigkeiten usw.)</w:t>
            </w:r>
          </w:p>
        </w:tc>
        <w:tc>
          <w:tcPr>
            <w:tcW w:w="6186" w:type="dxa"/>
          </w:tcPr>
          <w:p w14:paraId="49525D30" w14:textId="77777777" w:rsidR="001B4B58" w:rsidRPr="00CE0300" w:rsidRDefault="00460665" w:rsidP="0052602D">
            <w:pPr>
              <w:rPr>
                <w:b/>
                <w:sz w:val="18"/>
                <w:szCs w:val="18"/>
                <w:lang w:val="de-DE"/>
              </w:rPr>
            </w:pPr>
            <w:r w:rsidRPr="00CE0300">
              <w:rPr>
                <w:b/>
                <w:sz w:val="18"/>
                <w:szCs w:val="18"/>
                <w:lang w:val="de-DE"/>
              </w:rPr>
              <w:t>Apothekeninhaber</w:t>
            </w:r>
          </w:p>
          <w:p w14:paraId="593FE395" w14:textId="0E5E0E2C" w:rsidR="009B0283" w:rsidRPr="00CE0300" w:rsidRDefault="00460665" w:rsidP="0052602D">
            <w:pPr>
              <w:rPr>
                <w:sz w:val="18"/>
                <w:szCs w:val="18"/>
                <w:lang w:val="de-DE"/>
              </w:rPr>
            </w:pPr>
            <w:r w:rsidRPr="00CE0300">
              <w:rPr>
                <w:sz w:val="18"/>
                <w:szCs w:val="18"/>
                <w:lang w:val="de-DE"/>
              </w:rPr>
              <w:t>Verantwortlicher</w:t>
            </w:r>
          </w:p>
          <w:p w14:paraId="5ED36B22" w14:textId="77777777" w:rsidR="00460665" w:rsidRPr="00CE0300" w:rsidRDefault="00460665" w:rsidP="0052602D">
            <w:pPr>
              <w:rPr>
                <w:sz w:val="18"/>
                <w:szCs w:val="18"/>
                <w:lang w:val="de-DE"/>
              </w:rPr>
            </w:pPr>
          </w:p>
          <w:p w14:paraId="7FBE61C1" w14:textId="77777777" w:rsidR="0052602D" w:rsidRPr="00CE0300" w:rsidRDefault="00460665" w:rsidP="0052602D">
            <w:pPr>
              <w:rPr>
                <w:b/>
                <w:sz w:val="18"/>
                <w:szCs w:val="18"/>
                <w:lang w:val="de-DE"/>
              </w:rPr>
            </w:pPr>
            <w:r w:rsidRPr="00CE0300">
              <w:rPr>
                <w:b/>
                <w:sz w:val="18"/>
                <w:szCs w:val="18"/>
                <w:lang w:val="de-DE"/>
              </w:rPr>
              <w:t>Datenschutzbeauftragter / Datenschutzansprechpartner</w:t>
            </w:r>
            <w:r w:rsidR="008F7FF5" w:rsidRPr="00CE0300">
              <w:rPr>
                <w:b/>
                <w:sz w:val="18"/>
                <w:szCs w:val="18"/>
                <w:lang w:val="de-DE"/>
              </w:rPr>
              <w:t xml:space="preserve"> der Apotheke</w:t>
            </w:r>
          </w:p>
          <w:p w14:paraId="703C355E" w14:textId="4DD6DB3F" w:rsidR="00460665" w:rsidRPr="00CE0300" w:rsidRDefault="00460665" w:rsidP="0052602D">
            <w:pPr>
              <w:rPr>
                <w:sz w:val="18"/>
                <w:szCs w:val="18"/>
                <w:lang w:val="de-DE"/>
              </w:rPr>
            </w:pPr>
            <w:r w:rsidRPr="00CE0300">
              <w:rPr>
                <w:sz w:val="18"/>
                <w:szCs w:val="18"/>
                <w:lang w:val="de-DE"/>
              </w:rPr>
              <w:lastRenderedPageBreak/>
              <w:t>Beratung</w:t>
            </w:r>
            <w:r w:rsidR="008F7FF5" w:rsidRPr="00CE0300">
              <w:rPr>
                <w:sz w:val="18"/>
                <w:szCs w:val="18"/>
                <w:lang w:val="de-DE"/>
              </w:rPr>
              <w:t xml:space="preserve">sfunktion, </w:t>
            </w:r>
            <w:r w:rsidR="001B4B58" w:rsidRPr="00CE0300">
              <w:rPr>
                <w:sz w:val="18"/>
                <w:szCs w:val="18"/>
                <w:lang w:val="de-DE"/>
              </w:rPr>
              <w:t xml:space="preserve">Abgabe einer </w:t>
            </w:r>
            <w:r w:rsidR="008F7FF5" w:rsidRPr="00CE0300">
              <w:rPr>
                <w:sz w:val="18"/>
                <w:szCs w:val="18"/>
                <w:lang w:val="de-DE"/>
              </w:rPr>
              <w:t>Stellungnahme</w:t>
            </w:r>
            <w:r w:rsidR="00B66CFE" w:rsidRPr="00CE0300">
              <w:rPr>
                <w:sz w:val="18"/>
                <w:szCs w:val="18"/>
                <w:lang w:val="de-DE"/>
              </w:rPr>
              <w:t xml:space="preserve"> sowie </w:t>
            </w:r>
            <w:r w:rsidR="001B4B58" w:rsidRPr="00CE0300">
              <w:rPr>
                <w:sz w:val="18"/>
                <w:szCs w:val="18"/>
                <w:lang w:val="de-DE"/>
              </w:rPr>
              <w:t xml:space="preserve">von </w:t>
            </w:r>
            <w:r w:rsidR="008F7FF5" w:rsidRPr="00CE0300">
              <w:rPr>
                <w:sz w:val="18"/>
                <w:szCs w:val="18"/>
                <w:lang w:val="de-DE"/>
              </w:rPr>
              <w:t>Schlussfolgerungen und Empfehlungen</w:t>
            </w:r>
          </w:p>
          <w:p w14:paraId="563B26F7" w14:textId="77777777" w:rsidR="004210D6" w:rsidRPr="00CE0300" w:rsidRDefault="004210D6" w:rsidP="0052602D">
            <w:pPr>
              <w:rPr>
                <w:sz w:val="18"/>
                <w:szCs w:val="18"/>
                <w:lang w:val="de-DE"/>
              </w:rPr>
            </w:pPr>
          </w:p>
          <w:p w14:paraId="06BDA3F8" w14:textId="77777777" w:rsidR="001B4B58" w:rsidRPr="00CE0300" w:rsidRDefault="004210D6" w:rsidP="0052602D">
            <w:pPr>
              <w:rPr>
                <w:b/>
                <w:sz w:val="18"/>
                <w:szCs w:val="18"/>
                <w:lang w:val="de-DE"/>
              </w:rPr>
            </w:pPr>
            <w:r w:rsidRPr="00CE0300">
              <w:rPr>
                <w:b/>
                <w:sz w:val="18"/>
                <w:szCs w:val="18"/>
                <w:lang w:val="de-DE"/>
              </w:rPr>
              <w:t>GEDISA mbH</w:t>
            </w:r>
          </w:p>
          <w:p w14:paraId="48D59A27" w14:textId="3430C2BB" w:rsidR="004210D6" w:rsidRPr="00CE0300" w:rsidRDefault="004210D6" w:rsidP="0052602D">
            <w:pPr>
              <w:rPr>
                <w:sz w:val="18"/>
                <w:szCs w:val="18"/>
                <w:lang w:val="de-DE"/>
              </w:rPr>
            </w:pPr>
            <w:r w:rsidRPr="00CE0300">
              <w:rPr>
                <w:sz w:val="18"/>
                <w:szCs w:val="18"/>
                <w:lang w:val="de-DE"/>
              </w:rPr>
              <w:t xml:space="preserve">Auftragsverarbeiter, </w:t>
            </w:r>
            <w:r w:rsidR="00FD1BE9" w:rsidRPr="00CE0300">
              <w:rPr>
                <w:sz w:val="18"/>
                <w:szCs w:val="18"/>
                <w:lang w:val="de-DE"/>
              </w:rPr>
              <w:t xml:space="preserve">im Rahmen der DSFA </w:t>
            </w:r>
            <w:r w:rsidRPr="00CE0300">
              <w:rPr>
                <w:sz w:val="18"/>
                <w:szCs w:val="18"/>
                <w:lang w:val="de-DE"/>
              </w:rPr>
              <w:t>Zuliefer</w:t>
            </w:r>
            <w:r w:rsidR="00FD1BE9" w:rsidRPr="00CE0300">
              <w:rPr>
                <w:sz w:val="18"/>
                <w:szCs w:val="18"/>
                <w:lang w:val="de-DE"/>
              </w:rPr>
              <w:t>er</w:t>
            </w:r>
            <w:r w:rsidRPr="00CE0300">
              <w:rPr>
                <w:sz w:val="18"/>
                <w:szCs w:val="18"/>
                <w:lang w:val="de-DE"/>
              </w:rPr>
              <w:t xml:space="preserve"> von Informationen </w:t>
            </w:r>
            <w:r w:rsidR="00590252" w:rsidRPr="00CE0300">
              <w:rPr>
                <w:sz w:val="18"/>
                <w:szCs w:val="18"/>
                <w:lang w:val="de-DE"/>
              </w:rPr>
              <w:t>über technische Funktionalität der AMTS-Analyse sowie beteiligte Unterauftragnehmer</w:t>
            </w:r>
          </w:p>
        </w:tc>
      </w:tr>
      <w:tr w:rsidR="009B0283" w:rsidRPr="00CE0300" w14:paraId="402E2D0F" w14:textId="77777777" w:rsidTr="00A81F5A">
        <w:tc>
          <w:tcPr>
            <w:tcW w:w="2830" w:type="dxa"/>
          </w:tcPr>
          <w:p w14:paraId="7EA33E4B" w14:textId="236B60AD" w:rsidR="009B0283" w:rsidRPr="00CE0300" w:rsidRDefault="00F41357" w:rsidP="00951FBB">
            <w:pPr>
              <w:pStyle w:val="Listenabsatz"/>
              <w:ind w:left="0"/>
              <w:jc w:val="left"/>
              <w:rPr>
                <w:sz w:val="18"/>
                <w:szCs w:val="18"/>
                <w:lang w:val="de-DE"/>
              </w:rPr>
            </w:pPr>
            <w:r w:rsidRPr="00CE0300">
              <w:rPr>
                <w:sz w:val="18"/>
                <w:szCs w:val="18"/>
                <w:lang w:val="de-DE"/>
              </w:rPr>
              <w:t xml:space="preserve">Für die Durchführung dieser </w:t>
            </w:r>
            <w:r w:rsidR="00160BC1" w:rsidRPr="00CE0300">
              <w:rPr>
                <w:sz w:val="18"/>
                <w:szCs w:val="18"/>
                <w:lang w:val="de-DE"/>
              </w:rPr>
              <w:t xml:space="preserve">DSFA </w:t>
            </w:r>
            <w:r w:rsidRPr="00CE0300">
              <w:rPr>
                <w:sz w:val="18"/>
                <w:szCs w:val="18"/>
                <w:lang w:val="de-DE"/>
              </w:rPr>
              <w:t>verwendete Leitlinien, Standards, Verhaltenskodizes und sonstige Referenzmaterialien</w:t>
            </w:r>
          </w:p>
        </w:tc>
        <w:tc>
          <w:tcPr>
            <w:tcW w:w="6186" w:type="dxa"/>
          </w:tcPr>
          <w:p w14:paraId="3B07FC58" w14:textId="6A8A2112" w:rsidR="00BA53B3" w:rsidRPr="00CE0300" w:rsidRDefault="003E1FB5" w:rsidP="00DA63D2">
            <w:pPr>
              <w:pStyle w:val="Listenabsatz"/>
              <w:ind w:left="0"/>
              <w:contextualSpacing w:val="0"/>
              <w:rPr>
                <w:b/>
                <w:sz w:val="18"/>
                <w:szCs w:val="18"/>
                <w:lang w:val="de-DE"/>
              </w:rPr>
            </w:pPr>
            <w:r w:rsidRPr="00CE0300">
              <w:rPr>
                <w:b/>
                <w:sz w:val="18"/>
                <w:szCs w:val="18"/>
                <w:lang w:val="de-DE"/>
              </w:rPr>
              <w:t>Leitlinien der Artikel 29 Datenschutzgruppe</w:t>
            </w:r>
            <w:r w:rsidR="005B0E69" w:rsidRPr="00CE0300">
              <w:rPr>
                <w:b/>
                <w:sz w:val="18"/>
                <w:szCs w:val="18"/>
                <w:lang w:val="de-DE"/>
              </w:rPr>
              <w:t xml:space="preserve"> vom 04. Oktober 2017</w:t>
            </w:r>
            <w:r w:rsidR="008A5A39" w:rsidRPr="00CE0300">
              <w:rPr>
                <w:b/>
                <w:sz w:val="18"/>
                <w:szCs w:val="18"/>
                <w:lang w:val="de-DE"/>
              </w:rPr>
              <w:t xml:space="preserve"> (WP 248 Rev. 01)</w:t>
            </w:r>
            <w:r w:rsidR="005B0E69" w:rsidRPr="00CE0300">
              <w:rPr>
                <w:b/>
                <w:sz w:val="18"/>
                <w:szCs w:val="18"/>
                <w:lang w:val="de-DE"/>
              </w:rPr>
              <w:t>:</w:t>
            </w:r>
          </w:p>
          <w:p w14:paraId="7A628727" w14:textId="77777777" w:rsidR="005B0E69" w:rsidRPr="00CE0300" w:rsidRDefault="005B0E69" w:rsidP="00DA63D2">
            <w:pPr>
              <w:pStyle w:val="Listenabsatz"/>
              <w:ind w:left="0"/>
              <w:rPr>
                <w:sz w:val="18"/>
                <w:szCs w:val="18"/>
                <w:lang w:val="de-DE"/>
              </w:rPr>
            </w:pPr>
            <w:r w:rsidRPr="00CE0300">
              <w:rPr>
                <w:sz w:val="18"/>
                <w:szCs w:val="18"/>
                <w:lang w:val="de-DE"/>
              </w:rPr>
              <w:t>„Leitlinien zur Datenschutz-Folgenabschätzung (DSFA) und Beantwortung der Frage, ob eine Verarbeitung im Sinne der Verordnung 2016/679 „wahrscheinlich ein hohes Risiko mit sich bringt““</w:t>
            </w:r>
          </w:p>
          <w:p w14:paraId="44593535" w14:textId="77777777" w:rsidR="00CC23AD" w:rsidRPr="00CE0300" w:rsidRDefault="00CC23AD" w:rsidP="00DA63D2">
            <w:pPr>
              <w:pStyle w:val="Listenabsatz"/>
              <w:ind w:left="0"/>
              <w:rPr>
                <w:sz w:val="18"/>
                <w:szCs w:val="18"/>
                <w:lang w:val="de-DE"/>
              </w:rPr>
            </w:pPr>
          </w:p>
          <w:p w14:paraId="7A85D7D6" w14:textId="7D315421" w:rsidR="00FC5196" w:rsidRPr="00CE0300" w:rsidRDefault="00FC5196" w:rsidP="00684095">
            <w:pPr>
              <w:pStyle w:val="Listenabsatz"/>
              <w:ind w:left="0"/>
              <w:contextualSpacing w:val="0"/>
              <w:jc w:val="left"/>
              <w:rPr>
                <w:b/>
                <w:sz w:val="18"/>
                <w:szCs w:val="18"/>
                <w:lang w:val="de-DE"/>
              </w:rPr>
            </w:pPr>
            <w:r w:rsidRPr="00CE0300">
              <w:rPr>
                <w:b/>
                <w:sz w:val="18"/>
                <w:szCs w:val="18"/>
                <w:lang w:val="de-DE"/>
              </w:rPr>
              <w:t xml:space="preserve">Kurzpapier Nr. 5 der </w:t>
            </w:r>
            <w:r w:rsidR="002606B7" w:rsidRPr="00CE0300">
              <w:rPr>
                <w:b/>
                <w:sz w:val="18"/>
                <w:szCs w:val="18"/>
                <w:lang w:val="de-DE"/>
              </w:rPr>
              <w:t>Datenschutzkonferenz</w:t>
            </w:r>
            <w:r w:rsidR="00162EFA" w:rsidRPr="00CE0300">
              <w:rPr>
                <w:b/>
                <w:sz w:val="18"/>
                <w:szCs w:val="18"/>
                <w:lang w:val="de-DE"/>
              </w:rPr>
              <w:t xml:space="preserve"> vom 17.12.2018</w:t>
            </w:r>
            <w:r w:rsidR="00684095" w:rsidRPr="00CE0300">
              <w:rPr>
                <w:b/>
                <w:sz w:val="18"/>
                <w:szCs w:val="18"/>
                <w:lang w:val="de-DE"/>
              </w:rPr>
              <w:t>:</w:t>
            </w:r>
          </w:p>
          <w:p w14:paraId="37344814" w14:textId="77777777" w:rsidR="00684095" w:rsidRPr="00CE0300" w:rsidRDefault="00684095" w:rsidP="00DA63D2">
            <w:pPr>
              <w:pStyle w:val="Listenabsatz"/>
              <w:ind w:left="0"/>
              <w:rPr>
                <w:sz w:val="18"/>
                <w:szCs w:val="18"/>
                <w:lang w:val="de-DE"/>
              </w:rPr>
            </w:pPr>
            <w:r w:rsidRPr="00CE0300">
              <w:rPr>
                <w:sz w:val="18"/>
                <w:szCs w:val="18"/>
                <w:lang w:val="de-DE"/>
              </w:rPr>
              <w:t>„Datenschutz-Folgenabschätzung nach Art. 35 DS-GVO“</w:t>
            </w:r>
          </w:p>
          <w:p w14:paraId="530277C8" w14:textId="77777777" w:rsidR="0040323D" w:rsidRPr="00CE0300" w:rsidRDefault="0040323D" w:rsidP="00DA63D2">
            <w:pPr>
              <w:pStyle w:val="Listenabsatz"/>
              <w:ind w:left="0"/>
              <w:rPr>
                <w:sz w:val="18"/>
                <w:szCs w:val="18"/>
                <w:lang w:val="de-DE"/>
              </w:rPr>
            </w:pPr>
          </w:p>
          <w:p w14:paraId="5AFA6D3E" w14:textId="77777777" w:rsidR="0040323D" w:rsidRPr="00CE0300" w:rsidRDefault="0040323D" w:rsidP="0040323D">
            <w:pPr>
              <w:rPr>
                <w:b/>
                <w:sz w:val="18"/>
                <w:szCs w:val="18"/>
                <w:lang w:val="de-DE"/>
              </w:rPr>
            </w:pPr>
            <w:r w:rsidRPr="00CE0300">
              <w:rPr>
                <w:b/>
                <w:sz w:val="18"/>
                <w:szCs w:val="18"/>
                <w:lang w:val="de-DE"/>
              </w:rPr>
              <w:t>DSFA-Muss-Liste der Datenschutzkonferenz vom 17.10.2018:</w:t>
            </w:r>
          </w:p>
          <w:p w14:paraId="543DD5DD" w14:textId="77777777" w:rsidR="0040323D" w:rsidRPr="00CE0300" w:rsidRDefault="0040323D" w:rsidP="0040323D">
            <w:pPr>
              <w:rPr>
                <w:sz w:val="18"/>
                <w:szCs w:val="18"/>
                <w:lang w:val="de-DE"/>
              </w:rPr>
            </w:pPr>
            <w:r w:rsidRPr="00CE0300">
              <w:rPr>
                <w:sz w:val="18"/>
                <w:szCs w:val="18"/>
                <w:lang w:val="de-DE"/>
              </w:rPr>
              <w:t>Liste der Verarbeitungstätigkeiten, für die eine DSFA durchzuführen ist</w:t>
            </w:r>
          </w:p>
          <w:p w14:paraId="74A48A50" w14:textId="77777777" w:rsidR="005262FD" w:rsidRPr="00CE0300" w:rsidRDefault="005262FD" w:rsidP="00DA63D2">
            <w:pPr>
              <w:pStyle w:val="Listenabsatz"/>
              <w:ind w:left="0"/>
              <w:rPr>
                <w:sz w:val="18"/>
                <w:szCs w:val="18"/>
                <w:lang w:val="de-DE"/>
              </w:rPr>
            </w:pPr>
          </w:p>
          <w:p w14:paraId="3398D61D" w14:textId="7FC6828A" w:rsidR="00DC262E" w:rsidRPr="00CE0300" w:rsidRDefault="0014463B" w:rsidP="00DA63D2">
            <w:pPr>
              <w:pStyle w:val="Listenabsatz"/>
              <w:ind w:left="0"/>
              <w:rPr>
                <w:b/>
                <w:sz w:val="18"/>
                <w:szCs w:val="18"/>
                <w:lang w:val="de-DE"/>
              </w:rPr>
            </w:pPr>
            <w:r w:rsidRPr="00CE0300">
              <w:rPr>
                <w:b/>
                <w:sz w:val="18"/>
                <w:szCs w:val="18"/>
                <w:lang w:val="de-DE"/>
              </w:rPr>
              <w:t>Muster der</w:t>
            </w:r>
            <w:r w:rsidR="00E13417" w:rsidRPr="00CE0300">
              <w:rPr>
                <w:b/>
                <w:sz w:val="18"/>
                <w:szCs w:val="18"/>
                <w:lang w:val="de-DE"/>
              </w:rPr>
              <w:t xml:space="preserve"> vom Europäischen Datenschutzausschuss („EDSA“)</w:t>
            </w:r>
            <w:r w:rsidR="00DC262E" w:rsidRPr="00CE0300">
              <w:rPr>
                <w:b/>
                <w:sz w:val="18"/>
                <w:szCs w:val="18"/>
                <w:lang w:val="de-DE"/>
              </w:rPr>
              <w:t xml:space="preserve"> veröffentlichen </w:t>
            </w:r>
            <w:r w:rsidRPr="00CE0300">
              <w:rPr>
                <w:b/>
                <w:sz w:val="18"/>
                <w:szCs w:val="18"/>
                <w:lang w:val="de-DE"/>
              </w:rPr>
              <w:t>Methodik</w:t>
            </w:r>
            <w:r w:rsidR="00DC262E" w:rsidRPr="00CE0300">
              <w:rPr>
                <w:b/>
                <w:sz w:val="18"/>
                <w:szCs w:val="18"/>
                <w:lang w:val="de-DE"/>
              </w:rPr>
              <w:t xml:space="preserve"> zur Durchführung einer DSFA</w:t>
            </w:r>
            <w:r w:rsidR="00D51EAD" w:rsidRPr="00CE0300">
              <w:rPr>
                <w:b/>
                <w:sz w:val="18"/>
                <w:szCs w:val="18"/>
                <w:lang w:val="de-DE"/>
              </w:rPr>
              <w:t xml:space="preserve"> vom 10.03.2026</w:t>
            </w:r>
            <w:r w:rsidR="00F03E52" w:rsidRPr="00CE0300">
              <w:rPr>
                <w:b/>
                <w:sz w:val="18"/>
                <w:szCs w:val="18"/>
                <w:lang w:val="de-DE"/>
              </w:rPr>
              <w:t xml:space="preserve"> inkl. Begleitdokument</w:t>
            </w:r>
            <w:r w:rsidR="00DC262E" w:rsidRPr="00CE0300">
              <w:rPr>
                <w:b/>
                <w:sz w:val="18"/>
                <w:szCs w:val="18"/>
                <w:lang w:val="de-DE"/>
              </w:rPr>
              <w:t>:</w:t>
            </w:r>
          </w:p>
          <w:p w14:paraId="7060041F" w14:textId="77777777" w:rsidR="00DC262E" w:rsidRPr="00CE0300" w:rsidRDefault="00DC262E" w:rsidP="00DA63D2">
            <w:pPr>
              <w:pStyle w:val="Listenabsatz"/>
              <w:ind w:left="0"/>
              <w:rPr>
                <w:sz w:val="18"/>
                <w:szCs w:val="18"/>
                <w:lang w:val="de-DE"/>
              </w:rPr>
            </w:pPr>
          </w:p>
          <w:p w14:paraId="28E9C127" w14:textId="42C1ED25" w:rsidR="00DC262E" w:rsidRPr="00CE0300" w:rsidRDefault="007D6DCD" w:rsidP="007D6DCD">
            <w:pPr>
              <w:pStyle w:val="Listenabsatz"/>
              <w:numPr>
                <w:ilvl w:val="0"/>
                <w:numId w:val="19"/>
              </w:numPr>
              <w:rPr>
                <w:sz w:val="18"/>
                <w:szCs w:val="18"/>
                <w:lang w:val="de-DE"/>
              </w:rPr>
            </w:pPr>
            <w:r w:rsidRPr="00CE0300">
              <w:rPr>
                <w:sz w:val="18"/>
                <w:szCs w:val="18"/>
                <w:lang w:val="de-DE"/>
              </w:rPr>
              <w:t>„EDPB DPIA Template“</w:t>
            </w:r>
          </w:p>
          <w:p w14:paraId="5799BE81" w14:textId="64C33D79" w:rsidR="00516AAD" w:rsidRPr="00CE0300" w:rsidRDefault="007D6DCD" w:rsidP="0040323D">
            <w:pPr>
              <w:pStyle w:val="Listenabsatz"/>
              <w:numPr>
                <w:ilvl w:val="0"/>
                <w:numId w:val="19"/>
              </w:numPr>
              <w:rPr>
                <w:sz w:val="18"/>
                <w:szCs w:val="18"/>
                <w:lang w:val="de-DE"/>
              </w:rPr>
            </w:pPr>
            <w:r w:rsidRPr="00CE0300">
              <w:rPr>
                <w:sz w:val="18"/>
                <w:szCs w:val="18"/>
                <w:lang w:val="de-DE"/>
              </w:rPr>
              <w:t>„EDPB DPIA Template explainer“</w:t>
            </w:r>
          </w:p>
        </w:tc>
      </w:tr>
      <w:tr w:rsidR="009B0283" w:rsidRPr="00CE0300" w14:paraId="6025345E" w14:textId="77777777" w:rsidTr="00A81F5A">
        <w:tc>
          <w:tcPr>
            <w:tcW w:w="2830" w:type="dxa"/>
          </w:tcPr>
          <w:p w14:paraId="46837C41" w14:textId="0B8E429B" w:rsidR="009B0283" w:rsidRPr="00CE0300" w:rsidRDefault="0075691E" w:rsidP="00951FBB">
            <w:pPr>
              <w:pStyle w:val="Listenabsatz"/>
              <w:ind w:left="0"/>
              <w:jc w:val="left"/>
              <w:rPr>
                <w:sz w:val="18"/>
                <w:szCs w:val="18"/>
                <w:lang w:val="de-DE"/>
              </w:rPr>
            </w:pPr>
            <w:r w:rsidRPr="00CE0300">
              <w:rPr>
                <w:sz w:val="18"/>
                <w:szCs w:val="18"/>
                <w:lang w:val="de-DE"/>
              </w:rPr>
              <w:t>Gründe für die Durchführung der DSFA</w:t>
            </w:r>
          </w:p>
        </w:tc>
        <w:tc>
          <w:tcPr>
            <w:tcW w:w="6186" w:type="dxa"/>
          </w:tcPr>
          <w:p w14:paraId="3D42A15B" w14:textId="124F3386" w:rsidR="009B0283" w:rsidRPr="00CE0300" w:rsidRDefault="00573C79" w:rsidP="00007177">
            <w:pPr>
              <w:pStyle w:val="Listenabsatz"/>
              <w:numPr>
                <w:ilvl w:val="0"/>
                <w:numId w:val="10"/>
              </w:numPr>
              <w:spacing w:before="0" w:after="200" w:line="276" w:lineRule="auto"/>
              <w:rPr>
                <w:color w:val="EE0000"/>
                <w:sz w:val="18"/>
                <w:szCs w:val="18"/>
                <w:lang w:val="de-DE"/>
              </w:rPr>
            </w:pPr>
            <w:r w:rsidRPr="00CE0300">
              <w:rPr>
                <w:color w:val="EE0000"/>
                <w:sz w:val="18"/>
                <w:szCs w:val="18"/>
                <w:lang w:val="de-DE"/>
              </w:rPr>
              <w:t>Neue Verarbeitungstätigkeit, bei der aufgrund eines hohen Risikos voraussichtlich eine DSFA erforderlich ist (gesetzliche Verpflichtung nach Art. 35 Abs. 3 DSGVO)</w:t>
            </w:r>
            <w:r w:rsidR="009B0283" w:rsidRPr="00CE0300">
              <w:rPr>
                <w:color w:val="EE0000"/>
                <w:sz w:val="18"/>
                <w:szCs w:val="18"/>
                <w:lang w:val="de-DE"/>
              </w:rPr>
              <w:t>:</w:t>
            </w:r>
          </w:p>
          <w:p w14:paraId="4034EE6F" w14:textId="302FD970"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54241A" w:rsidRPr="00CE0300">
              <w:rPr>
                <w:sz w:val="18"/>
                <w:szCs w:val="18"/>
                <w:lang w:val="de-DE"/>
              </w:rPr>
              <w:t>Systematische und umfassende Bewertung persönlicher Aspekte natürlicher Personen, die auf einer automatisierten Verarbeitung einschließlich Profiling beruht und als Grundlage für Entscheidungen dient, die gegenüber der betroffenen Person rechtliche Wirkung entfalten oder sie in ähnlich erheblicher Weise beeinträchtigen</w:t>
            </w:r>
          </w:p>
          <w:p w14:paraId="49ABF203" w14:textId="5716A4EF" w:rsidR="009B0283" w:rsidRPr="00CE0300" w:rsidRDefault="00CF53D9" w:rsidP="00DA63D2">
            <w:pPr>
              <w:rPr>
                <w:color w:val="EE0000"/>
                <w:sz w:val="18"/>
                <w:szCs w:val="18"/>
                <w:lang w:val="de-DE"/>
              </w:rPr>
            </w:pPr>
            <w:r w:rsidRPr="00CE0300">
              <w:rPr>
                <w:color w:val="EE0000"/>
                <w:sz w:val="18"/>
                <w:szCs w:val="18"/>
                <w:lang w:val="de-DE"/>
              </w:rPr>
              <w:t>X</w:t>
            </w:r>
            <w:r w:rsidR="009B0283" w:rsidRPr="00CE0300">
              <w:rPr>
                <w:color w:val="EE0000"/>
                <w:sz w:val="18"/>
                <w:szCs w:val="18"/>
                <w:lang w:val="de-DE"/>
              </w:rPr>
              <w:t xml:space="preserve"> </w:t>
            </w:r>
            <w:r w:rsidR="00FE20B6" w:rsidRPr="00CE0300">
              <w:rPr>
                <w:color w:val="EE0000"/>
                <w:sz w:val="18"/>
                <w:szCs w:val="18"/>
                <w:lang w:val="de-DE"/>
              </w:rPr>
              <w:t>Umfangreiche Verarbeitung besonderer Kategorien personenbezogener Daten gemäß Art. 9 Abs. 1 DSGVO oder personenbezogener Daten über strafrechtliche Verurteilungen und Straftaten gemäß Art. 10 DSGVO.</w:t>
            </w:r>
          </w:p>
          <w:p w14:paraId="64704730" w14:textId="4234E170"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907973" w:rsidRPr="00CE0300">
              <w:rPr>
                <w:sz w:val="18"/>
                <w:szCs w:val="18"/>
                <w:lang w:val="de-DE"/>
              </w:rPr>
              <w:t>Systematische Überwachung öffentlich zugänglicher Bereiche in großem Umfang</w:t>
            </w:r>
            <w:r w:rsidRPr="00CE0300">
              <w:rPr>
                <w:sz w:val="18"/>
                <w:szCs w:val="18"/>
                <w:lang w:val="de-DE"/>
              </w:rPr>
              <w:t>.</w:t>
            </w:r>
          </w:p>
          <w:p w14:paraId="4267DE12" w14:textId="77777777" w:rsidR="009B0283" w:rsidRPr="00CE0300" w:rsidRDefault="009B0283" w:rsidP="00DA63D2">
            <w:pPr>
              <w:rPr>
                <w:sz w:val="18"/>
                <w:szCs w:val="18"/>
                <w:lang w:val="de-DE"/>
              </w:rPr>
            </w:pPr>
          </w:p>
          <w:p w14:paraId="6FED108E" w14:textId="0DBA07FE" w:rsidR="0036106A" w:rsidRPr="00CE0300" w:rsidRDefault="0036106A" w:rsidP="0036106A">
            <w:pPr>
              <w:pStyle w:val="Listenabsatz"/>
              <w:numPr>
                <w:ilvl w:val="0"/>
                <w:numId w:val="10"/>
              </w:numPr>
              <w:spacing w:before="0" w:after="200" w:line="276" w:lineRule="auto"/>
              <w:rPr>
                <w:color w:val="auto"/>
                <w:sz w:val="18"/>
                <w:szCs w:val="18"/>
                <w:lang w:val="de-DE"/>
              </w:rPr>
            </w:pPr>
            <w:r w:rsidRPr="00CE0300">
              <w:rPr>
                <w:color w:val="auto"/>
                <w:sz w:val="18"/>
                <w:szCs w:val="18"/>
                <w:lang w:val="de-DE"/>
              </w:rPr>
              <w:t>Neue Verarbeitungstätigkeit, bei der aufgrund eines voraussichtlich hohen Risikos nach nationalem Recht eine Datenschutz-Folgenabschätzung (DSFA) erforderlich ist.</w:t>
            </w:r>
          </w:p>
          <w:p w14:paraId="31223A40" w14:textId="5E1EFCD9" w:rsidR="009B0283" w:rsidRPr="00CE0300" w:rsidRDefault="00A45B5E" w:rsidP="00180D16">
            <w:pPr>
              <w:rPr>
                <w:color w:val="auto"/>
                <w:sz w:val="18"/>
                <w:szCs w:val="18"/>
                <w:lang w:val="de-DE"/>
              </w:rPr>
            </w:pPr>
            <w:r w:rsidRPr="00CE0300">
              <w:rPr>
                <w:sz w:val="18"/>
                <w:szCs w:val="18"/>
                <w:lang w:val="de-DE"/>
              </w:rPr>
              <w:sym w:font="Wingdings 2" w:char="F02A"/>
            </w:r>
            <w:r w:rsidRPr="00CE0300">
              <w:rPr>
                <w:sz w:val="18"/>
                <w:szCs w:val="18"/>
                <w:lang w:val="de-DE"/>
              </w:rPr>
              <w:t xml:space="preserve"> </w:t>
            </w:r>
            <w:r w:rsidR="0036106A" w:rsidRPr="00CE0300">
              <w:rPr>
                <w:color w:val="auto"/>
                <w:sz w:val="18"/>
                <w:szCs w:val="18"/>
                <w:lang w:val="de-DE"/>
              </w:rPr>
              <w:t xml:space="preserve">Begründung: </w:t>
            </w:r>
            <w:r w:rsidR="00564B06" w:rsidRPr="00CE0300">
              <w:rPr>
                <w:color w:val="auto"/>
                <w:sz w:val="18"/>
                <w:szCs w:val="18"/>
                <w:lang w:val="de-DE"/>
              </w:rPr>
              <w:t>n/a</w:t>
            </w:r>
          </w:p>
          <w:p w14:paraId="64084E09" w14:textId="77777777" w:rsidR="009B0283" w:rsidRPr="00CE0300" w:rsidRDefault="009B0283" w:rsidP="00DA63D2">
            <w:pPr>
              <w:rPr>
                <w:sz w:val="18"/>
                <w:szCs w:val="18"/>
                <w:lang w:val="de-DE"/>
              </w:rPr>
            </w:pPr>
          </w:p>
          <w:p w14:paraId="6AE485EE" w14:textId="023C8F4B" w:rsidR="00697D9D" w:rsidRPr="00CE0300" w:rsidRDefault="00697D9D" w:rsidP="00697D9D">
            <w:pPr>
              <w:pStyle w:val="Listenabsatz"/>
              <w:numPr>
                <w:ilvl w:val="0"/>
                <w:numId w:val="10"/>
              </w:numPr>
              <w:spacing w:before="0" w:after="0"/>
              <w:rPr>
                <w:color w:val="EE0000"/>
                <w:sz w:val="18"/>
                <w:szCs w:val="18"/>
                <w:lang w:val="de-DE"/>
              </w:rPr>
            </w:pPr>
            <w:r w:rsidRPr="00CE0300">
              <w:rPr>
                <w:color w:val="EE0000"/>
                <w:sz w:val="18"/>
                <w:szCs w:val="18"/>
                <w:lang w:val="de-DE"/>
              </w:rPr>
              <w:t xml:space="preserve">Neue Verarbeitungstätigkeit, bei der aufgrund eines voraussichtlich hohen Risikos gemäß den Leitlinien des Europäischen </w:t>
            </w:r>
            <w:r w:rsidRPr="00CE0300">
              <w:rPr>
                <w:color w:val="EE0000"/>
                <w:sz w:val="18"/>
                <w:szCs w:val="18"/>
                <w:lang w:val="de-DE"/>
              </w:rPr>
              <w:lastRenderedPageBreak/>
              <w:t xml:space="preserve">Datenschutzausschusses (EDSA) </w:t>
            </w:r>
            <w:r w:rsidR="004D251E" w:rsidRPr="00CE0300">
              <w:rPr>
                <w:color w:val="EE0000"/>
                <w:sz w:val="18"/>
                <w:szCs w:val="18"/>
                <w:lang w:val="de-DE"/>
              </w:rPr>
              <w:t>bzw. nationaler Vorgaben</w:t>
            </w:r>
            <w:r w:rsidRPr="00CE0300">
              <w:rPr>
                <w:color w:val="EE0000"/>
                <w:sz w:val="18"/>
                <w:szCs w:val="18"/>
                <w:lang w:val="de-DE"/>
              </w:rPr>
              <w:t xml:space="preserve"> eine DSFA erforderlich ist.</w:t>
            </w:r>
          </w:p>
          <w:p w14:paraId="5872EA3B" w14:textId="38AD86EC"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BB1045" w:rsidRPr="00CE0300">
              <w:rPr>
                <w:sz w:val="18"/>
                <w:szCs w:val="18"/>
                <w:lang w:val="de-DE"/>
              </w:rPr>
              <w:t>Bewertung oder Einstufung, einschließlich Profiling und Prognosen, insbesondere in Bezug auf Aspekte der Arbeitsleistung, der wirtschaftlichen Lage, der Gesundheit, der persönlichen Vorlieben oder Interessen, der Zuverlässigkeit oder des Verhaltens sowie des Aufenthaltsorts oder der Bewegungen der betroffenen Person.</w:t>
            </w:r>
          </w:p>
          <w:p w14:paraId="3BE2E246" w14:textId="77777777" w:rsidR="00830F09" w:rsidRPr="00CE0300" w:rsidRDefault="009B0283" w:rsidP="00830F09">
            <w:pPr>
              <w:rPr>
                <w:sz w:val="18"/>
                <w:szCs w:val="18"/>
                <w:lang w:val="de-DE"/>
              </w:rPr>
            </w:pPr>
            <w:r w:rsidRPr="00CE0300">
              <w:rPr>
                <w:sz w:val="18"/>
                <w:szCs w:val="18"/>
                <w:lang w:val="de-DE"/>
              </w:rPr>
              <w:sym w:font="Wingdings 2" w:char="F02A"/>
            </w:r>
            <w:r w:rsidRPr="00CE0300">
              <w:rPr>
                <w:sz w:val="18"/>
                <w:szCs w:val="18"/>
                <w:lang w:val="de-DE"/>
              </w:rPr>
              <w:t xml:space="preserve"> </w:t>
            </w:r>
            <w:r w:rsidR="00830F09" w:rsidRPr="00CE0300">
              <w:rPr>
                <w:sz w:val="18"/>
                <w:szCs w:val="18"/>
                <w:lang w:val="de-DE"/>
              </w:rPr>
              <w:t>Automatisierte Entscheidungsfindung mit rechtlicher oder ähnlich erheblicher Wirkung: Verarbeitung, die darauf abzielt, Entscheidungen über betroffene Personen zu treffen, die gegenüber der betroffenen Person rechtliche Wirkung entfalten oder sie in ähnlich erheblicher Weise beeinträchtigen.</w:t>
            </w:r>
          </w:p>
          <w:p w14:paraId="38E3D08C" w14:textId="77777777" w:rsidR="003C6832" w:rsidRPr="00CE0300" w:rsidRDefault="009B0283" w:rsidP="003C6832">
            <w:pPr>
              <w:rPr>
                <w:sz w:val="18"/>
                <w:szCs w:val="18"/>
                <w:lang w:val="de-DE"/>
              </w:rPr>
            </w:pPr>
            <w:r w:rsidRPr="00CE0300">
              <w:rPr>
                <w:sz w:val="18"/>
                <w:szCs w:val="18"/>
                <w:lang w:val="de-DE"/>
              </w:rPr>
              <w:sym w:font="Wingdings 2" w:char="F02A"/>
            </w:r>
            <w:r w:rsidRPr="00CE0300">
              <w:rPr>
                <w:sz w:val="18"/>
                <w:szCs w:val="18"/>
                <w:lang w:val="de-DE"/>
              </w:rPr>
              <w:t xml:space="preserve"> </w:t>
            </w:r>
            <w:r w:rsidR="003C6832" w:rsidRPr="00CE0300">
              <w:rPr>
                <w:sz w:val="18"/>
                <w:szCs w:val="18"/>
                <w:lang w:val="de-DE"/>
              </w:rPr>
              <w:t>Systematische Überwachung: Verarbeitung, die der Beobachtung, Überwachung oder Kontrolle betroffener Personen dient, einschließlich der Erhebung von Daten über Netzwerke oder der systematischen Überwachung öffentlich zugänglicher Bereiche.</w:t>
            </w:r>
          </w:p>
          <w:p w14:paraId="5D6E83E7" w14:textId="3E6EA0B8" w:rsidR="003C6832" w:rsidRPr="00CE0300" w:rsidRDefault="00347581" w:rsidP="003C6832">
            <w:pPr>
              <w:rPr>
                <w:color w:val="EE0000"/>
                <w:sz w:val="18"/>
                <w:szCs w:val="18"/>
                <w:lang w:val="de-DE"/>
              </w:rPr>
            </w:pPr>
            <w:r w:rsidRPr="00CE0300">
              <w:rPr>
                <w:color w:val="EE0000"/>
                <w:sz w:val="18"/>
                <w:szCs w:val="18"/>
                <w:lang w:val="de-DE"/>
              </w:rPr>
              <w:t>X</w:t>
            </w:r>
            <w:r w:rsidR="009B0283" w:rsidRPr="00CE0300">
              <w:rPr>
                <w:color w:val="EE0000"/>
                <w:sz w:val="18"/>
                <w:szCs w:val="18"/>
                <w:lang w:val="de-DE"/>
              </w:rPr>
              <w:t xml:space="preserve"> </w:t>
            </w:r>
            <w:r w:rsidR="00126019" w:rsidRPr="00CE0300">
              <w:rPr>
                <w:color w:val="EE0000"/>
                <w:sz w:val="18"/>
                <w:szCs w:val="18"/>
                <w:lang w:val="de-DE"/>
              </w:rPr>
              <w:t>Verarbeitung s</w:t>
            </w:r>
            <w:r w:rsidR="003C6832" w:rsidRPr="00CE0300">
              <w:rPr>
                <w:color w:val="EE0000"/>
                <w:sz w:val="18"/>
                <w:szCs w:val="18"/>
                <w:lang w:val="de-DE"/>
              </w:rPr>
              <w:t>ensible</w:t>
            </w:r>
            <w:r w:rsidR="00126019" w:rsidRPr="00CE0300">
              <w:rPr>
                <w:color w:val="EE0000"/>
                <w:sz w:val="18"/>
                <w:szCs w:val="18"/>
                <w:lang w:val="de-DE"/>
              </w:rPr>
              <w:t>r</w:t>
            </w:r>
            <w:r w:rsidR="003C6832" w:rsidRPr="00CE0300">
              <w:rPr>
                <w:color w:val="EE0000"/>
                <w:sz w:val="18"/>
                <w:szCs w:val="18"/>
                <w:lang w:val="de-DE"/>
              </w:rPr>
              <w:t xml:space="preserve"> Daten oder Daten höchstpersönlicher Natur: Hierzu gehören besondere Kategorien personenbezogener Daten im Sinne des Art. 9 DSGVO (z. B. Angaben zu den politischen Meinungen einer Person) sowie personenbezogene Daten über strafrechtliche Verurteilungen oder Straftaten im Sinne des Art. 10 DSGVO.</w:t>
            </w:r>
          </w:p>
          <w:p w14:paraId="5160A99C" w14:textId="60A38FBB"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F17C2F" w:rsidRPr="00CE0300">
              <w:rPr>
                <w:sz w:val="18"/>
                <w:szCs w:val="18"/>
                <w:lang w:val="de-DE"/>
              </w:rPr>
              <w:t>Verarbeitung personenbezogener Daten in großem Umfang unter Berücksichtigung der Anzahl der betroffenen Personen (entweder als absolute Zahl oder als Anteil der relevanten Bevölkerung), des Datenvolumens und/oder der Vielfalt der verarbeiteten Daten, der Dauer oder Beständigkeit der Verarbeitung sowie der geografischen Ausdehnung der Verarbeitungstätigkeit.</w:t>
            </w:r>
          </w:p>
          <w:p w14:paraId="04579506" w14:textId="3E6BDBBA"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85528C" w:rsidRPr="00CE0300">
              <w:rPr>
                <w:sz w:val="18"/>
                <w:szCs w:val="18"/>
                <w:lang w:val="de-DE"/>
              </w:rPr>
              <w:t>Abgleich oder Zusammenführung von Datensätzen.</w:t>
            </w:r>
          </w:p>
          <w:p w14:paraId="2EFCC85E" w14:textId="18962EB0"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D04FD4" w:rsidRPr="00CE0300">
              <w:rPr>
                <w:sz w:val="18"/>
                <w:szCs w:val="18"/>
                <w:lang w:val="de-DE"/>
              </w:rPr>
              <w:t xml:space="preserve">Verarbeitung von </w:t>
            </w:r>
            <w:r w:rsidR="008B10A6" w:rsidRPr="00CE0300">
              <w:rPr>
                <w:sz w:val="18"/>
                <w:szCs w:val="18"/>
                <w:lang w:val="de-DE"/>
              </w:rPr>
              <w:t>Daten über schutzbedürftige betroffene Personen (aufgrund des erhöhten Machtungleichgewichts zwischen den betroffenen Personen und dem Verantwortlichen, wodurch es den betroffenen Personen erschwert sein kann, in die Verarbeitung ihrer personenbezogenen Daten einzuwilligen, dieser zu widersprechen oder ihre Rechte auszuüben).</w:t>
            </w:r>
          </w:p>
          <w:p w14:paraId="329F990A" w14:textId="377B374C"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097207" w:rsidRPr="00CE0300">
              <w:rPr>
                <w:sz w:val="18"/>
                <w:szCs w:val="18"/>
                <w:lang w:val="de-DE"/>
              </w:rPr>
              <w:t>Innovative Nutzung oder Anwendung neuer technologischer oder organisatorischer Lösungen.</w:t>
            </w:r>
          </w:p>
          <w:p w14:paraId="2FBED4C6" w14:textId="4B6D7737"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4D251E" w:rsidRPr="00CE0300">
              <w:rPr>
                <w:sz w:val="18"/>
                <w:szCs w:val="18"/>
                <w:lang w:val="de-DE"/>
              </w:rPr>
              <w:t>Die Verarbeitung hindert die betroffene Person daran, ein Recht auszuüben oder eine Dienstleistung bzw. einen Vertrag zu nutzen.</w:t>
            </w:r>
          </w:p>
          <w:p w14:paraId="46F575FD" w14:textId="564F6064" w:rsidR="009B0283" w:rsidRPr="00CE0300" w:rsidRDefault="00DC7D2F" w:rsidP="00DA63D2">
            <w:pPr>
              <w:rPr>
                <w:sz w:val="18"/>
                <w:szCs w:val="18"/>
                <w:lang w:val="de-DE"/>
              </w:rPr>
            </w:pPr>
            <w:r w:rsidRPr="00CE0300">
              <w:rPr>
                <w:color w:val="EE0000"/>
                <w:sz w:val="18"/>
                <w:szCs w:val="18"/>
                <w:lang w:val="de-DE"/>
              </w:rPr>
              <w:t>X</w:t>
            </w:r>
            <w:r w:rsidR="009B0283" w:rsidRPr="00CE0300">
              <w:rPr>
                <w:color w:val="EE0000"/>
                <w:sz w:val="18"/>
                <w:szCs w:val="18"/>
                <w:lang w:val="de-DE"/>
              </w:rPr>
              <w:t xml:space="preserve"> </w:t>
            </w:r>
            <w:r w:rsidR="009F1301" w:rsidRPr="00CE0300">
              <w:rPr>
                <w:color w:val="EE0000"/>
                <w:sz w:val="18"/>
                <w:szCs w:val="18"/>
                <w:lang w:val="de-DE"/>
              </w:rPr>
              <w:t xml:space="preserve">Sonstiges (z. B. nationale Liste der Verarbeitungstätigkeiten, die der Pflicht zur Durchführung einer DSFA unterliegen): </w:t>
            </w:r>
            <w:r w:rsidR="00A45B5E" w:rsidRPr="00CE0300">
              <w:rPr>
                <w:color w:val="EE0000"/>
                <w:sz w:val="18"/>
                <w:szCs w:val="18"/>
                <w:lang w:val="de-DE"/>
              </w:rPr>
              <w:t>Die Umfangreiche Verarbeitung von Daten, die dem Sozial-, einem Berufs- oder besonderen Amtsgeheimnis unterliegen wird auf der DSFA-Muss-Liste der Datenschutzkonferenz geführt. Bei der vorliegenden Verarbeitung werden regelmäßig Daten, die dem Berufsgeheimnis  unterliegen, verarbeitet. Es handelt sich hierbei um Gesundheits- und Medikationsdaten der Kunden von Apotheken.</w:t>
            </w:r>
            <w:r w:rsidR="00517F3E" w:rsidRPr="00CE0300">
              <w:rPr>
                <w:color w:val="EE0000"/>
                <w:sz w:val="18"/>
                <w:szCs w:val="18"/>
                <w:lang w:val="de-DE"/>
              </w:rPr>
              <w:t xml:space="preserve"> Apotheker sind Berufsgeheimnisträger i.S.d. § 203 StGB.</w:t>
            </w:r>
          </w:p>
          <w:p w14:paraId="3DB1F66A" w14:textId="77777777" w:rsidR="009B0283" w:rsidRPr="00CE0300" w:rsidRDefault="009B0283" w:rsidP="00DA63D2">
            <w:pPr>
              <w:rPr>
                <w:sz w:val="18"/>
                <w:szCs w:val="18"/>
                <w:lang w:val="de-DE"/>
              </w:rPr>
            </w:pPr>
          </w:p>
          <w:p w14:paraId="6F471EEA" w14:textId="11B503B2" w:rsidR="009B0283" w:rsidRPr="00CE0300" w:rsidRDefault="007A07F6" w:rsidP="00007177">
            <w:pPr>
              <w:pStyle w:val="Listenabsatz"/>
              <w:numPr>
                <w:ilvl w:val="0"/>
                <w:numId w:val="10"/>
              </w:numPr>
              <w:spacing w:before="0" w:after="200" w:line="276" w:lineRule="auto"/>
              <w:rPr>
                <w:sz w:val="18"/>
                <w:szCs w:val="18"/>
                <w:lang w:val="de-DE"/>
              </w:rPr>
            </w:pPr>
            <w:r w:rsidRPr="00CE0300">
              <w:rPr>
                <w:sz w:val="18"/>
                <w:szCs w:val="18"/>
                <w:lang w:val="de-DE"/>
              </w:rPr>
              <w:t>Neue Verarbeitung, DSFA erforderlich oder förderlich</w:t>
            </w:r>
            <w:r w:rsidR="009B0283" w:rsidRPr="00CE0300">
              <w:rPr>
                <w:sz w:val="18"/>
                <w:szCs w:val="18"/>
                <w:lang w:val="de-DE"/>
              </w:rPr>
              <w:t>:</w:t>
            </w:r>
          </w:p>
          <w:p w14:paraId="1679F21E" w14:textId="1E9A56B3"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1A5514" w:rsidRPr="00CE0300">
              <w:rPr>
                <w:sz w:val="18"/>
                <w:szCs w:val="18"/>
                <w:lang w:val="de-DE"/>
              </w:rPr>
              <w:t>DSB Einschätzung oder Empfehlung</w:t>
            </w:r>
            <w:r w:rsidRPr="00CE0300">
              <w:rPr>
                <w:sz w:val="18"/>
                <w:szCs w:val="18"/>
                <w:lang w:val="de-DE"/>
              </w:rPr>
              <w:t>.</w:t>
            </w:r>
          </w:p>
          <w:p w14:paraId="5F4A2D28" w14:textId="5BEAF709"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B061A9" w:rsidRPr="00CE0300">
              <w:rPr>
                <w:sz w:val="18"/>
                <w:szCs w:val="18"/>
                <w:lang w:val="de-DE"/>
              </w:rPr>
              <w:t>Meinung oder Empfehlung der betroffenen Personen (oder ihrer Vertreter).</w:t>
            </w:r>
          </w:p>
          <w:p w14:paraId="3BB34394" w14:textId="5AD3DAE9" w:rsidR="009B0283" w:rsidRPr="00CE0300" w:rsidRDefault="009B0283" w:rsidP="00DA63D2">
            <w:pPr>
              <w:rPr>
                <w:sz w:val="18"/>
                <w:szCs w:val="18"/>
                <w:lang w:val="de-DE"/>
              </w:rPr>
            </w:pPr>
            <w:r w:rsidRPr="00CE0300">
              <w:rPr>
                <w:sz w:val="18"/>
                <w:szCs w:val="18"/>
                <w:lang w:val="de-DE"/>
              </w:rPr>
              <w:lastRenderedPageBreak/>
              <w:sym w:font="Wingdings 2" w:char="F02A"/>
            </w:r>
            <w:r w:rsidRPr="00CE0300">
              <w:rPr>
                <w:sz w:val="18"/>
                <w:szCs w:val="18"/>
                <w:lang w:val="de-DE"/>
              </w:rPr>
              <w:t xml:space="preserve"> </w:t>
            </w:r>
            <w:r w:rsidR="00B061A9" w:rsidRPr="00CE0300">
              <w:rPr>
                <w:sz w:val="18"/>
                <w:szCs w:val="18"/>
                <w:lang w:val="de-DE"/>
              </w:rPr>
              <w:t xml:space="preserve">Erforderlich auf </w:t>
            </w:r>
            <w:r w:rsidR="003D2EFE" w:rsidRPr="00CE0300">
              <w:rPr>
                <w:sz w:val="18"/>
                <w:szCs w:val="18"/>
                <w:lang w:val="de-DE"/>
              </w:rPr>
              <w:t xml:space="preserve">der Grundlage </w:t>
            </w:r>
            <w:r w:rsidR="00B061A9" w:rsidRPr="00CE0300">
              <w:rPr>
                <w:sz w:val="18"/>
                <w:szCs w:val="18"/>
                <w:lang w:val="de-DE"/>
              </w:rPr>
              <w:t>eines Verhaltenskodex</w:t>
            </w:r>
            <w:r w:rsidR="003D2EFE" w:rsidRPr="00CE0300">
              <w:rPr>
                <w:sz w:val="18"/>
                <w:szCs w:val="18"/>
                <w:lang w:val="de-DE"/>
              </w:rPr>
              <w:t>es</w:t>
            </w:r>
            <w:r w:rsidR="00B061A9" w:rsidRPr="00CE0300">
              <w:rPr>
                <w:sz w:val="18"/>
                <w:szCs w:val="18"/>
                <w:lang w:val="de-DE"/>
              </w:rPr>
              <w:t>, eine</w:t>
            </w:r>
            <w:r w:rsidR="003D2EFE" w:rsidRPr="00CE0300">
              <w:rPr>
                <w:sz w:val="18"/>
                <w:szCs w:val="18"/>
                <w:lang w:val="de-DE"/>
              </w:rPr>
              <w:t>s</w:t>
            </w:r>
            <w:r w:rsidR="00B061A9" w:rsidRPr="00CE0300">
              <w:rPr>
                <w:sz w:val="18"/>
                <w:szCs w:val="18"/>
                <w:lang w:val="de-DE"/>
              </w:rPr>
              <w:t xml:space="preserve"> Standard</w:t>
            </w:r>
            <w:r w:rsidR="003D2EFE" w:rsidRPr="00CE0300">
              <w:rPr>
                <w:sz w:val="18"/>
                <w:szCs w:val="18"/>
                <w:lang w:val="de-DE"/>
              </w:rPr>
              <w:t>s</w:t>
            </w:r>
            <w:r w:rsidR="00B061A9" w:rsidRPr="00CE0300">
              <w:rPr>
                <w:sz w:val="18"/>
                <w:szCs w:val="18"/>
                <w:lang w:val="de-DE"/>
              </w:rPr>
              <w:t>, bewährte</w:t>
            </w:r>
            <w:r w:rsidR="003D2EFE" w:rsidRPr="00CE0300">
              <w:rPr>
                <w:sz w:val="18"/>
                <w:szCs w:val="18"/>
                <w:lang w:val="de-DE"/>
              </w:rPr>
              <w:t>r</w:t>
            </w:r>
            <w:r w:rsidR="00B061A9" w:rsidRPr="00CE0300">
              <w:rPr>
                <w:sz w:val="18"/>
                <w:szCs w:val="18"/>
                <w:lang w:val="de-DE"/>
              </w:rPr>
              <w:t xml:space="preserve"> Praxis usw.</w:t>
            </w:r>
          </w:p>
          <w:p w14:paraId="67345BC1" w14:textId="487804FF" w:rsidR="009B0283" w:rsidRPr="00CE0300" w:rsidRDefault="009B0283" w:rsidP="00DA63D2">
            <w:pPr>
              <w:rPr>
                <w:sz w:val="18"/>
                <w:szCs w:val="18"/>
                <w:lang w:val="de-DE"/>
              </w:rPr>
            </w:pPr>
            <w:r w:rsidRPr="00CE0300">
              <w:rPr>
                <w:sz w:val="18"/>
                <w:szCs w:val="18"/>
                <w:lang w:val="de-DE"/>
              </w:rPr>
              <w:sym w:font="Wingdings 2" w:char="F02A"/>
            </w:r>
            <w:r w:rsidRPr="00CE0300">
              <w:rPr>
                <w:sz w:val="18"/>
                <w:szCs w:val="18"/>
                <w:lang w:val="de-DE"/>
              </w:rPr>
              <w:t xml:space="preserve"> </w:t>
            </w:r>
            <w:r w:rsidR="00A613E5" w:rsidRPr="00CE0300">
              <w:rPr>
                <w:sz w:val="18"/>
                <w:szCs w:val="18"/>
                <w:lang w:val="de-DE"/>
              </w:rPr>
              <w:t>Sonstiges (z. B. zur Risikosteuerung oder zur Nachweisführung der Rechenschaftspflicht sowie zum Aufbau von Vertrauen):</w:t>
            </w:r>
            <w:r w:rsidR="00796A8B" w:rsidRPr="00CE0300">
              <w:rPr>
                <w:sz w:val="18"/>
                <w:szCs w:val="18"/>
                <w:lang w:val="de-DE"/>
              </w:rPr>
              <w:t xml:space="preserve"> </w:t>
            </w:r>
            <w:r w:rsidR="00EA741A" w:rsidRPr="00CE0300">
              <w:rPr>
                <w:sz w:val="18"/>
                <w:szCs w:val="18"/>
                <w:lang w:val="de-DE"/>
              </w:rPr>
              <w:t>n/a</w:t>
            </w:r>
          </w:p>
          <w:p w14:paraId="5EB0F6E5" w14:textId="77777777" w:rsidR="009B0283" w:rsidRPr="00CE0300" w:rsidRDefault="009B0283" w:rsidP="00DA63D2">
            <w:pPr>
              <w:rPr>
                <w:sz w:val="18"/>
                <w:szCs w:val="18"/>
                <w:lang w:val="de-DE"/>
              </w:rPr>
            </w:pPr>
          </w:p>
          <w:p w14:paraId="068BCB5C" w14:textId="77777777" w:rsidR="002F7A71" w:rsidRPr="00CE0300" w:rsidRDefault="002F7A71" w:rsidP="002F7A71">
            <w:pPr>
              <w:pStyle w:val="Listenabsatz"/>
              <w:numPr>
                <w:ilvl w:val="0"/>
                <w:numId w:val="10"/>
              </w:numPr>
              <w:rPr>
                <w:sz w:val="18"/>
                <w:szCs w:val="18"/>
                <w:lang w:val="de-DE"/>
              </w:rPr>
            </w:pPr>
            <w:r w:rsidRPr="00CE0300">
              <w:rPr>
                <w:sz w:val="18"/>
                <w:szCs w:val="18"/>
                <w:lang w:val="de-DE"/>
              </w:rPr>
              <w:t>Bestehende Verarbeitungstätigkeit mit hohem Risiko, bei der sich die Risiken geändert haben:</w:t>
            </w:r>
          </w:p>
          <w:p w14:paraId="2125F039" w14:textId="1E5A4C22" w:rsidR="009B0283" w:rsidRPr="00CE0300" w:rsidRDefault="009B0283" w:rsidP="009D5A2D">
            <w:pPr>
              <w:tabs>
                <w:tab w:val="left" w:pos="324"/>
              </w:tabs>
              <w:jc w:val="left"/>
              <w:rPr>
                <w:sz w:val="18"/>
                <w:szCs w:val="18"/>
                <w:lang w:val="de-DE"/>
              </w:rPr>
            </w:pPr>
            <w:r w:rsidRPr="00CE0300">
              <w:rPr>
                <w:sz w:val="18"/>
                <w:szCs w:val="18"/>
                <w:lang w:val="de-DE"/>
              </w:rPr>
              <w:sym w:font="Wingdings 2" w:char="F02A"/>
            </w:r>
            <w:r w:rsidRPr="00CE0300">
              <w:rPr>
                <w:sz w:val="18"/>
                <w:szCs w:val="18"/>
                <w:lang w:val="de-DE"/>
              </w:rPr>
              <w:t xml:space="preserve"> </w:t>
            </w:r>
            <w:r w:rsidR="009D5A2D" w:rsidRPr="00CE0300">
              <w:rPr>
                <w:sz w:val="18"/>
                <w:szCs w:val="18"/>
                <w:lang w:val="de-DE"/>
              </w:rPr>
              <w:tab/>
            </w:r>
            <w:r w:rsidR="002F7A71" w:rsidRPr="00CE0300">
              <w:rPr>
                <w:sz w:val="18"/>
                <w:szCs w:val="18"/>
                <w:lang w:val="de-DE"/>
              </w:rPr>
              <w:t>Die Verarbeitung hat sich ge</w:t>
            </w:r>
            <w:r w:rsidR="009D5A2D" w:rsidRPr="00CE0300">
              <w:rPr>
                <w:sz w:val="18"/>
                <w:szCs w:val="18"/>
                <w:lang w:val="de-DE"/>
              </w:rPr>
              <w:t>ändert</w:t>
            </w:r>
          </w:p>
          <w:p w14:paraId="477D700E" w14:textId="6495467F" w:rsidR="009B0283" w:rsidRPr="00CE0300" w:rsidRDefault="009B0283" w:rsidP="009D5A2D">
            <w:pPr>
              <w:tabs>
                <w:tab w:val="left" w:pos="324"/>
              </w:tabs>
              <w:ind w:left="324" w:hanging="324"/>
              <w:jc w:val="left"/>
              <w:rPr>
                <w:sz w:val="18"/>
                <w:szCs w:val="18"/>
                <w:lang w:val="de-DE"/>
              </w:rPr>
            </w:pPr>
            <w:r w:rsidRPr="00CE0300">
              <w:rPr>
                <w:sz w:val="18"/>
                <w:szCs w:val="18"/>
                <w:lang w:val="de-DE"/>
              </w:rPr>
              <w:sym w:font="Wingdings 2" w:char="F02A"/>
            </w:r>
            <w:r w:rsidRPr="00CE0300">
              <w:rPr>
                <w:sz w:val="18"/>
                <w:szCs w:val="18"/>
                <w:lang w:val="de-DE"/>
              </w:rPr>
              <w:t xml:space="preserve"> </w:t>
            </w:r>
            <w:r w:rsidR="009D5A2D" w:rsidRPr="00CE0300">
              <w:rPr>
                <w:sz w:val="18"/>
                <w:szCs w:val="18"/>
                <w:lang w:val="de-DE"/>
              </w:rPr>
              <w:t xml:space="preserve">  </w:t>
            </w:r>
            <w:r w:rsidR="009D5A2D" w:rsidRPr="00CE0300">
              <w:rPr>
                <w:sz w:val="18"/>
                <w:szCs w:val="18"/>
                <w:lang w:val="de-DE"/>
              </w:rPr>
              <w:tab/>
              <w:t>Der organisatorische oder gesellschaftliche Kontext der Verarbeitungstätigkeit hat sich geändert.</w:t>
            </w:r>
          </w:p>
          <w:p w14:paraId="769A1A0A" w14:textId="740D22DF" w:rsidR="009B0283" w:rsidRPr="00CE0300" w:rsidRDefault="009D5A2D" w:rsidP="00DA63D2">
            <w:pPr>
              <w:rPr>
                <w:sz w:val="18"/>
                <w:szCs w:val="18"/>
                <w:lang w:val="de-DE"/>
              </w:rPr>
            </w:pPr>
            <w:r w:rsidRPr="00CE0300">
              <w:rPr>
                <w:sz w:val="18"/>
                <w:szCs w:val="18"/>
                <w:lang w:val="de-DE"/>
              </w:rPr>
              <w:t>Wie</w:t>
            </w:r>
            <w:r w:rsidR="0053562E" w:rsidRPr="00CE0300">
              <w:rPr>
                <w:sz w:val="18"/>
                <w:szCs w:val="18"/>
                <w:lang w:val="de-DE"/>
              </w:rPr>
              <w:t>?</w:t>
            </w:r>
            <w:r w:rsidR="00752D0C" w:rsidRPr="00CE0300">
              <w:rPr>
                <w:sz w:val="18"/>
                <w:szCs w:val="18"/>
                <w:lang w:val="de-DE"/>
              </w:rPr>
              <w:t>:</w:t>
            </w:r>
            <w:r w:rsidR="00EA741A" w:rsidRPr="00CE0300">
              <w:rPr>
                <w:sz w:val="18"/>
                <w:szCs w:val="18"/>
                <w:lang w:val="de-DE"/>
              </w:rPr>
              <w:t xml:space="preserve"> n/a</w:t>
            </w:r>
          </w:p>
          <w:p w14:paraId="10E5EF97" w14:textId="77777777" w:rsidR="009B0283" w:rsidRPr="00CE0300" w:rsidRDefault="009B0283" w:rsidP="00DA63D2">
            <w:pPr>
              <w:rPr>
                <w:sz w:val="18"/>
                <w:szCs w:val="18"/>
                <w:lang w:val="de-DE"/>
              </w:rPr>
            </w:pPr>
          </w:p>
        </w:tc>
      </w:tr>
      <w:tr w:rsidR="009B0283" w:rsidRPr="00CE0300" w14:paraId="628EEB8A" w14:textId="77777777" w:rsidTr="00A81F5A">
        <w:tc>
          <w:tcPr>
            <w:tcW w:w="2830" w:type="dxa"/>
          </w:tcPr>
          <w:p w14:paraId="0E56E30D" w14:textId="6E31B346" w:rsidR="009B0283" w:rsidRPr="00CE0300" w:rsidRDefault="00096F8A" w:rsidP="00951FBB">
            <w:pPr>
              <w:jc w:val="left"/>
              <w:rPr>
                <w:sz w:val="18"/>
                <w:szCs w:val="18"/>
                <w:lang w:val="de-DE"/>
              </w:rPr>
            </w:pPr>
            <w:r w:rsidRPr="00CE0300">
              <w:rPr>
                <w:sz w:val="18"/>
                <w:szCs w:val="18"/>
                <w:lang w:val="de-DE"/>
              </w:rPr>
              <w:lastRenderedPageBreak/>
              <w:t>Umfang dieser DSFA (was in die Bewertung einbezogen wurde und was ausgenommen wurde sowie die Gründe hierfür)</w:t>
            </w:r>
          </w:p>
        </w:tc>
        <w:tc>
          <w:tcPr>
            <w:tcW w:w="6186" w:type="dxa"/>
          </w:tcPr>
          <w:p w14:paraId="36512897" w14:textId="3E7C0A8C" w:rsidR="00CC3ED1" w:rsidRPr="00CE0300" w:rsidRDefault="004A0331" w:rsidP="00DA63D2">
            <w:pPr>
              <w:pStyle w:val="Listenabsatz"/>
              <w:ind w:left="0"/>
              <w:rPr>
                <w:sz w:val="18"/>
                <w:szCs w:val="18"/>
                <w:lang w:val="de-DE"/>
              </w:rPr>
            </w:pPr>
            <w:r w:rsidRPr="00CE0300">
              <w:rPr>
                <w:sz w:val="18"/>
                <w:szCs w:val="18"/>
                <w:lang w:val="de-DE"/>
              </w:rPr>
              <w:t xml:space="preserve">Sämtliche </w:t>
            </w:r>
            <w:r w:rsidR="000D140D" w:rsidRPr="00CE0300">
              <w:rPr>
                <w:sz w:val="18"/>
                <w:szCs w:val="18"/>
                <w:lang w:val="de-DE"/>
              </w:rPr>
              <w:t xml:space="preserve">Prozessschritte der </w:t>
            </w:r>
            <w:r w:rsidR="0009103E" w:rsidRPr="00CE0300">
              <w:rPr>
                <w:sz w:val="18"/>
                <w:szCs w:val="18"/>
                <w:lang w:val="de-DE"/>
              </w:rPr>
              <w:t>Verarbeitung personenbezogener Daten</w:t>
            </w:r>
            <w:r w:rsidR="000D140D" w:rsidRPr="00CE0300">
              <w:rPr>
                <w:sz w:val="18"/>
                <w:szCs w:val="18"/>
                <w:lang w:val="de-DE"/>
              </w:rPr>
              <w:t xml:space="preserve">, von der Erhebung </w:t>
            </w:r>
            <w:r w:rsidR="00432A90" w:rsidRPr="00CE0300">
              <w:rPr>
                <w:sz w:val="18"/>
                <w:szCs w:val="18"/>
                <w:lang w:val="de-DE"/>
              </w:rPr>
              <w:t xml:space="preserve">über die </w:t>
            </w:r>
            <w:r w:rsidR="00CC3ED1" w:rsidRPr="00CE0300">
              <w:rPr>
                <w:sz w:val="18"/>
                <w:szCs w:val="18"/>
                <w:lang w:val="de-DE"/>
              </w:rPr>
              <w:t>Weiterverarbeitung bis zur</w:t>
            </w:r>
            <w:r w:rsidR="000D140D" w:rsidRPr="00CE0300">
              <w:rPr>
                <w:sz w:val="18"/>
                <w:szCs w:val="18"/>
                <w:lang w:val="de-DE"/>
              </w:rPr>
              <w:t xml:space="preserve"> Datenlöschung, einschließlich </w:t>
            </w:r>
            <w:r w:rsidR="00CC3ED1" w:rsidRPr="00CE0300">
              <w:rPr>
                <w:sz w:val="18"/>
                <w:szCs w:val="18"/>
                <w:lang w:val="de-DE"/>
              </w:rPr>
              <w:t>Verarbeitung</w:t>
            </w:r>
            <w:r w:rsidR="000D140D" w:rsidRPr="00CE0300">
              <w:rPr>
                <w:sz w:val="18"/>
                <w:szCs w:val="18"/>
                <w:lang w:val="de-DE"/>
              </w:rPr>
              <w:t xml:space="preserve"> durch Auftragsverarbeiter</w:t>
            </w:r>
            <w:r w:rsidR="005B75F6" w:rsidRPr="00CE0300">
              <w:rPr>
                <w:sz w:val="18"/>
                <w:szCs w:val="18"/>
                <w:lang w:val="de-DE"/>
              </w:rPr>
              <w:t xml:space="preserve"> (</w:t>
            </w:r>
            <w:r w:rsidR="005B75F6" w:rsidRPr="00CE0300">
              <w:rPr>
                <w:b/>
                <w:sz w:val="18"/>
                <w:szCs w:val="18"/>
                <w:lang w:val="de-DE"/>
              </w:rPr>
              <w:t>GEDISA</w:t>
            </w:r>
            <w:r w:rsidR="005B75F6" w:rsidRPr="00CE0300">
              <w:rPr>
                <w:sz w:val="18"/>
                <w:szCs w:val="18"/>
                <w:lang w:val="de-DE"/>
              </w:rPr>
              <w:t>)</w:t>
            </w:r>
            <w:r w:rsidR="00427E4F" w:rsidRPr="00CE0300">
              <w:rPr>
                <w:sz w:val="18"/>
                <w:szCs w:val="18"/>
                <w:lang w:val="de-DE"/>
              </w:rPr>
              <w:t>,</w:t>
            </w:r>
            <w:r w:rsidR="000D140D" w:rsidRPr="00CE0300">
              <w:rPr>
                <w:sz w:val="18"/>
                <w:szCs w:val="18"/>
                <w:lang w:val="de-DE"/>
              </w:rPr>
              <w:t xml:space="preserve"> Unterauftragsverarbeiter</w:t>
            </w:r>
            <w:r w:rsidR="005B75F6" w:rsidRPr="00CE0300">
              <w:rPr>
                <w:sz w:val="18"/>
                <w:szCs w:val="18"/>
                <w:lang w:val="de-DE"/>
              </w:rPr>
              <w:t xml:space="preserve"> (</w:t>
            </w:r>
            <w:r w:rsidR="00D90F7C" w:rsidRPr="00CE0300">
              <w:rPr>
                <w:b/>
                <w:sz w:val="18"/>
                <w:szCs w:val="18"/>
                <w:lang w:val="de-DE"/>
              </w:rPr>
              <w:t xml:space="preserve">PGX, </w:t>
            </w:r>
            <w:r w:rsidR="005B75F6" w:rsidRPr="00CE0300">
              <w:rPr>
                <w:b/>
                <w:sz w:val="18"/>
                <w:szCs w:val="18"/>
                <w:lang w:val="de-DE"/>
              </w:rPr>
              <w:t>DVG, RISE</w:t>
            </w:r>
            <w:r w:rsidR="005B75F6" w:rsidRPr="00CE0300">
              <w:rPr>
                <w:sz w:val="18"/>
                <w:szCs w:val="18"/>
                <w:lang w:val="de-DE"/>
              </w:rPr>
              <w:t>)</w:t>
            </w:r>
            <w:r w:rsidR="00D90F7C" w:rsidRPr="00CE0300">
              <w:rPr>
                <w:sz w:val="18"/>
                <w:szCs w:val="18"/>
                <w:lang w:val="de-DE"/>
              </w:rPr>
              <w:t>.</w:t>
            </w:r>
          </w:p>
        </w:tc>
      </w:tr>
      <w:tr w:rsidR="00C97942" w:rsidRPr="00CE0300" w14:paraId="5E3CDD97" w14:textId="77777777" w:rsidTr="00A81F5A">
        <w:tc>
          <w:tcPr>
            <w:tcW w:w="2830" w:type="dxa"/>
          </w:tcPr>
          <w:p w14:paraId="0E2F41B3" w14:textId="0DDF8929" w:rsidR="00C97942" w:rsidRPr="00CE0300" w:rsidRDefault="00C97942" w:rsidP="00951FBB">
            <w:pPr>
              <w:jc w:val="left"/>
              <w:rPr>
                <w:sz w:val="18"/>
                <w:szCs w:val="18"/>
                <w:lang w:val="de-DE"/>
              </w:rPr>
            </w:pPr>
            <w:r w:rsidRPr="00CE0300">
              <w:rPr>
                <w:sz w:val="18"/>
                <w:szCs w:val="18"/>
                <w:lang w:val="de-DE"/>
              </w:rPr>
              <w:t>Datum der Fertigstellung</w:t>
            </w:r>
          </w:p>
        </w:tc>
        <w:tc>
          <w:tcPr>
            <w:tcW w:w="6186" w:type="dxa"/>
          </w:tcPr>
          <w:p w14:paraId="45F83603" w14:textId="24911EE1" w:rsidR="00C97942" w:rsidRPr="00CE0300" w:rsidRDefault="00A23892" w:rsidP="00DA63D2">
            <w:pPr>
              <w:pStyle w:val="Listenabsatz"/>
              <w:ind w:left="0"/>
              <w:rPr>
                <w:sz w:val="18"/>
                <w:szCs w:val="18"/>
                <w:lang w:val="de-DE"/>
              </w:rPr>
            </w:pPr>
            <w:r w:rsidRPr="00CE0300">
              <w:rPr>
                <w:sz w:val="18"/>
                <w:szCs w:val="18"/>
                <w:lang w:val="de-DE"/>
              </w:rPr>
              <w:t>Datum der Buchung de</w:t>
            </w:r>
            <w:r w:rsidR="00710C86" w:rsidRPr="00CE0300">
              <w:rPr>
                <w:sz w:val="18"/>
                <w:szCs w:val="18"/>
                <w:lang w:val="de-DE"/>
              </w:rPr>
              <w:t>s Produkts „</w:t>
            </w:r>
            <w:r w:rsidRPr="00CE0300">
              <w:rPr>
                <w:sz w:val="18"/>
                <w:szCs w:val="18"/>
                <w:lang w:val="de-DE"/>
              </w:rPr>
              <w:t>AMTS-Analyse</w:t>
            </w:r>
            <w:r w:rsidR="00710C86" w:rsidRPr="00CE0300">
              <w:rPr>
                <w:sz w:val="18"/>
                <w:szCs w:val="18"/>
                <w:lang w:val="de-DE"/>
              </w:rPr>
              <w:t>“</w:t>
            </w:r>
            <w:r w:rsidRPr="00CE0300">
              <w:rPr>
                <w:sz w:val="18"/>
                <w:szCs w:val="18"/>
                <w:lang w:val="de-DE"/>
              </w:rPr>
              <w:t xml:space="preserve"> durch die Apotheke</w:t>
            </w:r>
          </w:p>
        </w:tc>
      </w:tr>
      <w:tr w:rsidR="009B0283" w:rsidRPr="00CE0300" w14:paraId="2C68FBE7" w14:textId="77777777" w:rsidTr="00A81F5A">
        <w:tc>
          <w:tcPr>
            <w:tcW w:w="2830" w:type="dxa"/>
          </w:tcPr>
          <w:p w14:paraId="00472B01" w14:textId="56BC2B4A" w:rsidR="009B0283" w:rsidRPr="00CE0300" w:rsidRDefault="00A227D1" w:rsidP="00C97942">
            <w:pPr>
              <w:jc w:val="left"/>
              <w:rPr>
                <w:sz w:val="18"/>
                <w:szCs w:val="18"/>
                <w:lang w:val="de-DE"/>
              </w:rPr>
            </w:pPr>
            <w:r w:rsidRPr="00CE0300">
              <w:rPr>
                <w:sz w:val="18"/>
                <w:szCs w:val="18"/>
                <w:lang w:val="de-DE"/>
              </w:rPr>
              <w:t>Datum der formellen Freigabe (Genehmigung der DSFA als vollständig und abgeschlossen durch eine verantwortliche Person).</w:t>
            </w:r>
          </w:p>
        </w:tc>
        <w:tc>
          <w:tcPr>
            <w:tcW w:w="6186" w:type="dxa"/>
          </w:tcPr>
          <w:p w14:paraId="454969B4" w14:textId="3A5884FD" w:rsidR="009B0283" w:rsidRPr="00CE0300" w:rsidRDefault="00643EC9" w:rsidP="00C97942">
            <w:pPr>
              <w:jc w:val="left"/>
              <w:rPr>
                <w:sz w:val="18"/>
                <w:szCs w:val="18"/>
                <w:lang w:val="de-DE"/>
              </w:rPr>
            </w:pPr>
            <w:r w:rsidRPr="00CE0300">
              <w:rPr>
                <w:sz w:val="18"/>
                <w:szCs w:val="18"/>
                <w:lang w:val="de-DE"/>
              </w:rPr>
              <w:t>Datum der Buchung de</w:t>
            </w:r>
            <w:r w:rsidR="00710C86" w:rsidRPr="00CE0300">
              <w:rPr>
                <w:sz w:val="18"/>
                <w:szCs w:val="18"/>
                <w:lang w:val="de-DE"/>
              </w:rPr>
              <w:t>s Produkts „</w:t>
            </w:r>
            <w:r w:rsidR="00547CE9" w:rsidRPr="00CE0300">
              <w:rPr>
                <w:sz w:val="18"/>
                <w:szCs w:val="18"/>
                <w:lang w:val="de-DE"/>
              </w:rPr>
              <w:t>AMTS-Analyse</w:t>
            </w:r>
            <w:r w:rsidR="00710C86" w:rsidRPr="00CE0300">
              <w:rPr>
                <w:sz w:val="18"/>
                <w:szCs w:val="18"/>
                <w:lang w:val="de-DE"/>
              </w:rPr>
              <w:t>“</w:t>
            </w:r>
            <w:r w:rsidR="00547CE9" w:rsidRPr="00CE0300">
              <w:rPr>
                <w:sz w:val="18"/>
                <w:szCs w:val="18"/>
                <w:lang w:val="de-DE"/>
              </w:rPr>
              <w:t xml:space="preserve"> durch die Apotheke</w:t>
            </w:r>
          </w:p>
        </w:tc>
      </w:tr>
      <w:tr w:rsidR="009B0283" w:rsidRPr="00CE0300" w14:paraId="18236CE4" w14:textId="77777777" w:rsidTr="00A81F5A">
        <w:tc>
          <w:tcPr>
            <w:tcW w:w="2830" w:type="dxa"/>
          </w:tcPr>
          <w:p w14:paraId="5294A927" w14:textId="0A8FA473" w:rsidR="009B0283" w:rsidRPr="00CE0300" w:rsidRDefault="00951FBB" w:rsidP="00951FBB">
            <w:pPr>
              <w:jc w:val="left"/>
              <w:rPr>
                <w:sz w:val="18"/>
                <w:szCs w:val="18"/>
                <w:lang w:val="de-DE"/>
              </w:rPr>
            </w:pPr>
            <w:r w:rsidRPr="00CE0300">
              <w:rPr>
                <w:sz w:val="18"/>
                <w:szCs w:val="18"/>
                <w:lang w:val="de-DE"/>
              </w:rPr>
              <w:t>Ist die Datenschutz-Folgenabschätzung (oder Teile davon) zur Veröffentlichung oder zur externen Weitergabe vorgesehen?</w:t>
            </w:r>
          </w:p>
        </w:tc>
        <w:tc>
          <w:tcPr>
            <w:tcW w:w="6186" w:type="dxa"/>
          </w:tcPr>
          <w:p w14:paraId="2C2A2E03" w14:textId="0D4A31FD" w:rsidR="009B0283" w:rsidRPr="00CE0300" w:rsidRDefault="00A258A7" w:rsidP="00DA63D2">
            <w:pPr>
              <w:pStyle w:val="Listenabsatz"/>
              <w:ind w:left="0"/>
              <w:rPr>
                <w:sz w:val="18"/>
                <w:szCs w:val="18"/>
                <w:lang w:val="de-DE"/>
              </w:rPr>
            </w:pPr>
            <w:r w:rsidRPr="00CE0300">
              <w:rPr>
                <w:sz w:val="18"/>
                <w:szCs w:val="18"/>
                <w:lang w:val="de-DE"/>
              </w:rPr>
              <w:t>X</w:t>
            </w:r>
            <w:r w:rsidR="009B0283" w:rsidRPr="00CE0300">
              <w:rPr>
                <w:sz w:val="18"/>
                <w:szCs w:val="18"/>
                <w:lang w:val="de-DE"/>
              </w:rPr>
              <w:t xml:space="preserve"> </w:t>
            </w:r>
            <w:r w:rsidR="009300C0" w:rsidRPr="00CE0300">
              <w:rPr>
                <w:sz w:val="18"/>
                <w:szCs w:val="18"/>
                <w:lang w:val="de-DE"/>
              </w:rPr>
              <w:t>Nein</w:t>
            </w:r>
          </w:p>
          <w:p w14:paraId="6933F1B1" w14:textId="43F1EBD9" w:rsidR="009B0283" w:rsidRPr="00CE0300" w:rsidRDefault="009B0283" w:rsidP="00DA63D2">
            <w:pPr>
              <w:pStyle w:val="Listenabsatz"/>
              <w:ind w:left="0"/>
              <w:rPr>
                <w:sz w:val="18"/>
                <w:szCs w:val="18"/>
                <w:lang w:val="de-DE"/>
              </w:rPr>
            </w:pPr>
            <w:r w:rsidRPr="00CE0300">
              <w:rPr>
                <w:sz w:val="18"/>
                <w:szCs w:val="18"/>
                <w:lang w:val="de-DE"/>
              </w:rPr>
              <w:sym w:font="Wingdings 2" w:char="F02A"/>
            </w:r>
            <w:r w:rsidRPr="00CE0300">
              <w:rPr>
                <w:sz w:val="18"/>
                <w:szCs w:val="18"/>
                <w:lang w:val="de-DE"/>
              </w:rPr>
              <w:t xml:space="preserve"> </w:t>
            </w:r>
            <w:r w:rsidR="009300C0" w:rsidRPr="00CE0300">
              <w:rPr>
                <w:sz w:val="18"/>
                <w:szCs w:val="18"/>
                <w:lang w:val="de-DE"/>
              </w:rPr>
              <w:t>Ja, eine Veröffentlichung ist geplant</w:t>
            </w:r>
            <w:r w:rsidRPr="00CE0300">
              <w:rPr>
                <w:sz w:val="18"/>
                <w:szCs w:val="18"/>
                <w:lang w:val="de-DE"/>
              </w:rPr>
              <w:t xml:space="preserve">: </w:t>
            </w:r>
            <w:r w:rsidR="009300C0" w:rsidRPr="00CE0300">
              <w:rPr>
                <w:sz w:val="18"/>
                <w:szCs w:val="18"/>
                <w:lang w:val="de-DE"/>
              </w:rPr>
              <w:t>Wie</w:t>
            </w:r>
            <w:r w:rsidRPr="00CE0300">
              <w:rPr>
                <w:sz w:val="18"/>
                <w:szCs w:val="18"/>
                <w:lang w:val="de-DE"/>
              </w:rPr>
              <w:t>?</w:t>
            </w:r>
            <w:r w:rsidR="009300C0" w:rsidRPr="00CE0300">
              <w:rPr>
                <w:sz w:val="18"/>
                <w:szCs w:val="18"/>
                <w:lang w:val="de-DE"/>
              </w:rPr>
              <w:t xml:space="preserve"> </w:t>
            </w:r>
            <w:r w:rsidR="00A258A7" w:rsidRPr="00CE0300">
              <w:rPr>
                <w:sz w:val="18"/>
                <w:szCs w:val="18"/>
                <w:lang w:val="de-DE"/>
              </w:rPr>
              <w:t>n/a</w:t>
            </w:r>
          </w:p>
          <w:p w14:paraId="08CC13E2" w14:textId="68EC5D02" w:rsidR="009B0283" w:rsidRPr="00CE0300" w:rsidRDefault="009B0283" w:rsidP="00873BA4">
            <w:pPr>
              <w:pStyle w:val="Listenabsatz"/>
              <w:ind w:left="0"/>
              <w:rPr>
                <w:sz w:val="18"/>
                <w:szCs w:val="18"/>
                <w:lang w:val="de-DE"/>
              </w:rPr>
            </w:pPr>
            <w:r w:rsidRPr="00CE0300">
              <w:rPr>
                <w:sz w:val="18"/>
                <w:szCs w:val="18"/>
                <w:lang w:val="de-DE"/>
              </w:rPr>
              <w:sym w:font="Wingdings 2" w:char="F02A"/>
            </w:r>
            <w:r w:rsidRPr="00CE0300">
              <w:rPr>
                <w:sz w:val="18"/>
                <w:szCs w:val="18"/>
                <w:lang w:val="de-DE"/>
              </w:rPr>
              <w:t xml:space="preserve"> </w:t>
            </w:r>
            <w:r w:rsidR="00D62554" w:rsidRPr="00CE0300">
              <w:rPr>
                <w:sz w:val="18"/>
                <w:szCs w:val="18"/>
                <w:lang w:val="de-DE"/>
              </w:rPr>
              <w:t xml:space="preserve">Ja, </w:t>
            </w:r>
            <w:r w:rsidR="00873BA4" w:rsidRPr="00CE0300">
              <w:rPr>
                <w:sz w:val="18"/>
                <w:szCs w:val="18"/>
                <w:lang w:val="de-DE"/>
              </w:rPr>
              <w:t>es ist geplant die DSFA mit externen Parteien zu teilen</w:t>
            </w:r>
            <w:r w:rsidRPr="00CE0300">
              <w:rPr>
                <w:sz w:val="18"/>
                <w:szCs w:val="18"/>
                <w:lang w:val="de-DE"/>
              </w:rPr>
              <w:t xml:space="preserve">: </w:t>
            </w:r>
            <w:r w:rsidR="00873BA4" w:rsidRPr="00CE0300">
              <w:rPr>
                <w:sz w:val="18"/>
                <w:szCs w:val="18"/>
                <w:lang w:val="de-DE"/>
              </w:rPr>
              <w:t>Wie</w:t>
            </w:r>
            <w:r w:rsidRPr="00CE0300">
              <w:rPr>
                <w:sz w:val="18"/>
                <w:szCs w:val="18"/>
                <w:lang w:val="de-DE"/>
              </w:rPr>
              <w:t xml:space="preserve">? </w:t>
            </w:r>
            <w:r w:rsidR="00A258A7" w:rsidRPr="00CE0300">
              <w:rPr>
                <w:sz w:val="18"/>
                <w:szCs w:val="18"/>
                <w:lang w:val="de-DE"/>
              </w:rPr>
              <w:t>n/a</w:t>
            </w:r>
          </w:p>
        </w:tc>
      </w:tr>
    </w:tbl>
    <w:p w14:paraId="22152B9D" w14:textId="77777777" w:rsidR="009B0283" w:rsidRPr="00CE0300" w:rsidRDefault="009B0283" w:rsidP="009B0283">
      <w:pPr>
        <w:pStyle w:val="Listenabsatz"/>
        <w:ind w:left="360"/>
        <w:rPr>
          <w:lang w:val="de-DE"/>
        </w:rPr>
      </w:pPr>
    </w:p>
    <w:p w14:paraId="7C2EC3FE" w14:textId="2F045EBE" w:rsidR="009B0283" w:rsidRPr="00CE0300" w:rsidRDefault="0045361C" w:rsidP="009E712B">
      <w:pPr>
        <w:pStyle w:val="berschrift1"/>
      </w:pPr>
      <w:bookmarkStart w:id="6" w:name="_Toc237001723"/>
      <w:r w:rsidRPr="00CE0300">
        <w:t>Systematische Beschreibung der Verarbeitung</w:t>
      </w:r>
      <w:bookmarkEnd w:id="6"/>
    </w:p>
    <w:p w14:paraId="2921DA71" w14:textId="1861EBC9" w:rsidR="009B0283" w:rsidRPr="00CE0300" w:rsidRDefault="004B178C" w:rsidP="00EA4EF5">
      <w:pPr>
        <w:pStyle w:val="berschrift2"/>
      </w:pPr>
      <w:bookmarkStart w:id="7" w:name="_Toc237001724"/>
      <w:r w:rsidRPr="00CE0300">
        <w:t xml:space="preserve">1.1 </w:t>
      </w:r>
      <w:r w:rsidR="0045361C" w:rsidRPr="00CE0300">
        <w:t>Allgemeine Beschreibung der Verarbeitung</w:t>
      </w:r>
      <w:bookmarkEnd w:id="7"/>
    </w:p>
    <w:p w14:paraId="12C5DB93" w14:textId="472630D2" w:rsidR="009B0283" w:rsidRPr="00CE0300" w:rsidRDefault="009B0283" w:rsidP="009B0283">
      <w:pPr>
        <w:pStyle w:val="berschrift3"/>
        <w:numPr>
          <w:ilvl w:val="0"/>
          <w:numId w:val="0"/>
        </w:numPr>
        <w:ind w:left="720" w:hanging="720"/>
        <w:rPr>
          <w:color w:val="036270"/>
          <w:lang w:val="de-DE"/>
        </w:rPr>
      </w:pPr>
      <w:bookmarkStart w:id="8" w:name="_Toc222819696"/>
      <w:bookmarkStart w:id="9" w:name="_Toc237001725"/>
      <w:r w:rsidRPr="00CE0300">
        <w:rPr>
          <w:color w:val="036270"/>
          <w:lang w:val="de-DE"/>
        </w:rPr>
        <w:t xml:space="preserve">1.1.a </w:t>
      </w:r>
      <w:bookmarkEnd w:id="8"/>
      <w:r w:rsidR="0045361C" w:rsidRPr="00CE0300">
        <w:rPr>
          <w:color w:val="036270"/>
          <w:lang w:val="de-DE"/>
        </w:rPr>
        <w:t>Verarbeitete Kategorien personenbezogener Daten</w:t>
      </w:r>
      <w:bookmarkEnd w:id="9"/>
    </w:p>
    <w:tbl>
      <w:tblPr>
        <w:tblStyle w:val="Table2-EDPB"/>
        <w:tblW w:w="0" w:type="auto"/>
        <w:tblLook w:val="04A0" w:firstRow="1" w:lastRow="0" w:firstColumn="1" w:lastColumn="0" w:noHBand="0" w:noVBand="1"/>
      </w:tblPr>
      <w:tblGrid>
        <w:gridCol w:w="417"/>
        <w:gridCol w:w="1857"/>
        <w:gridCol w:w="3601"/>
        <w:gridCol w:w="3141"/>
      </w:tblGrid>
      <w:tr w:rsidR="009B0283" w:rsidRPr="00CE0300" w14:paraId="56E36B44" w14:textId="77777777" w:rsidTr="00307B67">
        <w:trPr>
          <w:cnfStyle w:val="100000000000" w:firstRow="1" w:lastRow="0" w:firstColumn="0" w:lastColumn="0" w:oddVBand="0" w:evenVBand="0" w:oddHBand="0" w:evenHBand="0" w:firstRowFirstColumn="0" w:firstRowLastColumn="0" w:lastRowFirstColumn="0" w:lastRowLastColumn="0"/>
        </w:trPr>
        <w:tc>
          <w:tcPr>
            <w:tcW w:w="417" w:type="dxa"/>
          </w:tcPr>
          <w:p w14:paraId="4B85448F" w14:textId="77777777" w:rsidR="009B0283" w:rsidRPr="00CE0300" w:rsidRDefault="009B0283" w:rsidP="00DA63D2">
            <w:pPr>
              <w:rPr>
                <w:sz w:val="18"/>
                <w:szCs w:val="18"/>
                <w:lang w:val="de-DE"/>
              </w:rPr>
            </w:pPr>
          </w:p>
        </w:tc>
        <w:tc>
          <w:tcPr>
            <w:tcW w:w="1857" w:type="dxa"/>
          </w:tcPr>
          <w:p w14:paraId="52A3F797" w14:textId="2C394716" w:rsidR="009B0283" w:rsidRPr="00CE0300" w:rsidRDefault="009F536A" w:rsidP="00124BE6">
            <w:pPr>
              <w:jc w:val="left"/>
              <w:rPr>
                <w:sz w:val="18"/>
                <w:szCs w:val="18"/>
                <w:lang w:val="de-DE"/>
              </w:rPr>
            </w:pPr>
            <w:r w:rsidRPr="00CE0300">
              <w:rPr>
                <w:sz w:val="18"/>
                <w:szCs w:val="18"/>
                <w:lang w:val="de-DE"/>
              </w:rPr>
              <w:t>Verarbeitete personenbezogene Daten</w:t>
            </w:r>
            <w:r w:rsidR="009B0283" w:rsidRPr="00CE0300">
              <w:rPr>
                <w:sz w:val="18"/>
                <w:szCs w:val="18"/>
                <w:lang w:val="de-DE"/>
              </w:rPr>
              <w:t xml:space="preserve"> (</w:t>
            </w:r>
            <w:r w:rsidR="004051E6" w:rsidRPr="00CE0300">
              <w:rPr>
                <w:sz w:val="18"/>
                <w:szCs w:val="18"/>
                <w:lang w:val="de-DE"/>
              </w:rPr>
              <w:t>Einzeldatum oder -element)</w:t>
            </w:r>
          </w:p>
        </w:tc>
        <w:tc>
          <w:tcPr>
            <w:tcW w:w="3601" w:type="dxa"/>
          </w:tcPr>
          <w:p w14:paraId="775E4D4B" w14:textId="31A97EA5" w:rsidR="009B0283" w:rsidRPr="00CE0300" w:rsidRDefault="004051E6" w:rsidP="00124BE6">
            <w:pPr>
              <w:jc w:val="left"/>
              <w:rPr>
                <w:sz w:val="20"/>
                <w:szCs w:val="20"/>
                <w:lang w:val="de-DE"/>
              </w:rPr>
            </w:pPr>
            <w:r w:rsidRPr="00CE0300">
              <w:rPr>
                <w:sz w:val="18"/>
                <w:szCs w:val="18"/>
                <w:lang w:val="de-DE"/>
              </w:rPr>
              <w:t>Erläuterung</w:t>
            </w:r>
            <w:r w:rsidR="009B0283" w:rsidRPr="00CE0300">
              <w:rPr>
                <w:sz w:val="18"/>
                <w:szCs w:val="18"/>
                <w:lang w:val="de-DE"/>
              </w:rPr>
              <w:t xml:space="preserve"> (</w:t>
            </w:r>
            <w:r w:rsidRPr="00CE0300">
              <w:rPr>
                <w:sz w:val="18"/>
                <w:szCs w:val="18"/>
                <w:lang w:val="de-DE"/>
              </w:rPr>
              <w:t>Datenkategorie</w:t>
            </w:r>
            <w:r w:rsidR="009B0283" w:rsidRPr="00CE0300">
              <w:rPr>
                <w:sz w:val="18"/>
                <w:szCs w:val="18"/>
                <w:lang w:val="de-DE"/>
              </w:rPr>
              <w:t xml:space="preserve">, </w:t>
            </w:r>
            <w:r w:rsidRPr="00CE0300">
              <w:rPr>
                <w:sz w:val="18"/>
                <w:szCs w:val="18"/>
                <w:lang w:val="de-DE"/>
              </w:rPr>
              <w:t>Betroffenenkategorie</w:t>
            </w:r>
            <w:r w:rsidR="009B0283" w:rsidRPr="00CE0300">
              <w:rPr>
                <w:sz w:val="18"/>
                <w:szCs w:val="18"/>
                <w:lang w:val="de-DE"/>
              </w:rPr>
              <w:t xml:space="preserve">, </w:t>
            </w:r>
            <w:r w:rsidR="007207C9" w:rsidRPr="00CE0300">
              <w:rPr>
                <w:sz w:val="18"/>
                <w:szCs w:val="18"/>
                <w:lang w:val="de-DE"/>
              </w:rPr>
              <w:t>zusätzliche Informationen</w:t>
            </w:r>
            <w:r w:rsidR="009B0283" w:rsidRPr="00CE0300">
              <w:rPr>
                <w:sz w:val="18"/>
                <w:szCs w:val="18"/>
                <w:lang w:val="de-DE"/>
              </w:rPr>
              <w:t>)</w:t>
            </w:r>
          </w:p>
        </w:tc>
        <w:tc>
          <w:tcPr>
            <w:tcW w:w="3141" w:type="dxa"/>
          </w:tcPr>
          <w:p w14:paraId="77C83698" w14:textId="374B7C3A" w:rsidR="009B0283" w:rsidRPr="00CE0300" w:rsidRDefault="007207C9" w:rsidP="00124BE6">
            <w:pPr>
              <w:jc w:val="left"/>
              <w:rPr>
                <w:sz w:val="18"/>
                <w:szCs w:val="18"/>
                <w:lang w:val="de-DE"/>
              </w:rPr>
            </w:pPr>
            <w:r w:rsidRPr="00CE0300">
              <w:rPr>
                <w:sz w:val="18"/>
                <w:szCs w:val="18"/>
                <w:lang w:val="de-DE"/>
              </w:rPr>
              <w:t>Besondere Kategorien personenbezogener Daten</w:t>
            </w:r>
          </w:p>
        </w:tc>
      </w:tr>
      <w:tr w:rsidR="0053562E" w:rsidRPr="00CE0300" w14:paraId="17FAF628" w14:textId="77777777" w:rsidTr="00307B67">
        <w:tc>
          <w:tcPr>
            <w:tcW w:w="417" w:type="dxa"/>
          </w:tcPr>
          <w:p w14:paraId="6D96E7E4" w14:textId="77777777" w:rsidR="009B0283" w:rsidRPr="00CE0300" w:rsidRDefault="009B0283" w:rsidP="00DA63D2">
            <w:pPr>
              <w:rPr>
                <w:sz w:val="18"/>
                <w:szCs w:val="18"/>
                <w:lang w:val="de-DE"/>
              </w:rPr>
            </w:pPr>
            <w:r w:rsidRPr="00CE0300">
              <w:rPr>
                <w:sz w:val="18"/>
                <w:szCs w:val="18"/>
                <w:lang w:val="de-DE"/>
              </w:rPr>
              <w:t>1</w:t>
            </w:r>
          </w:p>
        </w:tc>
        <w:tc>
          <w:tcPr>
            <w:tcW w:w="1857" w:type="dxa"/>
          </w:tcPr>
          <w:p w14:paraId="514B0E03" w14:textId="4FE3F86B" w:rsidR="009B0283" w:rsidRPr="00CE0300" w:rsidRDefault="00C61E6A" w:rsidP="00124BE6">
            <w:pPr>
              <w:jc w:val="left"/>
              <w:rPr>
                <w:sz w:val="18"/>
                <w:szCs w:val="18"/>
                <w:lang w:val="de-DE"/>
              </w:rPr>
            </w:pPr>
            <w:r w:rsidRPr="00CE0300">
              <w:rPr>
                <w:sz w:val="18"/>
                <w:szCs w:val="18"/>
                <w:lang w:val="de-DE"/>
              </w:rPr>
              <w:t>Name</w:t>
            </w:r>
          </w:p>
        </w:tc>
        <w:tc>
          <w:tcPr>
            <w:tcW w:w="3601" w:type="dxa"/>
          </w:tcPr>
          <w:p w14:paraId="2CA68C3D" w14:textId="77777777" w:rsidR="009B0283" w:rsidRPr="00CE0300" w:rsidRDefault="00BC38C0" w:rsidP="00124BE6">
            <w:pPr>
              <w:jc w:val="left"/>
              <w:rPr>
                <w:sz w:val="18"/>
                <w:szCs w:val="18"/>
                <w:lang w:val="de-DE"/>
              </w:rPr>
            </w:pPr>
            <w:r w:rsidRPr="00CE0300">
              <w:rPr>
                <w:b/>
                <w:sz w:val="18"/>
                <w:szCs w:val="18"/>
                <w:lang w:val="de-DE"/>
              </w:rPr>
              <w:t>Datenkategorie</w:t>
            </w:r>
            <w:r w:rsidRPr="00CE0300">
              <w:rPr>
                <w:sz w:val="18"/>
                <w:szCs w:val="18"/>
                <w:lang w:val="de-DE"/>
              </w:rPr>
              <w:t xml:space="preserve">: </w:t>
            </w:r>
            <w:r w:rsidR="00C61E6A" w:rsidRPr="00CE0300">
              <w:rPr>
                <w:sz w:val="18"/>
                <w:szCs w:val="18"/>
                <w:lang w:val="de-DE"/>
              </w:rPr>
              <w:t>Personenstammdaten</w:t>
            </w:r>
          </w:p>
          <w:p w14:paraId="2997D0EF" w14:textId="46B76BAD" w:rsidR="0017333F" w:rsidRPr="00CE0300" w:rsidRDefault="00BC38C0" w:rsidP="00124BE6">
            <w:pPr>
              <w:jc w:val="left"/>
              <w:rPr>
                <w:sz w:val="18"/>
                <w:szCs w:val="18"/>
                <w:lang w:val="de-DE"/>
              </w:rPr>
            </w:pPr>
            <w:r w:rsidRPr="00CE0300">
              <w:rPr>
                <w:b/>
                <w:sz w:val="18"/>
                <w:szCs w:val="18"/>
                <w:lang w:val="de-DE"/>
              </w:rPr>
              <w:t>Betroffenenkategorie</w:t>
            </w:r>
            <w:r w:rsidRPr="00CE0300">
              <w:rPr>
                <w:sz w:val="18"/>
                <w:szCs w:val="18"/>
                <w:lang w:val="de-DE"/>
              </w:rPr>
              <w:t>:</w:t>
            </w:r>
            <w:r w:rsidR="0017333F" w:rsidRPr="00CE0300">
              <w:rPr>
                <w:sz w:val="18"/>
                <w:szCs w:val="18"/>
                <w:lang w:val="de-DE"/>
              </w:rPr>
              <w:t xml:space="preserve"> </w:t>
            </w:r>
            <w:r w:rsidRPr="00CE0300">
              <w:rPr>
                <w:sz w:val="18"/>
                <w:szCs w:val="18"/>
                <w:lang w:val="de-DE"/>
              </w:rPr>
              <w:t>Kunden der Apotheke</w:t>
            </w:r>
          </w:p>
          <w:p w14:paraId="4765706A" w14:textId="7E7E84A5" w:rsidR="00EE7E58" w:rsidRPr="00CE0300" w:rsidRDefault="00EE7E58" w:rsidP="00124BE6">
            <w:pPr>
              <w:jc w:val="left"/>
              <w:rPr>
                <w:sz w:val="18"/>
                <w:szCs w:val="18"/>
                <w:lang w:val="de-DE"/>
              </w:rPr>
            </w:pPr>
            <w:r w:rsidRPr="00CE0300">
              <w:rPr>
                <w:b/>
                <w:sz w:val="18"/>
                <w:szCs w:val="18"/>
                <w:lang w:val="de-DE"/>
              </w:rPr>
              <w:lastRenderedPageBreak/>
              <w:t>zusätzliche Informationen</w:t>
            </w:r>
            <w:r w:rsidRPr="00CE0300">
              <w:rPr>
                <w:sz w:val="18"/>
                <w:szCs w:val="18"/>
                <w:lang w:val="de-DE"/>
              </w:rPr>
              <w:t>: n/a</w:t>
            </w:r>
          </w:p>
        </w:tc>
        <w:tc>
          <w:tcPr>
            <w:tcW w:w="3141" w:type="dxa"/>
          </w:tcPr>
          <w:p w14:paraId="3F180815" w14:textId="2A0D6A19" w:rsidR="009B0283" w:rsidRPr="00CE0300" w:rsidRDefault="00124BE6" w:rsidP="00961C64">
            <w:pPr>
              <w:pStyle w:val="Listenabsatz"/>
              <w:ind w:left="0"/>
              <w:jc w:val="left"/>
              <w:rPr>
                <w:sz w:val="18"/>
                <w:szCs w:val="18"/>
                <w:lang w:val="de-DE"/>
              </w:rPr>
            </w:pPr>
            <w:r w:rsidRPr="00CE0300">
              <w:rPr>
                <w:sz w:val="18"/>
                <w:szCs w:val="18"/>
                <w:lang w:val="de-DE"/>
              </w:rPr>
              <w:lastRenderedPageBreak/>
              <w:t>Nein</w:t>
            </w:r>
          </w:p>
        </w:tc>
      </w:tr>
      <w:tr w:rsidR="009314B2" w:rsidRPr="00CE0300" w14:paraId="6FB40259" w14:textId="77777777" w:rsidTr="00307B67">
        <w:tc>
          <w:tcPr>
            <w:tcW w:w="417" w:type="dxa"/>
          </w:tcPr>
          <w:p w14:paraId="5B0B1E8F" w14:textId="48CDAEDA" w:rsidR="009314B2" w:rsidRPr="00CE0300" w:rsidRDefault="009314B2" w:rsidP="009314B2">
            <w:pPr>
              <w:rPr>
                <w:sz w:val="18"/>
                <w:szCs w:val="18"/>
                <w:lang w:val="de-DE"/>
              </w:rPr>
            </w:pPr>
            <w:r w:rsidRPr="00CE0300">
              <w:rPr>
                <w:sz w:val="18"/>
                <w:szCs w:val="18"/>
                <w:lang w:val="de-DE"/>
              </w:rPr>
              <w:t>2</w:t>
            </w:r>
          </w:p>
        </w:tc>
        <w:tc>
          <w:tcPr>
            <w:tcW w:w="1857" w:type="dxa"/>
          </w:tcPr>
          <w:p w14:paraId="54A0288B" w14:textId="76296314" w:rsidR="009314B2" w:rsidRPr="00CE0300" w:rsidRDefault="009314B2" w:rsidP="009314B2">
            <w:pPr>
              <w:jc w:val="left"/>
              <w:rPr>
                <w:sz w:val="18"/>
                <w:szCs w:val="18"/>
                <w:lang w:val="de-DE"/>
              </w:rPr>
            </w:pPr>
            <w:r w:rsidRPr="00CE0300">
              <w:rPr>
                <w:sz w:val="18"/>
                <w:szCs w:val="18"/>
                <w:lang w:val="de-DE"/>
              </w:rPr>
              <w:t>Geburtsdatum</w:t>
            </w:r>
          </w:p>
        </w:tc>
        <w:tc>
          <w:tcPr>
            <w:tcW w:w="3601" w:type="dxa"/>
          </w:tcPr>
          <w:p w14:paraId="641B8A97" w14:textId="77777777" w:rsidR="001D3703" w:rsidRPr="00CE0300" w:rsidRDefault="001D3703" w:rsidP="001D3703">
            <w:pPr>
              <w:jc w:val="left"/>
              <w:rPr>
                <w:sz w:val="18"/>
                <w:szCs w:val="18"/>
                <w:lang w:val="de-DE"/>
              </w:rPr>
            </w:pPr>
            <w:r w:rsidRPr="00CE0300">
              <w:rPr>
                <w:b/>
                <w:sz w:val="18"/>
                <w:szCs w:val="18"/>
                <w:lang w:val="de-DE"/>
              </w:rPr>
              <w:t>Datenkategorie</w:t>
            </w:r>
            <w:r w:rsidRPr="00CE0300">
              <w:rPr>
                <w:sz w:val="18"/>
                <w:szCs w:val="18"/>
                <w:lang w:val="de-DE"/>
              </w:rPr>
              <w:t>: Personenstammdaten</w:t>
            </w:r>
          </w:p>
          <w:p w14:paraId="0FA0A95C" w14:textId="05AAA88A" w:rsidR="001D3703" w:rsidRPr="00CE0300" w:rsidRDefault="001D3703" w:rsidP="001D3703">
            <w:pPr>
              <w:jc w:val="left"/>
              <w:rPr>
                <w:sz w:val="18"/>
                <w:szCs w:val="18"/>
                <w:lang w:val="de-DE"/>
              </w:rPr>
            </w:pPr>
            <w:r w:rsidRPr="00CE0300">
              <w:rPr>
                <w:b/>
                <w:sz w:val="18"/>
                <w:szCs w:val="18"/>
                <w:lang w:val="de-DE"/>
              </w:rPr>
              <w:t>Betroffenenkategorie</w:t>
            </w:r>
            <w:r w:rsidRPr="00CE0300">
              <w:rPr>
                <w:sz w:val="18"/>
                <w:szCs w:val="18"/>
                <w:lang w:val="de-DE"/>
              </w:rPr>
              <w:t>: Kunden der Apotheke</w:t>
            </w:r>
          </w:p>
          <w:p w14:paraId="1F40391C" w14:textId="218DF47B" w:rsidR="00EE7E58" w:rsidRPr="00CE0300" w:rsidRDefault="001D3703" w:rsidP="001D3703">
            <w:pPr>
              <w:jc w:val="left"/>
              <w:rPr>
                <w:sz w:val="18"/>
                <w:szCs w:val="18"/>
                <w:lang w:val="de-DE"/>
              </w:rPr>
            </w:pPr>
            <w:r w:rsidRPr="00CE0300">
              <w:rPr>
                <w:b/>
                <w:sz w:val="18"/>
                <w:szCs w:val="18"/>
                <w:lang w:val="de-DE"/>
              </w:rPr>
              <w:t>zusätzliche Informationen</w:t>
            </w:r>
            <w:r w:rsidRPr="00CE0300">
              <w:rPr>
                <w:sz w:val="18"/>
                <w:szCs w:val="18"/>
                <w:lang w:val="de-DE"/>
              </w:rPr>
              <w:t>: n/a</w:t>
            </w:r>
          </w:p>
        </w:tc>
        <w:tc>
          <w:tcPr>
            <w:tcW w:w="3141" w:type="dxa"/>
          </w:tcPr>
          <w:p w14:paraId="7DDBAE20" w14:textId="09B78286" w:rsidR="009314B2" w:rsidRPr="00CE0300" w:rsidRDefault="009314B2" w:rsidP="00961C64">
            <w:pPr>
              <w:pStyle w:val="Listenabsatz"/>
              <w:ind w:left="0"/>
              <w:jc w:val="left"/>
              <w:rPr>
                <w:sz w:val="18"/>
                <w:szCs w:val="18"/>
                <w:lang w:val="de-DE"/>
              </w:rPr>
            </w:pPr>
            <w:r w:rsidRPr="00CE0300">
              <w:rPr>
                <w:sz w:val="18"/>
                <w:szCs w:val="18"/>
                <w:lang w:val="de-DE"/>
              </w:rPr>
              <w:t>Nein</w:t>
            </w:r>
          </w:p>
        </w:tc>
      </w:tr>
      <w:tr w:rsidR="009314B2" w:rsidRPr="00CE0300" w14:paraId="71C70393" w14:textId="77777777" w:rsidTr="00307B67">
        <w:tc>
          <w:tcPr>
            <w:tcW w:w="417" w:type="dxa"/>
          </w:tcPr>
          <w:p w14:paraId="232FDDA0" w14:textId="7AE10B92" w:rsidR="009314B2" w:rsidRPr="00CE0300" w:rsidRDefault="009314B2" w:rsidP="009314B2">
            <w:pPr>
              <w:rPr>
                <w:sz w:val="18"/>
                <w:szCs w:val="18"/>
                <w:lang w:val="de-DE"/>
              </w:rPr>
            </w:pPr>
            <w:r w:rsidRPr="00CE0300">
              <w:rPr>
                <w:sz w:val="18"/>
                <w:szCs w:val="18"/>
                <w:lang w:val="de-DE"/>
              </w:rPr>
              <w:t>3</w:t>
            </w:r>
          </w:p>
        </w:tc>
        <w:tc>
          <w:tcPr>
            <w:tcW w:w="1857" w:type="dxa"/>
          </w:tcPr>
          <w:p w14:paraId="7E5610D2" w14:textId="1411D2F2" w:rsidR="009314B2" w:rsidRPr="00CE0300" w:rsidRDefault="009314B2" w:rsidP="009314B2">
            <w:pPr>
              <w:jc w:val="left"/>
              <w:rPr>
                <w:sz w:val="18"/>
                <w:szCs w:val="18"/>
                <w:lang w:val="de-DE"/>
              </w:rPr>
            </w:pPr>
            <w:r w:rsidRPr="00CE0300">
              <w:rPr>
                <w:sz w:val="18"/>
                <w:szCs w:val="18"/>
                <w:lang w:val="de-DE"/>
              </w:rPr>
              <w:t>Geschlecht</w:t>
            </w:r>
          </w:p>
        </w:tc>
        <w:tc>
          <w:tcPr>
            <w:tcW w:w="3601" w:type="dxa"/>
          </w:tcPr>
          <w:p w14:paraId="7066401B" w14:textId="77777777" w:rsidR="001D3703" w:rsidRPr="00CE0300" w:rsidRDefault="001D3703" w:rsidP="001D3703">
            <w:pPr>
              <w:jc w:val="left"/>
              <w:rPr>
                <w:sz w:val="18"/>
                <w:szCs w:val="18"/>
                <w:lang w:val="de-DE"/>
              </w:rPr>
            </w:pPr>
            <w:r w:rsidRPr="00CE0300">
              <w:rPr>
                <w:b/>
                <w:sz w:val="18"/>
                <w:szCs w:val="18"/>
                <w:lang w:val="de-DE"/>
              </w:rPr>
              <w:t>Datenkategorie</w:t>
            </w:r>
            <w:r w:rsidRPr="00CE0300">
              <w:rPr>
                <w:sz w:val="18"/>
                <w:szCs w:val="18"/>
                <w:lang w:val="de-DE"/>
              </w:rPr>
              <w:t>: Personenstammdaten</w:t>
            </w:r>
          </w:p>
          <w:p w14:paraId="1DB641E6" w14:textId="7F105DB1" w:rsidR="001D3703" w:rsidRPr="00CE0300" w:rsidRDefault="001D3703" w:rsidP="001D3703">
            <w:pPr>
              <w:jc w:val="left"/>
              <w:rPr>
                <w:sz w:val="18"/>
                <w:szCs w:val="18"/>
                <w:lang w:val="de-DE"/>
              </w:rPr>
            </w:pPr>
            <w:r w:rsidRPr="00CE0300">
              <w:rPr>
                <w:b/>
                <w:sz w:val="18"/>
                <w:szCs w:val="18"/>
                <w:lang w:val="de-DE"/>
              </w:rPr>
              <w:t>Betroffenenkategorie</w:t>
            </w:r>
            <w:r w:rsidRPr="00CE0300">
              <w:rPr>
                <w:sz w:val="18"/>
                <w:szCs w:val="18"/>
                <w:lang w:val="de-DE"/>
              </w:rPr>
              <w:t>: Kunden der Apotheke</w:t>
            </w:r>
          </w:p>
          <w:p w14:paraId="46D0565A" w14:textId="740AD238" w:rsidR="00EE7E58" w:rsidRPr="00CE0300" w:rsidRDefault="001D3703" w:rsidP="001D3703">
            <w:pPr>
              <w:jc w:val="left"/>
              <w:rPr>
                <w:sz w:val="18"/>
                <w:szCs w:val="18"/>
                <w:lang w:val="de-DE"/>
              </w:rPr>
            </w:pPr>
            <w:r w:rsidRPr="00CE0300">
              <w:rPr>
                <w:b/>
                <w:sz w:val="18"/>
                <w:szCs w:val="18"/>
                <w:lang w:val="de-DE"/>
              </w:rPr>
              <w:t>zusätzliche Informationen</w:t>
            </w:r>
            <w:r w:rsidRPr="00CE0300">
              <w:rPr>
                <w:sz w:val="18"/>
                <w:szCs w:val="18"/>
                <w:lang w:val="de-DE"/>
              </w:rPr>
              <w:t>: n/a</w:t>
            </w:r>
          </w:p>
        </w:tc>
        <w:tc>
          <w:tcPr>
            <w:tcW w:w="3141" w:type="dxa"/>
          </w:tcPr>
          <w:p w14:paraId="418DA385" w14:textId="6EFC7BB7" w:rsidR="009314B2" w:rsidRPr="00CE0300" w:rsidRDefault="009314B2" w:rsidP="00961C64">
            <w:pPr>
              <w:pStyle w:val="Listenabsatz"/>
              <w:ind w:left="0"/>
              <w:jc w:val="left"/>
              <w:rPr>
                <w:sz w:val="18"/>
                <w:szCs w:val="18"/>
                <w:lang w:val="de-DE"/>
              </w:rPr>
            </w:pPr>
            <w:r w:rsidRPr="00CE0300">
              <w:rPr>
                <w:sz w:val="18"/>
                <w:szCs w:val="18"/>
                <w:lang w:val="de-DE"/>
              </w:rPr>
              <w:t>Nein</w:t>
            </w:r>
          </w:p>
        </w:tc>
      </w:tr>
      <w:tr w:rsidR="009D6628" w:rsidRPr="00CE0300" w14:paraId="2D980107" w14:textId="77777777" w:rsidTr="00307B67">
        <w:tc>
          <w:tcPr>
            <w:tcW w:w="417" w:type="dxa"/>
          </w:tcPr>
          <w:p w14:paraId="21EE4931" w14:textId="3B6C2509" w:rsidR="009D6628" w:rsidRPr="00CE0300" w:rsidRDefault="009D6628" w:rsidP="009314B2">
            <w:pPr>
              <w:rPr>
                <w:sz w:val="18"/>
                <w:szCs w:val="18"/>
                <w:lang w:val="de-DE"/>
              </w:rPr>
            </w:pPr>
            <w:r w:rsidRPr="00CE0300">
              <w:rPr>
                <w:sz w:val="18"/>
                <w:szCs w:val="18"/>
                <w:lang w:val="de-DE"/>
              </w:rPr>
              <w:t>4</w:t>
            </w:r>
          </w:p>
        </w:tc>
        <w:tc>
          <w:tcPr>
            <w:tcW w:w="1857" w:type="dxa"/>
          </w:tcPr>
          <w:p w14:paraId="4D7AAC60" w14:textId="225D345F" w:rsidR="009D6628" w:rsidRPr="00CE0300" w:rsidRDefault="009D6628" w:rsidP="009314B2">
            <w:pPr>
              <w:jc w:val="left"/>
              <w:rPr>
                <w:sz w:val="18"/>
                <w:szCs w:val="18"/>
                <w:lang w:val="de-DE"/>
              </w:rPr>
            </w:pPr>
            <w:r w:rsidRPr="00CE0300">
              <w:rPr>
                <w:sz w:val="18"/>
                <w:szCs w:val="18"/>
                <w:lang w:val="de-DE"/>
              </w:rPr>
              <w:t>Gewicht</w:t>
            </w:r>
          </w:p>
        </w:tc>
        <w:tc>
          <w:tcPr>
            <w:tcW w:w="3601" w:type="dxa"/>
          </w:tcPr>
          <w:p w14:paraId="10CE70F1" w14:textId="1FC10C49" w:rsidR="009D6628" w:rsidRPr="00CE0300" w:rsidRDefault="009D6628" w:rsidP="009D6628">
            <w:pPr>
              <w:jc w:val="left"/>
              <w:rPr>
                <w:sz w:val="18"/>
                <w:szCs w:val="18"/>
                <w:lang w:val="de-DE"/>
              </w:rPr>
            </w:pPr>
            <w:r w:rsidRPr="00CE0300">
              <w:rPr>
                <w:b/>
                <w:sz w:val="18"/>
                <w:szCs w:val="18"/>
                <w:lang w:val="de-DE"/>
              </w:rPr>
              <w:t>Datenkategorie</w:t>
            </w:r>
            <w:r w:rsidRPr="00CE0300">
              <w:rPr>
                <w:sz w:val="18"/>
                <w:szCs w:val="18"/>
                <w:lang w:val="de-DE"/>
              </w:rPr>
              <w:t xml:space="preserve">: </w:t>
            </w:r>
            <w:r w:rsidR="006B21BE" w:rsidRPr="00CE0300">
              <w:rPr>
                <w:sz w:val="18"/>
                <w:szCs w:val="18"/>
                <w:lang w:val="de-DE"/>
              </w:rPr>
              <w:t>Gesundheitsdaten</w:t>
            </w:r>
          </w:p>
          <w:p w14:paraId="47ABFFFE" w14:textId="1DD02644" w:rsidR="009D6628" w:rsidRPr="00CE0300" w:rsidRDefault="009D6628" w:rsidP="009D6628">
            <w:pPr>
              <w:jc w:val="left"/>
              <w:rPr>
                <w:sz w:val="18"/>
                <w:szCs w:val="18"/>
                <w:lang w:val="de-DE"/>
              </w:rPr>
            </w:pPr>
            <w:r w:rsidRPr="00CE0300">
              <w:rPr>
                <w:b/>
                <w:sz w:val="18"/>
                <w:szCs w:val="18"/>
                <w:lang w:val="de-DE"/>
              </w:rPr>
              <w:t>Betroffenenkategorie</w:t>
            </w:r>
            <w:r w:rsidRPr="00CE0300">
              <w:rPr>
                <w:sz w:val="18"/>
                <w:szCs w:val="18"/>
                <w:lang w:val="de-DE"/>
              </w:rPr>
              <w:t>: Kunden der Apotheke</w:t>
            </w:r>
          </w:p>
          <w:p w14:paraId="01D04871" w14:textId="77777777" w:rsidR="00183FA0" w:rsidRPr="00CE0300" w:rsidRDefault="00BC0F3E" w:rsidP="009D6628">
            <w:pPr>
              <w:jc w:val="left"/>
              <w:rPr>
                <w:sz w:val="18"/>
                <w:szCs w:val="18"/>
                <w:lang w:val="de-DE"/>
              </w:rPr>
            </w:pPr>
            <w:r w:rsidRPr="00CE0300">
              <w:rPr>
                <w:b/>
                <w:sz w:val="18"/>
                <w:szCs w:val="18"/>
                <w:lang w:val="de-DE"/>
              </w:rPr>
              <w:t>zusätzliche Informationen</w:t>
            </w:r>
            <w:r w:rsidRPr="00CE0300">
              <w:rPr>
                <w:sz w:val="18"/>
                <w:szCs w:val="18"/>
                <w:lang w:val="de-DE"/>
              </w:rPr>
              <w:t xml:space="preserve">: Im Kontext der vorliegenden Verarbeitung als Gesundheitsdatum einzustufen, </w:t>
            </w:r>
            <w:r w:rsidR="008C1912" w:rsidRPr="00CE0300">
              <w:rPr>
                <w:sz w:val="18"/>
                <w:szCs w:val="18"/>
                <w:lang w:val="de-DE"/>
              </w:rPr>
              <w:t xml:space="preserve">da </w:t>
            </w:r>
            <w:r w:rsidR="0030780D" w:rsidRPr="00CE0300">
              <w:rPr>
                <w:sz w:val="18"/>
                <w:szCs w:val="18"/>
                <w:lang w:val="de-DE"/>
              </w:rPr>
              <w:t>es als Indikator für die Verträglichkeit von Medikamenten herangezogen wird</w:t>
            </w:r>
            <w:r w:rsidR="00E34F0B" w:rsidRPr="00CE0300">
              <w:rPr>
                <w:sz w:val="18"/>
                <w:szCs w:val="18"/>
                <w:lang w:val="de-DE"/>
              </w:rPr>
              <w:t xml:space="preserve">. </w:t>
            </w:r>
          </w:p>
          <w:p w14:paraId="660B79D3" w14:textId="77777777" w:rsidR="00183FA0" w:rsidRPr="00CE0300" w:rsidRDefault="00E34F0B" w:rsidP="009D6628">
            <w:pPr>
              <w:jc w:val="left"/>
              <w:rPr>
                <w:sz w:val="18"/>
                <w:szCs w:val="18"/>
                <w:lang w:val="de-DE"/>
              </w:rPr>
            </w:pPr>
            <w:r w:rsidRPr="00CE0300">
              <w:rPr>
                <w:sz w:val="18"/>
                <w:szCs w:val="18"/>
                <w:lang w:val="de-DE"/>
              </w:rPr>
              <w:t xml:space="preserve">Angaben über das Gewicht </w:t>
            </w:r>
            <w:r w:rsidR="00183FA0" w:rsidRPr="00CE0300">
              <w:rPr>
                <w:sz w:val="18"/>
                <w:szCs w:val="18"/>
                <w:lang w:val="de-DE"/>
              </w:rPr>
              <w:t xml:space="preserve">werden als optionaler Indikator hinzugezogen, sofern sie vorliegen und können das Ergebnis der AMTS-Analyse verbessern. </w:t>
            </w:r>
          </w:p>
          <w:p w14:paraId="7633B4F7" w14:textId="2DC7D38C" w:rsidR="00BC0F3E" w:rsidRPr="00CE0300" w:rsidRDefault="00183FA0" w:rsidP="009D6628">
            <w:pPr>
              <w:jc w:val="left"/>
              <w:rPr>
                <w:sz w:val="18"/>
                <w:szCs w:val="18"/>
                <w:lang w:val="de-DE"/>
              </w:rPr>
            </w:pPr>
            <w:r w:rsidRPr="00CE0300">
              <w:rPr>
                <w:sz w:val="18"/>
                <w:szCs w:val="18"/>
                <w:lang w:val="de-DE"/>
              </w:rPr>
              <w:t>Für die Durchführung der Analyse ist er nicht zwingend erforderlich.</w:t>
            </w:r>
          </w:p>
        </w:tc>
        <w:tc>
          <w:tcPr>
            <w:tcW w:w="3141" w:type="dxa"/>
          </w:tcPr>
          <w:p w14:paraId="238C94C7" w14:textId="77777777" w:rsidR="006B21BE" w:rsidRPr="00CE0300" w:rsidRDefault="006B21BE" w:rsidP="006B21BE">
            <w:pPr>
              <w:pStyle w:val="Listenabsatz"/>
              <w:ind w:left="0"/>
              <w:jc w:val="left"/>
              <w:rPr>
                <w:color w:val="EE0000"/>
                <w:sz w:val="18"/>
                <w:szCs w:val="18"/>
                <w:lang w:val="de-DE"/>
              </w:rPr>
            </w:pPr>
            <w:r w:rsidRPr="00CE0300">
              <w:rPr>
                <w:color w:val="EE0000"/>
                <w:sz w:val="18"/>
                <w:szCs w:val="18"/>
                <w:lang w:val="de-DE"/>
              </w:rPr>
              <w:t>Ja:</w:t>
            </w:r>
          </w:p>
          <w:p w14:paraId="63346856" w14:textId="77777777" w:rsidR="006B21BE" w:rsidRPr="00CE0300" w:rsidRDefault="006B21BE" w:rsidP="006B21B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aus denen die rassische oder ethnische Herkunft, politische Meinungen, religiöse oder weltanschauliche Überzeugungen oder die Gewerkschaftszugehörigkeit hervorgehen.</w:t>
            </w:r>
          </w:p>
          <w:p w14:paraId="6C93A779" w14:textId="77777777" w:rsidR="006B21BE" w:rsidRPr="00CE0300" w:rsidRDefault="006B21BE" w:rsidP="006B21B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genetische Daten</w:t>
            </w:r>
          </w:p>
          <w:p w14:paraId="778CACF0" w14:textId="77777777" w:rsidR="006B21BE" w:rsidRPr="00CE0300" w:rsidRDefault="006B21BE" w:rsidP="006B21B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biometrische Daten zum Zweck der eindeutigen Identifizierung einer natürlichen Person</w:t>
            </w:r>
          </w:p>
          <w:p w14:paraId="6AD36740" w14:textId="348106A3" w:rsidR="006B21BE" w:rsidRPr="00CE0300" w:rsidRDefault="001A0F12" w:rsidP="006B21BE">
            <w:pPr>
              <w:pStyle w:val="Listenabsatz"/>
              <w:ind w:left="0"/>
              <w:jc w:val="left"/>
              <w:rPr>
                <w:color w:val="EE0000"/>
                <w:sz w:val="18"/>
                <w:szCs w:val="18"/>
                <w:lang w:val="de-DE"/>
              </w:rPr>
            </w:pPr>
            <w:r w:rsidRPr="00CE0300">
              <w:rPr>
                <w:color w:val="EE0000"/>
                <w:sz w:val="18"/>
                <w:szCs w:val="18"/>
                <w:lang w:val="de-DE"/>
              </w:rPr>
              <w:t>X</w:t>
            </w:r>
            <w:r w:rsidR="006B21BE" w:rsidRPr="00CE0300">
              <w:rPr>
                <w:color w:val="EE0000"/>
                <w:sz w:val="18"/>
                <w:szCs w:val="18"/>
                <w:lang w:val="de-DE"/>
              </w:rPr>
              <w:t xml:space="preserve"> Gesundheitsdaten</w:t>
            </w:r>
          </w:p>
          <w:p w14:paraId="38B25C9F" w14:textId="07B51305" w:rsidR="009D6628" w:rsidRPr="00CE0300" w:rsidRDefault="006B21BE" w:rsidP="00961C64">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über das Sexualleben oder die sexuelle Orientierung einer natürlichen Person</w:t>
            </w:r>
          </w:p>
        </w:tc>
      </w:tr>
      <w:tr w:rsidR="001D354E" w:rsidRPr="00CE0300" w14:paraId="491926D0" w14:textId="77777777" w:rsidTr="00307B67">
        <w:tc>
          <w:tcPr>
            <w:tcW w:w="417" w:type="dxa"/>
          </w:tcPr>
          <w:p w14:paraId="3ACAF9E3" w14:textId="64F2E77B" w:rsidR="001D354E" w:rsidRPr="00CE0300" w:rsidRDefault="001D354E" w:rsidP="001D354E">
            <w:pPr>
              <w:rPr>
                <w:sz w:val="18"/>
                <w:szCs w:val="18"/>
                <w:lang w:val="de-DE"/>
              </w:rPr>
            </w:pPr>
            <w:r w:rsidRPr="00CE0300">
              <w:rPr>
                <w:sz w:val="18"/>
                <w:szCs w:val="18"/>
                <w:lang w:val="de-DE"/>
              </w:rPr>
              <w:t>5</w:t>
            </w:r>
          </w:p>
        </w:tc>
        <w:tc>
          <w:tcPr>
            <w:tcW w:w="1857" w:type="dxa"/>
          </w:tcPr>
          <w:p w14:paraId="17E14585" w14:textId="2079FB94" w:rsidR="001D354E" w:rsidRPr="00CE0300" w:rsidRDefault="001D354E" w:rsidP="001D354E">
            <w:pPr>
              <w:jc w:val="left"/>
              <w:rPr>
                <w:sz w:val="18"/>
                <w:szCs w:val="18"/>
                <w:lang w:val="de-DE"/>
              </w:rPr>
            </w:pPr>
            <w:r w:rsidRPr="00CE0300">
              <w:rPr>
                <w:sz w:val="18"/>
                <w:szCs w:val="18"/>
                <w:lang w:val="de-DE"/>
              </w:rPr>
              <w:t>GFR-Nierenwert</w:t>
            </w:r>
          </w:p>
        </w:tc>
        <w:tc>
          <w:tcPr>
            <w:tcW w:w="3601" w:type="dxa"/>
          </w:tcPr>
          <w:p w14:paraId="639AE0DE" w14:textId="77777777" w:rsidR="001D354E" w:rsidRPr="00CE0300" w:rsidRDefault="001D354E" w:rsidP="001D354E">
            <w:pPr>
              <w:jc w:val="left"/>
              <w:rPr>
                <w:sz w:val="18"/>
                <w:szCs w:val="18"/>
                <w:lang w:val="de-DE"/>
              </w:rPr>
            </w:pPr>
            <w:r w:rsidRPr="00CE0300">
              <w:rPr>
                <w:b/>
                <w:sz w:val="18"/>
                <w:szCs w:val="18"/>
                <w:lang w:val="de-DE"/>
              </w:rPr>
              <w:t>Datenkategorie</w:t>
            </w:r>
            <w:r w:rsidRPr="00CE0300">
              <w:rPr>
                <w:sz w:val="18"/>
                <w:szCs w:val="18"/>
                <w:lang w:val="de-DE"/>
              </w:rPr>
              <w:t>: Gesundheitsdaten</w:t>
            </w:r>
          </w:p>
          <w:p w14:paraId="47B18BAD" w14:textId="7E4EC3A9" w:rsidR="001D354E" w:rsidRPr="00CE0300" w:rsidRDefault="001D354E" w:rsidP="001D354E">
            <w:pPr>
              <w:jc w:val="left"/>
              <w:rPr>
                <w:sz w:val="18"/>
                <w:szCs w:val="18"/>
                <w:lang w:val="de-DE"/>
              </w:rPr>
            </w:pPr>
            <w:r w:rsidRPr="00CE0300">
              <w:rPr>
                <w:b/>
                <w:sz w:val="18"/>
                <w:szCs w:val="18"/>
                <w:lang w:val="de-DE"/>
              </w:rPr>
              <w:t>Betroffenenkategorie</w:t>
            </w:r>
            <w:r w:rsidRPr="00CE0300">
              <w:rPr>
                <w:sz w:val="18"/>
                <w:szCs w:val="18"/>
                <w:lang w:val="de-DE"/>
              </w:rPr>
              <w:t>: Kunden der Apotheke</w:t>
            </w:r>
          </w:p>
          <w:p w14:paraId="3834C0CE" w14:textId="2FAB5739" w:rsidR="001D354E" w:rsidRPr="00CE0300" w:rsidRDefault="001D354E" w:rsidP="001D354E">
            <w:pPr>
              <w:jc w:val="left"/>
              <w:rPr>
                <w:sz w:val="18"/>
                <w:szCs w:val="18"/>
                <w:lang w:val="de-DE"/>
              </w:rPr>
            </w:pPr>
            <w:r w:rsidRPr="00CE0300">
              <w:rPr>
                <w:b/>
                <w:sz w:val="18"/>
                <w:szCs w:val="18"/>
                <w:lang w:val="de-DE"/>
              </w:rPr>
              <w:t>zusätzliche Informationen</w:t>
            </w:r>
            <w:r w:rsidRPr="00CE0300">
              <w:rPr>
                <w:sz w:val="18"/>
                <w:szCs w:val="18"/>
                <w:lang w:val="de-DE"/>
              </w:rPr>
              <w:t xml:space="preserve">: </w:t>
            </w:r>
            <w:r w:rsidR="006D6FF9" w:rsidRPr="00CE0300">
              <w:rPr>
                <w:sz w:val="18"/>
                <w:szCs w:val="18"/>
                <w:lang w:val="de-DE"/>
              </w:rPr>
              <w:t>Der</w:t>
            </w:r>
            <w:r w:rsidR="00C7507E" w:rsidRPr="00CE0300">
              <w:rPr>
                <w:sz w:val="18"/>
                <w:szCs w:val="18"/>
                <w:lang w:val="de-DE"/>
              </w:rPr>
              <w:t xml:space="preserve"> GFR-Nierenwert</w:t>
            </w:r>
            <w:r w:rsidR="006D6FF9" w:rsidRPr="00CE0300">
              <w:rPr>
                <w:sz w:val="18"/>
                <w:szCs w:val="18"/>
                <w:lang w:val="de-DE"/>
              </w:rPr>
              <w:t xml:space="preserve"> wird als optionaler Indikator hinzugezogen, sofern er vorliegt und kann</w:t>
            </w:r>
            <w:r w:rsidR="000369D4" w:rsidRPr="00CE0300">
              <w:rPr>
                <w:sz w:val="18"/>
                <w:szCs w:val="18"/>
                <w:lang w:val="de-DE"/>
              </w:rPr>
              <w:t xml:space="preserve"> das Ergebnis der AMTS-Analyse verbessern.</w:t>
            </w:r>
            <w:r w:rsidR="00C36A76" w:rsidRPr="00CE0300">
              <w:rPr>
                <w:sz w:val="18"/>
                <w:szCs w:val="18"/>
                <w:lang w:val="de-DE"/>
              </w:rPr>
              <w:t xml:space="preserve"> Für die Durchführung </w:t>
            </w:r>
            <w:r w:rsidR="00EC6E5F" w:rsidRPr="00CE0300">
              <w:rPr>
                <w:sz w:val="18"/>
                <w:szCs w:val="18"/>
                <w:lang w:val="de-DE"/>
              </w:rPr>
              <w:t>der Analyse ist er nicht zwingend erforderlich.</w:t>
            </w:r>
          </w:p>
        </w:tc>
        <w:tc>
          <w:tcPr>
            <w:tcW w:w="3141" w:type="dxa"/>
          </w:tcPr>
          <w:p w14:paraId="435305A6" w14:textId="77777777" w:rsidR="001D354E" w:rsidRPr="00CE0300" w:rsidRDefault="001D354E" w:rsidP="001D354E">
            <w:pPr>
              <w:pStyle w:val="Listenabsatz"/>
              <w:ind w:left="0"/>
              <w:jc w:val="left"/>
              <w:rPr>
                <w:color w:val="EE0000"/>
                <w:sz w:val="18"/>
                <w:szCs w:val="18"/>
                <w:lang w:val="de-DE"/>
              </w:rPr>
            </w:pPr>
            <w:r w:rsidRPr="00CE0300">
              <w:rPr>
                <w:color w:val="EE0000"/>
                <w:sz w:val="18"/>
                <w:szCs w:val="18"/>
                <w:lang w:val="de-DE"/>
              </w:rPr>
              <w:t>Ja:</w:t>
            </w:r>
          </w:p>
          <w:p w14:paraId="630C99E7" w14:textId="77777777" w:rsidR="001D354E" w:rsidRPr="00CE0300" w:rsidRDefault="001D354E" w:rsidP="001D354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aus denen die rassische oder ethnische Herkunft, politische Meinungen, religiöse oder weltanschauliche Überzeugungen oder die Gewerkschaftszugehörigkeit hervorgehen.</w:t>
            </w:r>
          </w:p>
          <w:p w14:paraId="757922A2" w14:textId="77777777" w:rsidR="001D354E" w:rsidRPr="00CE0300" w:rsidRDefault="001D354E" w:rsidP="001D354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genetische Daten</w:t>
            </w:r>
          </w:p>
          <w:p w14:paraId="43329A63" w14:textId="77777777" w:rsidR="001D354E" w:rsidRPr="00CE0300" w:rsidRDefault="001D354E" w:rsidP="001D354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biometrische Daten zum Zweck der eindeutigen Identifizierung einer natürlichen Person</w:t>
            </w:r>
          </w:p>
          <w:p w14:paraId="0759936C" w14:textId="77777777" w:rsidR="001D354E" w:rsidRPr="00CE0300" w:rsidRDefault="001D354E" w:rsidP="001D354E">
            <w:pPr>
              <w:pStyle w:val="Listenabsatz"/>
              <w:ind w:left="0"/>
              <w:jc w:val="left"/>
              <w:rPr>
                <w:color w:val="EE0000"/>
                <w:sz w:val="18"/>
                <w:szCs w:val="18"/>
                <w:lang w:val="de-DE"/>
              </w:rPr>
            </w:pPr>
            <w:r w:rsidRPr="00CE0300">
              <w:rPr>
                <w:color w:val="EE0000"/>
                <w:sz w:val="18"/>
                <w:szCs w:val="18"/>
                <w:lang w:val="de-DE"/>
              </w:rPr>
              <w:t>X Gesundheitsdaten</w:t>
            </w:r>
          </w:p>
          <w:p w14:paraId="5AD56F3C" w14:textId="12794657" w:rsidR="001D354E" w:rsidRPr="00CE0300" w:rsidRDefault="001D354E" w:rsidP="001D354E">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über das Sexualleben oder die sexuelle Orientierung einer natürlichen Person</w:t>
            </w:r>
          </w:p>
        </w:tc>
      </w:tr>
      <w:tr w:rsidR="00CD323D" w:rsidRPr="00CE0300" w14:paraId="5A1BE421" w14:textId="77777777" w:rsidTr="00307B67">
        <w:tc>
          <w:tcPr>
            <w:tcW w:w="417" w:type="dxa"/>
          </w:tcPr>
          <w:p w14:paraId="4A9E2DED" w14:textId="7B0BB208" w:rsidR="00CD323D" w:rsidRPr="00CE0300" w:rsidRDefault="00CD323D" w:rsidP="001D354E">
            <w:pPr>
              <w:rPr>
                <w:sz w:val="18"/>
                <w:szCs w:val="18"/>
                <w:lang w:val="de-DE"/>
              </w:rPr>
            </w:pPr>
            <w:r w:rsidRPr="00CE0300">
              <w:rPr>
                <w:sz w:val="18"/>
                <w:szCs w:val="18"/>
                <w:lang w:val="de-DE"/>
              </w:rPr>
              <w:t>6</w:t>
            </w:r>
          </w:p>
        </w:tc>
        <w:tc>
          <w:tcPr>
            <w:tcW w:w="1857" w:type="dxa"/>
          </w:tcPr>
          <w:p w14:paraId="3154AD46" w14:textId="25D34E1B" w:rsidR="00CD323D" w:rsidRPr="00CE0300" w:rsidRDefault="00CD323D" w:rsidP="001D354E">
            <w:pPr>
              <w:jc w:val="left"/>
              <w:rPr>
                <w:sz w:val="18"/>
                <w:szCs w:val="18"/>
                <w:lang w:val="de-DE"/>
              </w:rPr>
            </w:pPr>
            <w:r w:rsidRPr="00CE0300">
              <w:rPr>
                <w:sz w:val="18"/>
                <w:szCs w:val="18"/>
                <w:lang w:val="de-DE"/>
              </w:rPr>
              <w:t>Informationen zu Allergien</w:t>
            </w:r>
          </w:p>
        </w:tc>
        <w:tc>
          <w:tcPr>
            <w:tcW w:w="3601" w:type="dxa"/>
          </w:tcPr>
          <w:p w14:paraId="11B3B516" w14:textId="77777777" w:rsidR="00CD323D" w:rsidRPr="00CE0300" w:rsidRDefault="00CD323D" w:rsidP="00CD323D">
            <w:pPr>
              <w:jc w:val="left"/>
              <w:rPr>
                <w:sz w:val="18"/>
                <w:szCs w:val="18"/>
                <w:lang w:val="de-DE"/>
              </w:rPr>
            </w:pPr>
            <w:r w:rsidRPr="00CE0300">
              <w:rPr>
                <w:b/>
                <w:sz w:val="18"/>
                <w:szCs w:val="18"/>
                <w:lang w:val="de-DE"/>
              </w:rPr>
              <w:t>Datenkategorie</w:t>
            </w:r>
            <w:r w:rsidRPr="00CE0300">
              <w:rPr>
                <w:sz w:val="18"/>
                <w:szCs w:val="18"/>
                <w:lang w:val="de-DE"/>
              </w:rPr>
              <w:t>: Gesundheitsdaten</w:t>
            </w:r>
          </w:p>
          <w:p w14:paraId="3636B4EE" w14:textId="2EB51325" w:rsidR="00CD323D" w:rsidRPr="00CE0300" w:rsidRDefault="00CD323D" w:rsidP="00CD323D">
            <w:pPr>
              <w:jc w:val="left"/>
              <w:rPr>
                <w:sz w:val="18"/>
                <w:szCs w:val="18"/>
                <w:lang w:val="de-DE"/>
              </w:rPr>
            </w:pPr>
            <w:r w:rsidRPr="00CE0300">
              <w:rPr>
                <w:b/>
                <w:sz w:val="18"/>
                <w:szCs w:val="18"/>
                <w:lang w:val="de-DE"/>
              </w:rPr>
              <w:t>Betroffenenkategorie</w:t>
            </w:r>
            <w:r w:rsidRPr="00CE0300">
              <w:rPr>
                <w:sz w:val="18"/>
                <w:szCs w:val="18"/>
                <w:lang w:val="de-DE"/>
              </w:rPr>
              <w:t xml:space="preserve">: </w:t>
            </w:r>
            <w:r w:rsidR="00053F3E" w:rsidRPr="00CE0300">
              <w:rPr>
                <w:sz w:val="18"/>
                <w:szCs w:val="18"/>
                <w:lang w:val="de-DE"/>
              </w:rPr>
              <w:t>K</w:t>
            </w:r>
            <w:r w:rsidRPr="00CE0300">
              <w:rPr>
                <w:sz w:val="18"/>
                <w:szCs w:val="18"/>
                <w:lang w:val="de-DE"/>
              </w:rPr>
              <w:t>unden der Apotheke</w:t>
            </w:r>
          </w:p>
          <w:p w14:paraId="1888178C" w14:textId="693E7B2B" w:rsidR="00CD323D" w:rsidRPr="00CE0300" w:rsidRDefault="00CD323D" w:rsidP="00CD323D">
            <w:pPr>
              <w:jc w:val="left"/>
              <w:rPr>
                <w:b/>
                <w:sz w:val="18"/>
                <w:szCs w:val="18"/>
                <w:lang w:val="de-DE"/>
              </w:rPr>
            </w:pPr>
            <w:r w:rsidRPr="00CE0300">
              <w:rPr>
                <w:b/>
                <w:sz w:val="18"/>
                <w:szCs w:val="18"/>
                <w:lang w:val="de-DE"/>
              </w:rPr>
              <w:t>zusätzliche Informationen</w:t>
            </w:r>
            <w:r w:rsidRPr="00CE0300">
              <w:rPr>
                <w:sz w:val="18"/>
                <w:szCs w:val="18"/>
                <w:lang w:val="de-DE"/>
              </w:rPr>
              <w:t xml:space="preserve">: </w:t>
            </w:r>
            <w:r w:rsidR="009D66C5" w:rsidRPr="00CE0300">
              <w:rPr>
                <w:sz w:val="18"/>
                <w:szCs w:val="18"/>
                <w:lang w:val="de-DE"/>
              </w:rPr>
              <w:t>Informationen zu Allergien sind erforderlich, um die AMTS-Analyse zweckdienlich durchführen zu können</w:t>
            </w:r>
            <w:r w:rsidR="00E34F0B" w:rsidRPr="00CE0300">
              <w:rPr>
                <w:sz w:val="18"/>
                <w:szCs w:val="18"/>
                <w:lang w:val="de-DE"/>
              </w:rPr>
              <w:t>.</w:t>
            </w:r>
          </w:p>
        </w:tc>
        <w:tc>
          <w:tcPr>
            <w:tcW w:w="3141" w:type="dxa"/>
          </w:tcPr>
          <w:p w14:paraId="34D88F70" w14:textId="77777777" w:rsidR="00CD323D" w:rsidRPr="00CE0300" w:rsidRDefault="00CD323D" w:rsidP="00CD323D">
            <w:pPr>
              <w:pStyle w:val="Listenabsatz"/>
              <w:ind w:left="0"/>
              <w:jc w:val="left"/>
              <w:rPr>
                <w:color w:val="EE0000"/>
                <w:sz w:val="18"/>
                <w:szCs w:val="18"/>
                <w:lang w:val="de-DE"/>
              </w:rPr>
            </w:pPr>
            <w:r w:rsidRPr="00CE0300">
              <w:rPr>
                <w:color w:val="EE0000"/>
                <w:sz w:val="18"/>
                <w:szCs w:val="18"/>
                <w:lang w:val="de-DE"/>
              </w:rPr>
              <w:t>Ja:</w:t>
            </w:r>
          </w:p>
          <w:p w14:paraId="73039A3F" w14:textId="77777777" w:rsidR="00CD323D" w:rsidRPr="00CE0300" w:rsidRDefault="00CD323D" w:rsidP="00CD323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aus denen die rassische oder ethnische Herkunft, politische Meinungen, religiöse oder weltanschauliche Überzeugungen oder die Gewerkschaftszugehörigkeit hervorgehen.</w:t>
            </w:r>
          </w:p>
          <w:p w14:paraId="6C414591" w14:textId="77777777" w:rsidR="00CD323D" w:rsidRPr="00CE0300" w:rsidRDefault="00CD323D" w:rsidP="00CD323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genetische Daten</w:t>
            </w:r>
          </w:p>
          <w:p w14:paraId="1F16AE0F" w14:textId="77777777" w:rsidR="00CD323D" w:rsidRPr="00CE0300" w:rsidRDefault="00CD323D" w:rsidP="00CD323D">
            <w:pPr>
              <w:pStyle w:val="Listenabsatz"/>
              <w:ind w:left="0"/>
              <w:jc w:val="left"/>
              <w:rPr>
                <w:sz w:val="18"/>
                <w:szCs w:val="18"/>
                <w:lang w:val="de-DE"/>
              </w:rPr>
            </w:pPr>
            <w:r w:rsidRPr="00CE0300">
              <w:rPr>
                <w:sz w:val="18"/>
                <w:szCs w:val="18"/>
                <w:lang w:val="de-DE"/>
              </w:rPr>
              <w:lastRenderedPageBreak/>
              <w:sym w:font="Wingdings 2" w:char="F02A"/>
            </w:r>
            <w:r w:rsidRPr="00CE0300">
              <w:rPr>
                <w:sz w:val="18"/>
                <w:szCs w:val="18"/>
                <w:lang w:val="de-DE"/>
              </w:rPr>
              <w:t xml:space="preserve"> biometrische Daten zum Zweck der eindeutigen Identifizierung einer natürlichen Person</w:t>
            </w:r>
          </w:p>
          <w:p w14:paraId="44203BF5" w14:textId="77777777" w:rsidR="00CD323D" w:rsidRPr="00CE0300" w:rsidRDefault="00CD323D" w:rsidP="00CD323D">
            <w:pPr>
              <w:pStyle w:val="Listenabsatz"/>
              <w:ind w:left="0"/>
              <w:jc w:val="left"/>
              <w:rPr>
                <w:color w:val="EE0000"/>
                <w:sz w:val="18"/>
                <w:szCs w:val="18"/>
                <w:lang w:val="de-DE"/>
              </w:rPr>
            </w:pPr>
            <w:r w:rsidRPr="00CE0300">
              <w:rPr>
                <w:color w:val="EE0000"/>
                <w:sz w:val="18"/>
                <w:szCs w:val="18"/>
                <w:lang w:val="de-DE"/>
              </w:rPr>
              <w:t>X Gesundheitsdaten</w:t>
            </w:r>
          </w:p>
          <w:p w14:paraId="37FC036B" w14:textId="23A8FCEC" w:rsidR="00CD323D" w:rsidRPr="00CE0300" w:rsidRDefault="00CD323D" w:rsidP="00CD323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über das Sexualleben oder die sexuelle Orientierung einer natürlichen Person</w:t>
            </w:r>
          </w:p>
        </w:tc>
      </w:tr>
      <w:tr w:rsidR="00DD4E07" w:rsidRPr="00CE0300" w14:paraId="1C0C20A7" w14:textId="77777777" w:rsidTr="00307B67">
        <w:tc>
          <w:tcPr>
            <w:tcW w:w="417" w:type="dxa"/>
          </w:tcPr>
          <w:p w14:paraId="7D4654E9" w14:textId="184D714D" w:rsidR="00DD4E07" w:rsidRPr="00CE0300" w:rsidRDefault="00DD4E07" w:rsidP="001D354E">
            <w:pPr>
              <w:rPr>
                <w:sz w:val="18"/>
                <w:szCs w:val="18"/>
                <w:lang w:val="de-DE"/>
              </w:rPr>
            </w:pPr>
            <w:r w:rsidRPr="00CE0300">
              <w:rPr>
                <w:sz w:val="18"/>
                <w:szCs w:val="18"/>
                <w:lang w:val="de-DE"/>
              </w:rPr>
              <w:t>7</w:t>
            </w:r>
          </w:p>
        </w:tc>
        <w:tc>
          <w:tcPr>
            <w:tcW w:w="1857" w:type="dxa"/>
          </w:tcPr>
          <w:p w14:paraId="7E81BFC9" w14:textId="1BD5D819" w:rsidR="005F6DAA" w:rsidRPr="00CE0300" w:rsidRDefault="00DD4E07" w:rsidP="001D354E">
            <w:pPr>
              <w:jc w:val="left"/>
              <w:rPr>
                <w:sz w:val="18"/>
                <w:szCs w:val="18"/>
                <w:lang w:val="de-DE"/>
              </w:rPr>
            </w:pPr>
            <w:r w:rsidRPr="00CE0300">
              <w:rPr>
                <w:sz w:val="18"/>
                <w:szCs w:val="18"/>
                <w:lang w:val="de-DE"/>
              </w:rPr>
              <w:t>Liste der eingenommenen Medikationen</w:t>
            </w:r>
            <w:r w:rsidR="000724ED" w:rsidRPr="00CE0300">
              <w:rPr>
                <w:sz w:val="18"/>
                <w:szCs w:val="18"/>
                <w:lang w:val="de-DE"/>
              </w:rPr>
              <w:t xml:space="preserve"> inkl. Einnahmenzeitpunkt</w:t>
            </w:r>
            <w:r w:rsidRPr="00CE0300">
              <w:rPr>
                <w:sz w:val="18"/>
                <w:szCs w:val="18"/>
                <w:lang w:val="de-DE"/>
              </w:rPr>
              <w:t xml:space="preserve"> </w:t>
            </w:r>
            <w:r w:rsidR="005F6DAA" w:rsidRPr="00CE0300">
              <w:rPr>
                <w:sz w:val="18"/>
                <w:szCs w:val="18"/>
                <w:lang w:val="de-DE"/>
              </w:rPr>
              <w:t>und Einnahmeform</w:t>
            </w:r>
          </w:p>
          <w:p w14:paraId="47FE183D" w14:textId="79F4A74F" w:rsidR="005F6DAA" w:rsidRPr="00CE0300" w:rsidRDefault="005F6DAA" w:rsidP="001D354E">
            <w:pPr>
              <w:jc w:val="left"/>
              <w:rPr>
                <w:sz w:val="18"/>
                <w:szCs w:val="18"/>
                <w:lang w:val="de-DE"/>
              </w:rPr>
            </w:pPr>
            <w:r w:rsidRPr="00CE0300">
              <w:rPr>
                <w:sz w:val="18"/>
                <w:szCs w:val="18"/>
                <w:lang w:val="de-DE"/>
              </w:rPr>
              <w:t>/</w:t>
            </w:r>
          </w:p>
          <w:p w14:paraId="0E347226" w14:textId="0C24E56A" w:rsidR="00DD4E07" w:rsidRPr="00CE0300" w:rsidRDefault="00DD4E07" w:rsidP="001D354E">
            <w:pPr>
              <w:jc w:val="left"/>
              <w:rPr>
                <w:sz w:val="18"/>
                <w:szCs w:val="18"/>
                <w:lang w:val="de-DE"/>
              </w:rPr>
            </w:pPr>
            <w:r w:rsidRPr="00CE0300">
              <w:rPr>
                <w:sz w:val="18"/>
                <w:szCs w:val="18"/>
                <w:lang w:val="de-DE"/>
              </w:rPr>
              <w:t>bundeseinheitlicher Medikationsplan</w:t>
            </w:r>
            <w:r w:rsidR="00F06523" w:rsidRPr="00CE0300">
              <w:rPr>
                <w:sz w:val="18"/>
                <w:szCs w:val="18"/>
                <w:lang w:val="de-DE"/>
              </w:rPr>
              <w:t xml:space="preserve"> </w:t>
            </w:r>
            <w:r w:rsidRPr="00CE0300">
              <w:rPr>
                <w:sz w:val="18"/>
                <w:szCs w:val="18"/>
                <w:lang w:val="de-DE"/>
              </w:rPr>
              <w:t>(sofern vorhanden)</w:t>
            </w:r>
          </w:p>
        </w:tc>
        <w:tc>
          <w:tcPr>
            <w:tcW w:w="3601" w:type="dxa"/>
          </w:tcPr>
          <w:p w14:paraId="3CCD40B3" w14:textId="77777777" w:rsidR="00F06523" w:rsidRPr="00CE0300" w:rsidRDefault="00F06523" w:rsidP="00F06523">
            <w:pPr>
              <w:jc w:val="left"/>
              <w:rPr>
                <w:sz w:val="18"/>
                <w:szCs w:val="18"/>
                <w:lang w:val="de-DE"/>
              </w:rPr>
            </w:pPr>
            <w:r w:rsidRPr="00CE0300">
              <w:rPr>
                <w:b/>
                <w:sz w:val="18"/>
                <w:szCs w:val="18"/>
                <w:lang w:val="de-DE"/>
              </w:rPr>
              <w:t>Datenkategorie</w:t>
            </w:r>
            <w:r w:rsidRPr="00CE0300">
              <w:rPr>
                <w:sz w:val="18"/>
                <w:szCs w:val="18"/>
                <w:lang w:val="de-DE"/>
              </w:rPr>
              <w:t>: Gesundheitsdaten</w:t>
            </w:r>
          </w:p>
          <w:p w14:paraId="2937E440" w14:textId="0ABAF115" w:rsidR="00F06523" w:rsidRPr="00CE0300" w:rsidRDefault="00F06523" w:rsidP="00F06523">
            <w:pPr>
              <w:jc w:val="left"/>
              <w:rPr>
                <w:sz w:val="18"/>
                <w:szCs w:val="18"/>
                <w:lang w:val="de-DE"/>
              </w:rPr>
            </w:pPr>
            <w:r w:rsidRPr="00CE0300">
              <w:rPr>
                <w:b/>
                <w:sz w:val="18"/>
                <w:szCs w:val="18"/>
                <w:lang w:val="de-DE"/>
              </w:rPr>
              <w:t>Betroffenenkategorie</w:t>
            </w:r>
            <w:r w:rsidRPr="00CE0300">
              <w:rPr>
                <w:sz w:val="18"/>
                <w:szCs w:val="18"/>
                <w:lang w:val="de-DE"/>
              </w:rPr>
              <w:t>: Kunden der Apotheke</w:t>
            </w:r>
          </w:p>
          <w:p w14:paraId="0D0BC6E4" w14:textId="21065AC0" w:rsidR="00DD4E07" w:rsidRPr="00CE0300" w:rsidRDefault="00F06523" w:rsidP="00F06523">
            <w:pPr>
              <w:jc w:val="left"/>
              <w:rPr>
                <w:b/>
                <w:sz w:val="18"/>
                <w:szCs w:val="18"/>
                <w:lang w:val="de-DE"/>
              </w:rPr>
            </w:pPr>
            <w:r w:rsidRPr="00CE0300">
              <w:rPr>
                <w:b/>
                <w:sz w:val="18"/>
                <w:szCs w:val="18"/>
                <w:lang w:val="de-DE"/>
              </w:rPr>
              <w:t>zusätzliche Informationen</w:t>
            </w:r>
            <w:r w:rsidRPr="00CE0300">
              <w:rPr>
                <w:sz w:val="18"/>
                <w:szCs w:val="18"/>
                <w:lang w:val="de-DE"/>
              </w:rPr>
              <w:t xml:space="preserve">: </w:t>
            </w:r>
            <w:r w:rsidR="00496BA6" w:rsidRPr="00CE0300">
              <w:rPr>
                <w:sz w:val="18"/>
                <w:szCs w:val="18"/>
                <w:lang w:val="de-DE"/>
              </w:rPr>
              <w:t>Informationen über die zum Analysezeitpunkt eingenommenen Medikamente sind erforderlich, um die AMTS-Analyse zweckdienlich durchführen zu können.</w:t>
            </w:r>
          </w:p>
        </w:tc>
        <w:tc>
          <w:tcPr>
            <w:tcW w:w="3141" w:type="dxa"/>
          </w:tcPr>
          <w:p w14:paraId="4CDD2938" w14:textId="77777777" w:rsidR="00F06523" w:rsidRPr="00CE0300" w:rsidRDefault="00F06523" w:rsidP="00F06523">
            <w:pPr>
              <w:pStyle w:val="Listenabsatz"/>
              <w:ind w:left="0"/>
              <w:jc w:val="left"/>
              <w:rPr>
                <w:color w:val="EE0000"/>
                <w:sz w:val="18"/>
                <w:szCs w:val="18"/>
                <w:lang w:val="de-DE"/>
              </w:rPr>
            </w:pPr>
            <w:r w:rsidRPr="00CE0300">
              <w:rPr>
                <w:color w:val="EE0000"/>
                <w:sz w:val="18"/>
                <w:szCs w:val="18"/>
                <w:lang w:val="de-DE"/>
              </w:rPr>
              <w:t>Ja:</w:t>
            </w:r>
          </w:p>
          <w:p w14:paraId="5B8332FE" w14:textId="77777777" w:rsidR="00F06523" w:rsidRPr="00CE0300" w:rsidRDefault="00F06523" w:rsidP="00F0652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aus denen die rassische oder ethnische Herkunft, politische Meinungen, religiöse oder weltanschauliche Überzeugungen oder die Gewerkschaftszugehörigkeit hervorgehen.</w:t>
            </w:r>
          </w:p>
          <w:p w14:paraId="53481875" w14:textId="77777777" w:rsidR="00F06523" w:rsidRPr="00CE0300" w:rsidRDefault="00F06523" w:rsidP="00F0652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genetische Daten</w:t>
            </w:r>
          </w:p>
          <w:p w14:paraId="0FDF26B6" w14:textId="77777777" w:rsidR="00F06523" w:rsidRPr="00CE0300" w:rsidRDefault="00F06523" w:rsidP="00F0652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biometrische Daten zum Zweck der eindeutigen Identifizierung einer natürlichen Person</w:t>
            </w:r>
          </w:p>
          <w:p w14:paraId="7EDCBE4C" w14:textId="77777777" w:rsidR="00F06523" w:rsidRPr="00CE0300" w:rsidRDefault="00F06523" w:rsidP="00F06523">
            <w:pPr>
              <w:pStyle w:val="Listenabsatz"/>
              <w:ind w:left="0"/>
              <w:jc w:val="left"/>
              <w:rPr>
                <w:color w:val="EE0000"/>
                <w:sz w:val="18"/>
                <w:szCs w:val="18"/>
                <w:lang w:val="de-DE"/>
              </w:rPr>
            </w:pPr>
            <w:r w:rsidRPr="00CE0300">
              <w:rPr>
                <w:color w:val="EE0000"/>
                <w:sz w:val="18"/>
                <w:szCs w:val="18"/>
                <w:lang w:val="de-DE"/>
              </w:rPr>
              <w:t>X Gesundheitsdaten</w:t>
            </w:r>
          </w:p>
          <w:p w14:paraId="17D9DD51" w14:textId="757D73ED" w:rsidR="00DD4E07" w:rsidRPr="00CE0300" w:rsidRDefault="00F06523" w:rsidP="00F0652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Daten über das Sexualleben oder die sexuelle Orientierung einer natürlichen Person</w:t>
            </w:r>
          </w:p>
        </w:tc>
      </w:tr>
      <w:tr w:rsidR="001E6A9F" w:rsidRPr="00CE0300" w14:paraId="50A00E3C" w14:textId="77777777" w:rsidTr="00307B67">
        <w:tc>
          <w:tcPr>
            <w:tcW w:w="417" w:type="dxa"/>
          </w:tcPr>
          <w:p w14:paraId="2F83834D" w14:textId="274EEB8A" w:rsidR="001E6A9F" w:rsidRPr="00CE0300" w:rsidRDefault="001E6A9F" w:rsidP="001E6A9F">
            <w:pPr>
              <w:rPr>
                <w:sz w:val="18"/>
                <w:szCs w:val="18"/>
                <w:lang w:val="de-DE"/>
              </w:rPr>
            </w:pPr>
            <w:r w:rsidRPr="00CE0300">
              <w:rPr>
                <w:sz w:val="18"/>
                <w:szCs w:val="18"/>
                <w:lang w:val="de-DE"/>
              </w:rPr>
              <w:t>8</w:t>
            </w:r>
          </w:p>
        </w:tc>
        <w:tc>
          <w:tcPr>
            <w:tcW w:w="1857" w:type="dxa"/>
          </w:tcPr>
          <w:p w14:paraId="6350FF75" w14:textId="4A8114E7" w:rsidR="001E6A9F" w:rsidRPr="00CE0300" w:rsidRDefault="001E6A9F" w:rsidP="001E6A9F">
            <w:pPr>
              <w:jc w:val="left"/>
              <w:rPr>
                <w:sz w:val="18"/>
                <w:szCs w:val="18"/>
                <w:lang w:val="de-DE"/>
              </w:rPr>
            </w:pPr>
            <w:r w:rsidRPr="00CE0300">
              <w:rPr>
                <w:sz w:val="18"/>
                <w:szCs w:val="18"/>
                <w:lang w:val="de-DE"/>
              </w:rPr>
              <w:t>Name</w:t>
            </w:r>
          </w:p>
        </w:tc>
        <w:tc>
          <w:tcPr>
            <w:tcW w:w="3601" w:type="dxa"/>
          </w:tcPr>
          <w:p w14:paraId="40F4D335" w14:textId="77777777" w:rsidR="001E6A9F" w:rsidRPr="00CE0300" w:rsidRDefault="001E6A9F" w:rsidP="001E6A9F">
            <w:pPr>
              <w:jc w:val="left"/>
              <w:rPr>
                <w:sz w:val="18"/>
                <w:szCs w:val="18"/>
                <w:lang w:val="de-DE"/>
              </w:rPr>
            </w:pPr>
            <w:r w:rsidRPr="00CE0300">
              <w:rPr>
                <w:b/>
                <w:sz w:val="18"/>
                <w:szCs w:val="18"/>
                <w:lang w:val="de-DE"/>
              </w:rPr>
              <w:t>Datenkategorie</w:t>
            </w:r>
            <w:r w:rsidRPr="00CE0300">
              <w:rPr>
                <w:sz w:val="18"/>
                <w:szCs w:val="18"/>
                <w:lang w:val="de-DE"/>
              </w:rPr>
              <w:t>: Personenstammdaten</w:t>
            </w:r>
          </w:p>
          <w:p w14:paraId="319ED879" w14:textId="04144968" w:rsidR="001E6A9F" w:rsidRPr="00CE0300" w:rsidRDefault="001E6A9F" w:rsidP="001E6A9F">
            <w:pPr>
              <w:jc w:val="left"/>
              <w:rPr>
                <w:sz w:val="18"/>
                <w:szCs w:val="18"/>
                <w:lang w:val="de-DE"/>
              </w:rPr>
            </w:pPr>
            <w:r w:rsidRPr="00CE0300">
              <w:rPr>
                <w:b/>
                <w:sz w:val="18"/>
                <w:szCs w:val="18"/>
                <w:lang w:val="de-DE"/>
              </w:rPr>
              <w:t>Betroffenenkategorie</w:t>
            </w:r>
            <w:r w:rsidRPr="00CE0300">
              <w:rPr>
                <w:sz w:val="18"/>
                <w:szCs w:val="18"/>
                <w:lang w:val="de-DE"/>
              </w:rPr>
              <w:t>: Apothekeninhaber</w:t>
            </w:r>
          </w:p>
          <w:p w14:paraId="35650738" w14:textId="35E37239" w:rsidR="001E6A9F" w:rsidRPr="00CE0300" w:rsidRDefault="001E6A9F" w:rsidP="001E6A9F">
            <w:pPr>
              <w:jc w:val="left"/>
              <w:rPr>
                <w:b/>
                <w:sz w:val="18"/>
                <w:szCs w:val="18"/>
                <w:lang w:val="de-DE"/>
              </w:rPr>
            </w:pPr>
            <w:r w:rsidRPr="00CE0300">
              <w:rPr>
                <w:b/>
                <w:sz w:val="18"/>
                <w:szCs w:val="18"/>
                <w:lang w:val="de-DE"/>
              </w:rPr>
              <w:t>zusätzliche Informationen</w:t>
            </w:r>
            <w:r w:rsidRPr="00CE0300">
              <w:rPr>
                <w:sz w:val="18"/>
                <w:szCs w:val="18"/>
                <w:lang w:val="de-DE"/>
              </w:rPr>
              <w:t>: n/a</w:t>
            </w:r>
          </w:p>
        </w:tc>
        <w:tc>
          <w:tcPr>
            <w:tcW w:w="3141" w:type="dxa"/>
          </w:tcPr>
          <w:p w14:paraId="7FD2AF67" w14:textId="71A1CD7F" w:rsidR="001E6A9F" w:rsidRPr="00CE0300" w:rsidRDefault="001E6A9F" w:rsidP="001E6A9F">
            <w:pPr>
              <w:pStyle w:val="Listenabsatz"/>
              <w:ind w:left="0"/>
              <w:jc w:val="left"/>
              <w:rPr>
                <w:sz w:val="18"/>
                <w:szCs w:val="18"/>
                <w:lang w:val="de-DE"/>
              </w:rPr>
            </w:pPr>
            <w:r w:rsidRPr="00CE0300">
              <w:rPr>
                <w:sz w:val="18"/>
                <w:szCs w:val="18"/>
                <w:lang w:val="de-DE"/>
              </w:rPr>
              <w:t>Nein</w:t>
            </w:r>
          </w:p>
        </w:tc>
      </w:tr>
      <w:tr w:rsidR="00316005" w:rsidRPr="00CE0300" w14:paraId="785023CB" w14:textId="77777777" w:rsidTr="00307B67">
        <w:tc>
          <w:tcPr>
            <w:tcW w:w="417" w:type="dxa"/>
          </w:tcPr>
          <w:p w14:paraId="2750DAE2" w14:textId="357A111E" w:rsidR="00316005" w:rsidRPr="00CE0300" w:rsidRDefault="00316005" w:rsidP="001E6A9F">
            <w:pPr>
              <w:rPr>
                <w:sz w:val="18"/>
                <w:szCs w:val="18"/>
                <w:lang w:val="de-DE"/>
              </w:rPr>
            </w:pPr>
            <w:r w:rsidRPr="00CE0300">
              <w:rPr>
                <w:sz w:val="18"/>
                <w:szCs w:val="18"/>
                <w:lang w:val="de-DE"/>
              </w:rPr>
              <w:t>9</w:t>
            </w:r>
          </w:p>
        </w:tc>
        <w:tc>
          <w:tcPr>
            <w:tcW w:w="1857" w:type="dxa"/>
          </w:tcPr>
          <w:p w14:paraId="63E9CBD1" w14:textId="6C831D85" w:rsidR="00316005" w:rsidRPr="00CE0300" w:rsidRDefault="00316005" w:rsidP="001E6A9F">
            <w:pPr>
              <w:jc w:val="left"/>
              <w:rPr>
                <w:sz w:val="18"/>
                <w:szCs w:val="18"/>
                <w:lang w:val="de-DE"/>
              </w:rPr>
            </w:pPr>
            <w:r w:rsidRPr="00CE0300">
              <w:rPr>
                <w:sz w:val="18"/>
                <w:szCs w:val="18"/>
                <w:lang w:val="de-DE"/>
              </w:rPr>
              <w:t>Apothekenname</w:t>
            </w:r>
          </w:p>
        </w:tc>
        <w:tc>
          <w:tcPr>
            <w:tcW w:w="3601" w:type="dxa"/>
          </w:tcPr>
          <w:p w14:paraId="18096CF4" w14:textId="77777777" w:rsidR="00316005" w:rsidRPr="00CE0300" w:rsidRDefault="00316005" w:rsidP="00316005">
            <w:pPr>
              <w:jc w:val="left"/>
              <w:rPr>
                <w:sz w:val="18"/>
                <w:szCs w:val="18"/>
                <w:lang w:val="de-DE"/>
              </w:rPr>
            </w:pPr>
            <w:r w:rsidRPr="00CE0300">
              <w:rPr>
                <w:b/>
                <w:sz w:val="18"/>
                <w:szCs w:val="18"/>
                <w:lang w:val="de-DE"/>
              </w:rPr>
              <w:t>Datenkategorie</w:t>
            </w:r>
            <w:r w:rsidRPr="00CE0300">
              <w:rPr>
                <w:sz w:val="18"/>
                <w:szCs w:val="18"/>
                <w:lang w:val="de-DE"/>
              </w:rPr>
              <w:t>: Personenstammdaten</w:t>
            </w:r>
          </w:p>
          <w:p w14:paraId="3CA586B6" w14:textId="77777777" w:rsidR="00316005" w:rsidRPr="00CE0300" w:rsidRDefault="00316005" w:rsidP="00316005">
            <w:pPr>
              <w:jc w:val="left"/>
              <w:rPr>
                <w:sz w:val="18"/>
                <w:szCs w:val="18"/>
                <w:lang w:val="de-DE"/>
              </w:rPr>
            </w:pPr>
            <w:r w:rsidRPr="00CE0300">
              <w:rPr>
                <w:b/>
                <w:sz w:val="18"/>
                <w:szCs w:val="18"/>
                <w:lang w:val="de-DE"/>
              </w:rPr>
              <w:t>Betroffenenkategorie</w:t>
            </w:r>
            <w:r w:rsidRPr="00CE0300">
              <w:rPr>
                <w:sz w:val="18"/>
                <w:szCs w:val="18"/>
                <w:lang w:val="de-DE"/>
              </w:rPr>
              <w:t>: Apothekeninhaber</w:t>
            </w:r>
          </w:p>
          <w:p w14:paraId="1B3D0837" w14:textId="30B0E939" w:rsidR="00316005" w:rsidRPr="00CE0300" w:rsidRDefault="00316005" w:rsidP="00316005">
            <w:pPr>
              <w:jc w:val="left"/>
              <w:rPr>
                <w:sz w:val="18"/>
                <w:szCs w:val="18"/>
                <w:lang w:val="de-DE"/>
              </w:rPr>
            </w:pPr>
            <w:r w:rsidRPr="00CE0300">
              <w:rPr>
                <w:b/>
                <w:sz w:val="18"/>
                <w:szCs w:val="18"/>
                <w:lang w:val="de-DE"/>
              </w:rPr>
              <w:t>zusätzliche Informationen</w:t>
            </w:r>
            <w:r w:rsidRPr="00CE0300">
              <w:rPr>
                <w:sz w:val="18"/>
                <w:szCs w:val="18"/>
                <w:lang w:val="de-DE"/>
              </w:rPr>
              <w:t>: nur im Fall von Kleinst-/Inhabergeführten Apotheken als personenbezogenes Datum zu klassifizieren</w:t>
            </w:r>
            <w:r w:rsidR="00286E71" w:rsidRPr="00CE0300">
              <w:rPr>
                <w:sz w:val="18"/>
                <w:szCs w:val="18"/>
                <w:lang w:val="de-DE"/>
              </w:rPr>
              <w:t>.</w:t>
            </w:r>
          </w:p>
        </w:tc>
        <w:tc>
          <w:tcPr>
            <w:tcW w:w="3141" w:type="dxa"/>
          </w:tcPr>
          <w:p w14:paraId="0F70E00E" w14:textId="052A6C79" w:rsidR="00316005" w:rsidRPr="00CE0300" w:rsidRDefault="00216EFE" w:rsidP="001E6A9F">
            <w:pPr>
              <w:pStyle w:val="Listenabsatz"/>
              <w:ind w:left="0"/>
              <w:jc w:val="left"/>
              <w:rPr>
                <w:sz w:val="18"/>
                <w:szCs w:val="18"/>
                <w:lang w:val="de-DE"/>
              </w:rPr>
            </w:pPr>
            <w:r w:rsidRPr="00CE0300">
              <w:rPr>
                <w:sz w:val="18"/>
                <w:szCs w:val="18"/>
                <w:lang w:val="de-DE"/>
              </w:rPr>
              <w:t>Nein</w:t>
            </w:r>
          </w:p>
        </w:tc>
      </w:tr>
      <w:tr w:rsidR="00316005" w:rsidRPr="00CE0300" w14:paraId="0A61AF8D" w14:textId="77777777" w:rsidTr="00307B67">
        <w:tc>
          <w:tcPr>
            <w:tcW w:w="417" w:type="dxa"/>
          </w:tcPr>
          <w:p w14:paraId="3854C0E1" w14:textId="52A6A600" w:rsidR="00316005" w:rsidRPr="00CE0300" w:rsidRDefault="00316005" w:rsidP="001E6A9F">
            <w:pPr>
              <w:rPr>
                <w:sz w:val="18"/>
                <w:szCs w:val="18"/>
                <w:lang w:val="de-DE"/>
              </w:rPr>
            </w:pPr>
            <w:r w:rsidRPr="00CE0300">
              <w:rPr>
                <w:sz w:val="18"/>
                <w:szCs w:val="18"/>
                <w:lang w:val="de-DE"/>
              </w:rPr>
              <w:t>10</w:t>
            </w:r>
          </w:p>
        </w:tc>
        <w:tc>
          <w:tcPr>
            <w:tcW w:w="1857" w:type="dxa"/>
          </w:tcPr>
          <w:p w14:paraId="26785BEB" w14:textId="02D8810A" w:rsidR="00316005" w:rsidRPr="00CE0300" w:rsidRDefault="00216EFE" w:rsidP="001E6A9F">
            <w:pPr>
              <w:jc w:val="left"/>
              <w:rPr>
                <w:sz w:val="18"/>
                <w:szCs w:val="18"/>
                <w:lang w:val="de-DE"/>
              </w:rPr>
            </w:pPr>
            <w:r w:rsidRPr="00CE0300">
              <w:rPr>
                <w:sz w:val="18"/>
                <w:szCs w:val="18"/>
                <w:lang w:val="de-DE"/>
              </w:rPr>
              <w:t>Adress- und Kontaktdaten der Apotheke</w:t>
            </w:r>
          </w:p>
        </w:tc>
        <w:tc>
          <w:tcPr>
            <w:tcW w:w="3601" w:type="dxa"/>
          </w:tcPr>
          <w:p w14:paraId="34B2C962" w14:textId="050AFFA9" w:rsidR="00216EFE" w:rsidRPr="00CE0300" w:rsidRDefault="00216EFE" w:rsidP="00216EFE">
            <w:pPr>
              <w:jc w:val="left"/>
              <w:rPr>
                <w:sz w:val="18"/>
                <w:szCs w:val="18"/>
                <w:lang w:val="de-DE"/>
              </w:rPr>
            </w:pPr>
            <w:r w:rsidRPr="00CE0300">
              <w:rPr>
                <w:b/>
                <w:sz w:val="18"/>
                <w:szCs w:val="18"/>
                <w:lang w:val="de-DE"/>
              </w:rPr>
              <w:t>Datenkategorie</w:t>
            </w:r>
            <w:r w:rsidRPr="00CE0300">
              <w:rPr>
                <w:sz w:val="18"/>
                <w:szCs w:val="18"/>
                <w:lang w:val="de-DE"/>
              </w:rPr>
              <w:t>: Kontaktdaten</w:t>
            </w:r>
          </w:p>
          <w:p w14:paraId="49E483E0" w14:textId="77777777" w:rsidR="00216EFE" w:rsidRPr="00CE0300" w:rsidRDefault="00216EFE" w:rsidP="00216EFE">
            <w:pPr>
              <w:jc w:val="left"/>
              <w:rPr>
                <w:sz w:val="18"/>
                <w:szCs w:val="18"/>
                <w:lang w:val="de-DE"/>
              </w:rPr>
            </w:pPr>
            <w:r w:rsidRPr="00CE0300">
              <w:rPr>
                <w:b/>
                <w:sz w:val="18"/>
                <w:szCs w:val="18"/>
                <w:lang w:val="de-DE"/>
              </w:rPr>
              <w:t>Betroffenenkategorie</w:t>
            </w:r>
            <w:r w:rsidRPr="00CE0300">
              <w:rPr>
                <w:sz w:val="18"/>
                <w:szCs w:val="18"/>
                <w:lang w:val="de-DE"/>
              </w:rPr>
              <w:t>: Apothekeninhaber</w:t>
            </w:r>
          </w:p>
          <w:p w14:paraId="726B1A96" w14:textId="0DEFFC5D" w:rsidR="00316005" w:rsidRPr="00CE0300" w:rsidRDefault="00216EFE" w:rsidP="00216EFE">
            <w:pPr>
              <w:jc w:val="left"/>
              <w:rPr>
                <w:b/>
                <w:sz w:val="18"/>
                <w:szCs w:val="18"/>
                <w:lang w:val="de-DE"/>
              </w:rPr>
            </w:pPr>
            <w:r w:rsidRPr="00CE0300">
              <w:rPr>
                <w:b/>
                <w:sz w:val="18"/>
                <w:szCs w:val="18"/>
                <w:lang w:val="de-DE"/>
              </w:rPr>
              <w:t>zusätzliche Informationen</w:t>
            </w:r>
            <w:r w:rsidRPr="00CE0300">
              <w:rPr>
                <w:sz w:val="18"/>
                <w:szCs w:val="18"/>
                <w:lang w:val="de-DE"/>
              </w:rPr>
              <w:t>: nur im Fall von Kleinst-/Inhabergeführten Apotheken als personenbezogenes Datum zu klassifizieren</w:t>
            </w:r>
            <w:r w:rsidR="00286E71" w:rsidRPr="00CE0300">
              <w:rPr>
                <w:sz w:val="18"/>
                <w:szCs w:val="18"/>
                <w:lang w:val="de-DE"/>
              </w:rPr>
              <w:t>.</w:t>
            </w:r>
          </w:p>
        </w:tc>
        <w:tc>
          <w:tcPr>
            <w:tcW w:w="3141" w:type="dxa"/>
          </w:tcPr>
          <w:p w14:paraId="11E7F2FE" w14:textId="76217BF7" w:rsidR="00316005" w:rsidRPr="00CE0300" w:rsidRDefault="00216EFE" w:rsidP="001E6A9F">
            <w:pPr>
              <w:pStyle w:val="Listenabsatz"/>
              <w:ind w:left="0"/>
              <w:jc w:val="left"/>
              <w:rPr>
                <w:sz w:val="18"/>
                <w:szCs w:val="18"/>
                <w:lang w:val="de-DE"/>
              </w:rPr>
            </w:pPr>
            <w:r w:rsidRPr="00CE0300">
              <w:rPr>
                <w:sz w:val="18"/>
                <w:szCs w:val="18"/>
                <w:lang w:val="de-DE"/>
              </w:rPr>
              <w:t>Nein</w:t>
            </w:r>
          </w:p>
        </w:tc>
      </w:tr>
      <w:tr w:rsidR="00307B67" w:rsidRPr="00CE0300" w14:paraId="6A863506" w14:textId="77777777" w:rsidTr="00307B67">
        <w:tc>
          <w:tcPr>
            <w:tcW w:w="417" w:type="dxa"/>
          </w:tcPr>
          <w:p w14:paraId="36382B28" w14:textId="0000C945" w:rsidR="00307B67" w:rsidRPr="00CE0300" w:rsidRDefault="00307B67" w:rsidP="001E6A9F">
            <w:pPr>
              <w:rPr>
                <w:sz w:val="18"/>
                <w:szCs w:val="18"/>
                <w:lang w:val="de-DE"/>
              </w:rPr>
            </w:pPr>
            <w:r w:rsidRPr="00CE0300">
              <w:rPr>
                <w:sz w:val="18"/>
                <w:szCs w:val="18"/>
                <w:lang w:val="de-DE"/>
              </w:rPr>
              <w:t>11</w:t>
            </w:r>
          </w:p>
        </w:tc>
        <w:tc>
          <w:tcPr>
            <w:tcW w:w="1857" w:type="dxa"/>
          </w:tcPr>
          <w:p w14:paraId="23DC7C05" w14:textId="0ED4B81A" w:rsidR="00307B67" w:rsidRPr="00CE0300" w:rsidRDefault="009B54CD" w:rsidP="001E6A9F">
            <w:pPr>
              <w:jc w:val="left"/>
              <w:rPr>
                <w:sz w:val="18"/>
                <w:szCs w:val="18"/>
                <w:lang w:val="de-DE"/>
              </w:rPr>
            </w:pPr>
            <w:r w:rsidRPr="00CE0300">
              <w:rPr>
                <w:sz w:val="18"/>
                <w:szCs w:val="18"/>
                <w:lang w:val="de-DE"/>
              </w:rPr>
              <w:t>Name</w:t>
            </w:r>
          </w:p>
        </w:tc>
        <w:tc>
          <w:tcPr>
            <w:tcW w:w="3601" w:type="dxa"/>
          </w:tcPr>
          <w:p w14:paraId="789F3782" w14:textId="77777777" w:rsidR="009B54CD" w:rsidRPr="00CE0300" w:rsidRDefault="009B54CD" w:rsidP="009B54CD">
            <w:pPr>
              <w:jc w:val="left"/>
              <w:rPr>
                <w:sz w:val="18"/>
                <w:szCs w:val="18"/>
                <w:lang w:val="de-DE"/>
              </w:rPr>
            </w:pPr>
            <w:r w:rsidRPr="00CE0300">
              <w:rPr>
                <w:b/>
                <w:sz w:val="18"/>
                <w:szCs w:val="18"/>
                <w:lang w:val="de-DE"/>
              </w:rPr>
              <w:t>Datenkategorie</w:t>
            </w:r>
            <w:r w:rsidRPr="00CE0300">
              <w:rPr>
                <w:sz w:val="18"/>
                <w:szCs w:val="18"/>
                <w:lang w:val="de-DE"/>
              </w:rPr>
              <w:t>: Personenstammdaten</w:t>
            </w:r>
          </w:p>
          <w:p w14:paraId="0F217E4D" w14:textId="52D5FA7B" w:rsidR="009B54CD" w:rsidRPr="00CE0300" w:rsidRDefault="009B54CD" w:rsidP="009B54CD">
            <w:pPr>
              <w:jc w:val="left"/>
              <w:rPr>
                <w:sz w:val="18"/>
                <w:szCs w:val="18"/>
                <w:lang w:val="de-DE"/>
              </w:rPr>
            </w:pPr>
            <w:r w:rsidRPr="00CE0300">
              <w:rPr>
                <w:b/>
                <w:sz w:val="18"/>
                <w:szCs w:val="18"/>
                <w:lang w:val="de-DE"/>
              </w:rPr>
              <w:t>Betroffenenkategorie</w:t>
            </w:r>
            <w:r w:rsidRPr="00CE0300">
              <w:rPr>
                <w:sz w:val="18"/>
                <w:szCs w:val="18"/>
                <w:lang w:val="de-DE"/>
              </w:rPr>
              <w:t>: Arzt des Patienten</w:t>
            </w:r>
          </w:p>
          <w:p w14:paraId="5C8E812A" w14:textId="74BD8FB7" w:rsidR="00307B67" w:rsidRPr="00CE0300" w:rsidRDefault="009B54CD" w:rsidP="009B54CD">
            <w:pPr>
              <w:jc w:val="left"/>
              <w:rPr>
                <w:sz w:val="18"/>
                <w:szCs w:val="18"/>
                <w:lang w:val="de-DE"/>
              </w:rPr>
            </w:pPr>
            <w:r w:rsidRPr="00CE0300">
              <w:rPr>
                <w:b/>
                <w:sz w:val="18"/>
                <w:szCs w:val="18"/>
                <w:lang w:val="de-DE"/>
              </w:rPr>
              <w:t>zusätzliche Informationen</w:t>
            </w:r>
            <w:r w:rsidRPr="00CE0300">
              <w:rPr>
                <w:sz w:val="18"/>
                <w:szCs w:val="18"/>
                <w:lang w:val="de-DE"/>
              </w:rPr>
              <w:t xml:space="preserve">: </w:t>
            </w:r>
            <w:r w:rsidR="00262977" w:rsidRPr="00CE0300">
              <w:rPr>
                <w:sz w:val="18"/>
                <w:szCs w:val="18"/>
                <w:lang w:val="de-DE"/>
              </w:rPr>
              <w:t>Der Name</w:t>
            </w:r>
            <w:r w:rsidR="00CE5FDE" w:rsidRPr="00CE0300">
              <w:rPr>
                <w:sz w:val="18"/>
                <w:szCs w:val="18"/>
                <w:lang w:val="de-DE"/>
              </w:rPr>
              <w:t xml:space="preserve"> des behandelnden Arztes </w:t>
            </w:r>
            <w:r w:rsidR="00CB244E" w:rsidRPr="00CE0300">
              <w:rPr>
                <w:sz w:val="18"/>
                <w:szCs w:val="18"/>
                <w:lang w:val="de-DE"/>
              </w:rPr>
              <w:t>wird verarbeitet</w:t>
            </w:r>
            <w:r w:rsidR="00717EE0" w:rsidRPr="00CE0300">
              <w:rPr>
                <w:sz w:val="18"/>
                <w:szCs w:val="18"/>
                <w:lang w:val="de-DE"/>
              </w:rPr>
              <w:t>, wenn d</w:t>
            </w:r>
            <w:r w:rsidR="009E09A9" w:rsidRPr="00CE0300">
              <w:rPr>
                <w:sz w:val="18"/>
                <w:szCs w:val="18"/>
                <w:lang w:val="de-DE"/>
              </w:rPr>
              <w:t>ie Apotheke den bundeseinheitlichen Medikationsplan zwecks Erhebung der Medikation einscannt</w:t>
            </w:r>
            <w:r w:rsidR="00267DF5" w:rsidRPr="00CE0300">
              <w:rPr>
                <w:sz w:val="18"/>
                <w:szCs w:val="18"/>
                <w:lang w:val="de-DE"/>
              </w:rPr>
              <w:t xml:space="preserve">, da diese Angaben </w:t>
            </w:r>
            <w:r w:rsidR="004F61D5" w:rsidRPr="00CE0300">
              <w:rPr>
                <w:sz w:val="18"/>
                <w:szCs w:val="18"/>
                <w:lang w:val="de-DE"/>
              </w:rPr>
              <w:t>im Dokument</w:t>
            </w:r>
            <w:r w:rsidR="00267DF5" w:rsidRPr="00CE0300">
              <w:rPr>
                <w:sz w:val="18"/>
                <w:szCs w:val="18"/>
                <w:lang w:val="de-DE"/>
              </w:rPr>
              <w:t xml:space="preserve"> enthalten sind</w:t>
            </w:r>
            <w:r w:rsidR="004F61D5" w:rsidRPr="00CE0300">
              <w:rPr>
                <w:sz w:val="18"/>
                <w:szCs w:val="18"/>
                <w:lang w:val="de-DE"/>
              </w:rPr>
              <w:t>.</w:t>
            </w:r>
            <w:r w:rsidR="00AA5D83" w:rsidRPr="00CE0300">
              <w:rPr>
                <w:sz w:val="18"/>
                <w:szCs w:val="18"/>
                <w:lang w:val="de-DE"/>
              </w:rPr>
              <w:t xml:space="preserve"> </w:t>
            </w:r>
            <w:r w:rsidR="00EE6EB6" w:rsidRPr="00CE0300">
              <w:rPr>
                <w:sz w:val="18"/>
                <w:szCs w:val="18"/>
                <w:lang w:val="de-DE"/>
              </w:rPr>
              <w:t xml:space="preserve">Diese Daten werden für die </w:t>
            </w:r>
            <w:r w:rsidR="00ED21E6" w:rsidRPr="00CE0300">
              <w:rPr>
                <w:sz w:val="18"/>
                <w:szCs w:val="18"/>
                <w:lang w:val="de-DE"/>
              </w:rPr>
              <w:t xml:space="preserve">Formulierung des </w:t>
            </w:r>
            <w:r w:rsidR="00ED21E6" w:rsidRPr="00CE0300">
              <w:rPr>
                <w:sz w:val="18"/>
                <w:szCs w:val="18"/>
                <w:lang w:val="de-DE"/>
              </w:rPr>
              <w:lastRenderedPageBreak/>
              <w:t>Arztbriefes im Rahmen der Erstellung der Ergebnisdokumente verwendet.</w:t>
            </w:r>
          </w:p>
        </w:tc>
        <w:tc>
          <w:tcPr>
            <w:tcW w:w="3141" w:type="dxa"/>
          </w:tcPr>
          <w:p w14:paraId="61FE0EAF" w14:textId="5F7001E6" w:rsidR="00307B67" w:rsidRPr="00CE0300" w:rsidRDefault="00F4616A" w:rsidP="001E6A9F">
            <w:pPr>
              <w:pStyle w:val="Listenabsatz"/>
              <w:ind w:left="0"/>
              <w:jc w:val="left"/>
              <w:rPr>
                <w:sz w:val="18"/>
                <w:szCs w:val="18"/>
                <w:lang w:val="de-DE"/>
              </w:rPr>
            </w:pPr>
            <w:r w:rsidRPr="00CE0300">
              <w:rPr>
                <w:sz w:val="18"/>
                <w:szCs w:val="18"/>
                <w:lang w:val="de-DE"/>
              </w:rPr>
              <w:lastRenderedPageBreak/>
              <w:t>Nein</w:t>
            </w:r>
          </w:p>
        </w:tc>
      </w:tr>
      <w:tr w:rsidR="00E52F7E" w:rsidRPr="00CE0300" w14:paraId="58E5A2C5" w14:textId="77777777" w:rsidTr="00307B67">
        <w:tc>
          <w:tcPr>
            <w:tcW w:w="417" w:type="dxa"/>
          </w:tcPr>
          <w:p w14:paraId="10AA363D" w14:textId="672A182A" w:rsidR="00E52F7E" w:rsidRPr="00CE0300" w:rsidRDefault="00E52F7E" w:rsidP="001E6A9F">
            <w:pPr>
              <w:rPr>
                <w:sz w:val="18"/>
                <w:szCs w:val="18"/>
                <w:lang w:val="de-DE"/>
              </w:rPr>
            </w:pPr>
            <w:r w:rsidRPr="00CE0300">
              <w:rPr>
                <w:sz w:val="18"/>
                <w:szCs w:val="18"/>
                <w:lang w:val="de-DE"/>
              </w:rPr>
              <w:t>12</w:t>
            </w:r>
          </w:p>
        </w:tc>
        <w:tc>
          <w:tcPr>
            <w:tcW w:w="1857" w:type="dxa"/>
          </w:tcPr>
          <w:p w14:paraId="6CEF76D5" w14:textId="04BAE4D3" w:rsidR="00E52F7E" w:rsidRPr="00CE0300" w:rsidRDefault="00E52F7E" w:rsidP="001E6A9F">
            <w:pPr>
              <w:jc w:val="left"/>
              <w:rPr>
                <w:sz w:val="18"/>
                <w:szCs w:val="18"/>
                <w:lang w:val="de-DE"/>
              </w:rPr>
            </w:pPr>
            <w:r w:rsidRPr="00CE0300">
              <w:rPr>
                <w:sz w:val="18"/>
                <w:szCs w:val="18"/>
                <w:lang w:val="de-DE"/>
              </w:rPr>
              <w:t>Adress- und Kontaktdaten der Praxis des behandelnden Arztes</w:t>
            </w:r>
          </w:p>
        </w:tc>
        <w:tc>
          <w:tcPr>
            <w:tcW w:w="3601" w:type="dxa"/>
          </w:tcPr>
          <w:p w14:paraId="5462B90B" w14:textId="308A4F4A" w:rsidR="00E52F7E" w:rsidRPr="00CE0300" w:rsidRDefault="00E52F7E" w:rsidP="00E52F7E">
            <w:pPr>
              <w:jc w:val="left"/>
              <w:rPr>
                <w:sz w:val="18"/>
                <w:szCs w:val="18"/>
                <w:lang w:val="de-DE"/>
              </w:rPr>
            </w:pPr>
            <w:r w:rsidRPr="00CE0300">
              <w:rPr>
                <w:b/>
                <w:sz w:val="18"/>
                <w:szCs w:val="18"/>
                <w:lang w:val="de-DE"/>
              </w:rPr>
              <w:t>Datenkategorie</w:t>
            </w:r>
            <w:r w:rsidRPr="00CE0300">
              <w:rPr>
                <w:sz w:val="18"/>
                <w:szCs w:val="18"/>
                <w:lang w:val="de-DE"/>
              </w:rPr>
              <w:t>: Kontaktdaten</w:t>
            </w:r>
          </w:p>
          <w:p w14:paraId="6A61CA43" w14:textId="77777777" w:rsidR="00E52F7E" w:rsidRPr="00CE0300" w:rsidRDefault="00E52F7E" w:rsidP="00E52F7E">
            <w:pPr>
              <w:jc w:val="left"/>
              <w:rPr>
                <w:sz w:val="18"/>
                <w:szCs w:val="18"/>
                <w:lang w:val="de-DE"/>
              </w:rPr>
            </w:pPr>
            <w:r w:rsidRPr="00CE0300">
              <w:rPr>
                <w:b/>
                <w:sz w:val="18"/>
                <w:szCs w:val="18"/>
                <w:lang w:val="de-DE"/>
              </w:rPr>
              <w:t>Betroffenenkategorie</w:t>
            </w:r>
            <w:r w:rsidRPr="00CE0300">
              <w:rPr>
                <w:sz w:val="18"/>
                <w:szCs w:val="18"/>
                <w:lang w:val="de-DE"/>
              </w:rPr>
              <w:t>: Arzt des Patienten</w:t>
            </w:r>
          </w:p>
          <w:p w14:paraId="7FDEBA11" w14:textId="02317E85" w:rsidR="001B7825" w:rsidRPr="00CE0300" w:rsidRDefault="00E52F7E" w:rsidP="001B7825">
            <w:pPr>
              <w:jc w:val="left"/>
              <w:rPr>
                <w:sz w:val="18"/>
                <w:szCs w:val="18"/>
                <w:lang w:val="de-DE"/>
              </w:rPr>
            </w:pPr>
            <w:r w:rsidRPr="00CE0300">
              <w:rPr>
                <w:b/>
                <w:sz w:val="18"/>
                <w:szCs w:val="18"/>
                <w:lang w:val="de-DE"/>
              </w:rPr>
              <w:t>zusätzliche Informationen</w:t>
            </w:r>
            <w:r w:rsidRPr="00CE0300">
              <w:rPr>
                <w:sz w:val="18"/>
                <w:szCs w:val="18"/>
                <w:lang w:val="de-DE"/>
              </w:rPr>
              <w:t xml:space="preserve">: </w:t>
            </w:r>
            <w:r w:rsidR="00CB244E" w:rsidRPr="00CE0300">
              <w:rPr>
                <w:sz w:val="18"/>
                <w:szCs w:val="18"/>
                <w:lang w:val="de-DE"/>
              </w:rPr>
              <w:t>Die Adress- und Kontaktdaten der Praxis des behandelnden Arztes werden verarbeitet, wenn die Apotheke den bundeseinheitlichen Medikationsplan zwecks Erhebung der Medikation einscannt, da diese Angaben im Dokument enthalten sind. Diese Daten werden für die Formulierung des Arztbriefes im Rahmen der Erstellung der Ergebnisdokumente verwendet</w:t>
            </w:r>
          </w:p>
          <w:p w14:paraId="39AEBDD1" w14:textId="140DC190" w:rsidR="00C14929" w:rsidRPr="00CE0300" w:rsidRDefault="00C14929" w:rsidP="00E52F7E">
            <w:pPr>
              <w:jc w:val="left"/>
              <w:rPr>
                <w:b/>
                <w:sz w:val="18"/>
                <w:szCs w:val="18"/>
                <w:lang w:val="de-DE"/>
              </w:rPr>
            </w:pPr>
            <w:r w:rsidRPr="00CE0300">
              <w:rPr>
                <w:sz w:val="18"/>
                <w:szCs w:val="18"/>
                <w:lang w:val="de-DE"/>
              </w:rPr>
              <w:t>Praxisdaten sind nur im Fall von Kleinst-/ Inhabergeführten Praxen als personenbezogene Daten zu klassifizieren.</w:t>
            </w:r>
          </w:p>
        </w:tc>
        <w:tc>
          <w:tcPr>
            <w:tcW w:w="3141" w:type="dxa"/>
          </w:tcPr>
          <w:p w14:paraId="7FB4DF40" w14:textId="73A006B4" w:rsidR="00E52F7E" w:rsidRPr="00CE0300" w:rsidRDefault="00F4616A" w:rsidP="001E6A9F">
            <w:pPr>
              <w:pStyle w:val="Listenabsatz"/>
              <w:ind w:left="0"/>
              <w:jc w:val="left"/>
              <w:rPr>
                <w:sz w:val="18"/>
                <w:szCs w:val="18"/>
                <w:lang w:val="de-DE"/>
              </w:rPr>
            </w:pPr>
            <w:r w:rsidRPr="00CE0300">
              <w:rPr>
                <w:sz w:val="18"/>
                <w:szCs w:val="18"/>
                <w:lang w:val="de-DE"/>
              </w:rPr>
              <w:t>Nein</w:t>
            </w:r>
          </w:p>
        </w:tc>
      </w:tr>
    </w:tbl>
    <w:p w14:paraId="5F28F4A9" w14:textId="2956BD9A" w:rsidR="009B0283" w:rsidRPr="00CE0300" w:rsidRDefault="009B0283" w:rsidP="00A81F5A">
      <w:pPr>
        <w:pStyle w:val="berschrift3"/>
        <w:numPr>
          <w:ilvl w:val="0"/>
          <w:numId w:val="0"/>
        </w:numPr>
        <w:spacing w:before="240"/>
        <w:ind w:left="720" w:hanging="720"/>
        <w:rPr>
          <w:color w:val="036270"/>
          <w:lang w:val="de-DE"/>
        </w:rPr>
      </w:pPr>
      <w:bookmarkStart w:id="10" w:name="_Toc222819697"/>
      <w:bookmarkStart w:id="11" w:name="_Toc237001726"/>
      <w:r w:rsidRPr="00CE0300">
        <w:rPr>
          <w:color w:val="036270"/>
          <w:lang w:val="de-DE"/>
        </w:rPr>
        <w:t xml:space="preserve">1.1.b </w:t>
      </w:r>
      <w:bookmarkEnd w:id="10"/>
      <w:r w:rsidR="00101E10" w:rsidRPr="00CE0300">
        <w:rPr>
          <w:color w:val="036270"/>
          <w:lang w:val="de-DE"/>
        </w:rPr>
        <w:t>Verarbeitungszwecke</w:t>
      </w:r>
      <w:bookmarkEnd w:id="11"/>
    </w:p>
    <w:tbl>
      <w:tblPr>
        <w:tblStyle w:val="Table2-EDPB"/>
        <w:tblW w:w="0" w:type="auto"/>
        <w:tblLook w:val="04A0" w:firstRow="1" w:lastRow="0" w:firstColumn="1" w:lastColumn="0" w:noHBand="0" w:noVBand="1"/>
      </w:tblPr>
      <w:tblGrid>
        <w:gridCol w:w="425"/>
        <w:gridCol w:w="3808"/>
        <w:gridCol w:w="4783"/>
      </w:tblGrid>
      <w:tr w:rsidR="009B0283" w:rsidRPr="00CE0300" w14:paraId="7CA0413C" w14:textId="77777777" w:rsidTr="00DB184A">
        <w:trPr>
          <w:cnfStyle w:val="100000000000" w:firstRow="1" w:lastRow="0" w:firstColumn="0" w:lastColumn="0" w:oddVBand="0" w:evenVBand="0" w:oddHBand="0" w:evenHBand="0" w:firstRowFirstColumn="0" w:firstRowLastColumn="0" w:lastRowFirstColumn="0" w:lastRowLastColumn="0"/>
        </w:trPr>
        <w:tc>
          <w:tcPr>
            <w:tcW w:w="425" w:type="dxa"/>
          </w:tcPr>
          <w:p w14:paraId="413EE8B0" w14:textId="77777777" w:rsidR="009B0283" w:rsidRPr="00CE0300" w:rsidRDefault="009B0283" w:rsidP="00DA63D2">
            <w:pPr>
              <w:rPr>
                <w:sz w:val="18"/>
                <w:szCs w:val="18"/>
                <w:lang w:val="de-DE"/>
              </w:rPr>
            </w:pPr>
          </w:p>
        </w:tc>
        <w:tc>
          <w:tcPr>
            <w:tcW w:w="3808" w:type="dxa"/>
          </w:tcPr>
          <w:p w14:paraId="257173FE" w14:textId="272BF639" w:rsidR="009B0283" w:rsidRPr="00CE0300" w:rsidRDefault="00101E10" w:rsidP="00101E10">
            <w:pPr>
              <w:jc w:val="left"/>
              <w:rPr>
                <w:sz w:val="18"/>
                <w:szCs w:val="18"/>
                <w:lang w:val="de-DE"/>
              </w:rPr>
            </w:pPr>
            <w:r w:rsidRPr="00CE0300">
              <w:rPr>
                <w:sz w:val="18"/>
                <w:szCs w:val="18"/>
                <w:lang w:val="de-DE"/>
              </w:rPr>
              <w:t>Zweck: konkrete und eindeutige Gründe für die Verarbeitung der personenbezogenen Daten</w:t>
            </w:r>
          </w:p>
        </w:tc>
        <w:tc>
          <w:tcPr>
            <w:tcW w:w="4783" w:type="dxa"/>
          </w:tcPr>
          <w:p w14:paraId="0C7B98C4" w14:textId="5C91AE2A" w:rsidR="009B0283" w:rsidRPr="00CE0300" w:rsidRDefault="005210B3" w:rsidP="00EB3CF3">
            <w:pPr>
              <w:jc w:val="left"/>
              <w:rPr>
                <w:sz w:val="18"/>
                <w:szCs w:val="18"/>
                <w:lang w:val="de-DE"/>
              </w:rPr>
            </w:pPr>
            <w:r w:rsidRPr="00CE0300">
              <w:rPr>
                <w:sz w:val="18"/>
                <w:szCs w:val="18"/>
                <w:lang w:val="de-DE"/>
              </w:rPr>
              <w:t>Betroffene</w:t>
            </w:r>
            <w:r w:rsidR="00EB3CF3" w:rsidRPr="00CE0300">
              <w:rPr>
                <w:sz w:val="18"/>
                <w:szCs w:val="18"/>
                <w:lang w:val="de-DE"/>
              </w:rPr>
              <w:t xml:space="preserve"> personenbezogene Daten (unter Berücksichtigung der in 1.1.a aufgeführten personenbezogenen Daten) und Begründung</w:t>
            </w:r>
          </w:p>
        </w:tc>
      </w:tr>
      <w:tr w:rsidR="00A81F5A" w:rsidRPr="00CE0300" w14:paraId="16D34843" w14:textId="77777777" w:rsidTr="00DB184A">
        <w:tc>
          <w:tcPr>
            <w:tcW w:w="425" w:type="dxa"/>
          </w:tcPr>
          <w:p w14:paraId="2AF3972E" w14:textId="77777777" w:rsidR="009B0283" w:rsidRPr="00CE0300" w:rsidRDefault="009B0283" w:rsidP="00DA63D2">
            <w:pPr>
              <w:rPr>
                <w:sz w:val="18"/>
                <w:szCs w:val="18"/>
                <w:lang w:val="de-DE"/>
              </w:rPr>
            </w:pPr>
            <w:r w:rsidRPr="00CE0300">
              <w:rPr>
                <w:sz w:val="18"/>
                <w:szCs w:val="18"/>
                <w:lang w:val="de-DE"/>
              </w:rPr>
              <w:t>1</w:t>
            </w:r>
          </w:p>
        </w:tc>
        <w:tc>
          <w:tcPr>
            <w:tcW w:w="3808" w:type="dxa"/>
          </w:tcPr>
          <w:p w14:paraId="5DFB8744" w14:textId="78752519" w:rsidR="009B0283" w:rsidRPr="00CE0300" w:rsidRDefault="00B45705" w:rsidP="00DA63D2">
            <w:pPr>
              <w:rPr>
                <w:sz w:val="18"/>
                <w:szCs w:val="18"/>
                <w:lang w:val="de-DE"/>
              </w:rPr>
            </w:pPr>
            <w:r w:rsidRPr="00CE0300">
              <w:rPr>
                <w:sz w:val="18"/>
                <w:szCs w:val="18"/>
                <w:lang w:val="de-DE"/>
              </w:rPr>
              <w:t>Durchführung der AMTS-Analyse auf Wunsch des Kunden der Apotheke</w:t>
            </w:r>
            <w:r w:rsidR="00D558C4" w:rsidRPr="00CE0300">
              <w:rPr>
                <w:sz w:val="18"/>
                <w:szCs w:val="18"/>
                <w:lang w:val="de-DE"/>
              </w:rPr>
              <w:t xml:space="preserve"> inkl. Erstellung des Arztbriefs</w:t>
            </w:r>
            <w:r w:rsidR="00A17003" w:rsidRPr="00CE0300">
              <w:rPr>
                <w:sz w:val="18"/>
                <w:szCs w:val="18"/>
                <w:lang w:val="de-DE"/>
              </w:rPr>
              <w:t>.</w:t>
            </w:r>
          </w:p>
        </w:tc>
        <w:tc>
          <w:tcPr>
            <w:tcW w:w="4783" w:type="dxa"/>
          </w:tcPr>
          <w:p w14:paraId="32E7A4CD" w14:textId="15137FC3" w:rsidR="009B0283" w:rsidRPr="00CE0300" w:rsidRDefault="00B070D4" w:rsidP="00DA63D2">
            <w:pPr>
              <w:rPr>
                <w:sz w:val="18"/>
                <w:szCs w:val="18"/>
                <w:lang w:val="de-DE"/>
              </w:rPr>
            </w:pPr>
            <w:r w:rsidRPr="00CE0300">
              <w:rPr>
                <w:b/>
                <w:sz w:val="18"/>
                <w:szCs w:val="18"/>
                <w:lang w:val="de-DE"/>
              </w:rPr>
              <w:t>B</w:t>
            </w:r>
            <w:r w:rsidR="00D56707" w:rsidRPr="00CE0300">
              <w:rPr>
                <w:b/>
                <w:sz w:val="18"/>
                <w:szCs w:val="18"/>
                <w:lang w:val="de-DE"/>
              </w:rPr>
              <w:t>etroffene</w:t>
            </w:r>
            <w:r w:rsidRPr="00CE0300">
              <w:rPr>
                <w:b/>
                <w:sz w:val="18"/>
                <w:szCs w:val="18"/>
                <w:lang w:val="de-DE"/>
              </w:rPr>
              <w:t xml:space="preserve"> personenbezogene</w:t>
            </w:r>
            <w:r w:rsidR="00D56707" w:rsidRPr="00CE0300">
              <w:rPr>
                <w:b/>
                <w:sz w:val="18"/>
                <w:szCs w:val="18"/>
                <w:lang w:val="de-DE"/>
              </w:rPr>
              <w:t xml:space="preserve"> Daten</w:t>
            </w:r>
            <w:r w:rsidR="00D56707" w:rsidRPr="00CE0300">
              <w:rPr>
                <w:sz w:val="18"/>
                <w:szCs w:val="18"/>
                <w:lang w:val="de-DE"/>
              </w:rPr>
              <w:t xml:space="preserve">: </w:t>
            </w:r>
            <w:r w:rsidR="00327801" w:rsidRPr="00CE0300">
              <w:rPr>
                <w:sz w:val="18"/>
                <w:szCs w:val="18"/>
                <w:lang w:val="de-DE"/>
              </w:rPr>
              <w:t>Unter 1.1.a in den Ziffern 1-</w:t>
            </w:r>
            <w:r w:rsidR="00D558C4" w:rsidRPr="00CE0300">
              <w:rPr>
                <w:sz w:val="18"/>
                <w:szCs w:val="18"/>
                <w:lang w:val="de-DE"/>
              </w:rPr>
              <w:t>12</w:t>
            </w:r>
            <w:r w:rsidR="00327801" w:rsidRPr="00CE0300">
              <w:rPr>
                <w:sz w:val="18"/>
                <w:szCs w:val="18"/>
                <w:lang w:val="de-DE"/>
              </w:rPr>
              <w:t xml:space="preserve"> genannte Daten</w:t>
            </w:r>
          </w:p>
          <w:p w14:paraId="15812774" w14:textId="7958C2DC" w:rsidR="00D56707" w:rsidRPr="00CE0300" w:rsidRDefault="00D56707" w:rsidP="00DA63D2">
            <w:pPr>
              <w:rPr>
                <w:sz w:val="18"/>
                <w:szCs w:val="18"/>
                <w:lang w:val="de-DE"/>
              </w:rPr>
            </w:pPr>
            <w:r w:rsidRPr="00CE0300">
              <w:rPr>
                <w:b/>
                <w:sz w:val="18"/>
                <w:szCs w:val="18"/>
                <w:lang w:val="de-DE"/>
              </w:rPr>
              <w:t>Begründung</w:t>
            </w:r>
            <w:r w:rsidRPr="00CE0300">
              <w:rPr>
                <w:sz w:val="18"/>
                <w:szCs w:val="18"/>
                <w:lang w:val="de-DE"/>
              </w:rPr>
              <w:t xml:space="preserve">: Diese Daten sind zwingend technisch erforderlich, um </w:t>
            </w:r>
            <w:r w:rsidR="00327801" w:rsidRPr="00CE0300">
              <w:rPr>
                <w:sz w:val="18"/>
                <w:szCs w:val="18"/>
                <w:lang w:val="de-DE"/>
              </w:rPr>
              <w:t xml:space="preserve">die AMTS-Analyse </w:t>
            </w:r>
            <w:r w:rsidR="00D558C4" w:rsidRPr="00CE0300">
              <w:rPr>
                <w:sz w:val="18"/>
                <w:szCs w:val="18"/>
                <w:lang w:val="de-DE"/>
              </w:rPr>
              <w:t>durchführen und den Arztbrief erstellen zu können.</w:t>
            </w:r>
          </w:p>
        </w:tc>
      </w:tr>
    </w:tbl>
    <w:p w14:paraId="24109C73" w14:textId="5773348F" w:rsidR="009B0283" w:rsidRPr="00CE0300" w:rsidRDefault="009B0283" w:rsidP="00A81F5A">
      <w:pPr>
        <w:pStyle w:val="berschrift3"/>
        <w:numPr>
          <w:ilvl w:val="0"/>
          <w:numId w:val="0"/>
        </w:numPr>
        <w:spacing w:before="240"/>
        <w:ind w:left="720" w:hanging="720"/>
        <w:rPr>
          <w:color w:val="036270"/>
          <w:lang w:val="de-DE"/>
        </w:rPr>
      </w:pPr>
      <w:bookmarkStart w:id="12" w:name="_Toc222819698"/>
      <w:bookmarkStart w:id="13" w:name="_Toc237001727"/>
      <w:r w:rsidRPr="00CE0300">
        <w:rPr>
          <w:color w:val="036270"/>
          <w:lang w:val="de-DE"/>
        </w:rPr>
        <w:t xml:space="preserve">1.1.c </w:t>
      </w:r>
      <w:bookmarkEnd w:id="12"/>
      <w:r w:rsidR="000A2A6A" w:rsidRPr="00CE0300">
        <w:rPr>
          <w:color w:val="036270"/>
          <w:lang w:val="de-DE"/>
        </w:rPr>
        <w:t>Sekundäre oder kompatible Verwendungszwecke.</w:t>
      </w:r>
      <w:bookmarkEnd w:id="13"/>
    </w:p>
    <w:tbl>
      <w:tblPr>
        <w:tblStyle w:val="Table2-EDPB"/>
        <w:tblW w:w="0" w:type="auto"/>
        <w:tblLook w:val="04A0" w:firstRow="1" w:lastRow="0" w:firstColumn="1" w:lastColumn="0" w:noHBand="0" w:noVBand="1"/>
      </w:tblPr>
      <w:tblGrid>
        <w:gridCol w:w="425"/>
        <w:gridCol w:w="3823"/>
        <w:gridCol w:w="4768"/>
      </w:tblGrid>
      <w:tr w:rsidR="009B0283" w:rsidRPr="00CE0300" w14:paraId="654B9F5F" w14:textId="77777777" w:rsidTr="00956CDE">
        <w:trPr>
          <w:cnfStyle w:val="100000000000" w:firstRow="1" w:lastRow="0" w:firstColumn="0" w:lastColumn="0" w:oddVBand="0" w:evenVBand="0" w:oddHBand="0" w:evenHBand="0" w:firstRowFirstColumn="0" w:firstRowLastColumn="0" w:lastRowFirstColumn="0" w:lastRowLastColumn="0"/>
        </w:trPr>
        <w:tc>
          <w:tcPr>
            <w:tcW w:w="425" w:type="dxa"/>
          </w:tcPr>
          <w:p w14:paraId="2C4EAE49" w14:textId="77777777" w:rsidR="009B0283" w:rsidRPr="00CE0300" w:rsidRDefault="009B0283" w:rsidP="00DA63D2">
            <w:pPr>
              <w:rPr>
                <w:sz w:val="18"/>
                <w:szCs w:val="18"/>
                <w:lang w:val="de-DE"/>
              </w:rPr>
            </w:pPr>
          </w:p>
        </w:tc>
        <w:tc>
          <w:tcPr>
            <w:tcW w:w="3823" w:type="dxa"/>
          </w:tcPr>
          <w:p w14:paraId="6180FD6F" w14:textId="5BD369B5" w:rsidR="009B0283" w:rsidRPr="00CE0300" w:rsidRDefault="00764C4F" w:rsidP="00764C4F">
            <w:pPr>
              <w:jc w:val="left"/>
              <w:rPr>
                <w:sz w:val="18"/>
                <w:szCs w:val="18"/>
                <w:lang w:val="de-DE"/>
              </w:rPr>
            </w:pPr>
            <w:r w:rsidRPr="00CE0300">
              <w:rPr>
                <w:sz w:val="18"/>
                <w:szCs w:val="18"/>
                <w:lang w:val="de-DE"/>
              </w:rPr>
              <w:t>Sekundäre oder kompatible Verwendungszwecke der Daten</w:t>
            </w:r>
          </w:p>
        </w:tc>
        <w:tc>
          <w:tcPr>
            <w:tcW w:w="4768" w:type="dxa"/>
          </w:tcPr>
          <w:p w14:paraId="2C878024" w14:textId="73672FE0" w:rsidR="009B0283" w:rsidRPr="00CE0300" w:rsidRDefault="003D2C85" w:rsidP="00764C4F">
            <w:pPr>
              <w:jc w:val="left"/>
              <w:rPr>
                <w:sz w:val="18"/>
                <w:szCs w:val="18"/>
                <w:lang w:val="de-DE"/>
              </w:rPr>
            </w:pPr>
            <w:r w:rsidRPr="00CE0300">
              <w:rPr>
                <w:sz w:val="18"/>
                <w:szCs w:val="18"/>
                <w:lang w:val="de-DE"/>
              </w:rPr>
              <w:t>Betroffene personenbezogene Daten (unter Berücksichtigung der in 1.1.a aufgeführten personenbezogenen Daten), unter welchen Bedingungen sowie Bewertung der Vereinbarkeit</w:t>
            </w:r>
          </w:p>
        </w:tc>
      </w:tr>
      <w:tr w:rsidR="00956CDE" w:rsidRPr="00CE0300" w14:paraId="41598B48" w14:textId="77777777" w:rsidTr="003D2B12">
        <w:trPr>
          <w:trHeight w:val="1410"/>
        </w:trPr>
        <w:tc>
          <w:tcPr>
            <w:tcW w:w="425" w:type="dxa"/>
          </w:tcPr>
          <w:p w14:paraId="212DE57E" w14:textId="6E8BAD7F" w:rsidR="00956CDE" w:rsidRPr="00CE0300" w:rsidRDefault="00956CDE" w:rsidP="00956CDE">
            <w:pPr>
              <w:rPr>
                <w:sz w:val="18"/>
                <w:szCs w:val="18"/>
                <w:lang w:val="de-DE"/>
              </w:rPr>
            </w:pPr>
            <w:r w:rsidRPr="00CE0300">
              <w:rPr>
                <w:sz w:val="18"/>
                <w:szCs w:val="18"/>
                <w:lang w:val="de-DE"/>
              </w:rPr>
              <w:t>1</w:t>
            </w:r>
          </w:p>
        </w:tc>
        <w:tc>
          <w:tcPr>
            <w:tcW w:w="3823" w:type="dxa"/>
            <w:vAlign w:val="center"/>
          </w:tcPr>
          <w:p w14:paraId="0153AC47" w14:textId="457E71A5" w:rsidR="00956CDE" w:rsidRPr="00CE0300" w:rsidRDefault="00956CDE" w:rsidP="00956CDE">
            <w:pPr>
              <w:jc w:val="left"/>
              <w:rPr>
                <w:sz w:val="18"/>
                <w:szCs w:val="18"/>
                <w:lang w:val="de-DE"/>
              </w:rPr>
            </w:pPr>
            <w:r w:rsidRPr="00CE0300">
              <w:rPr>
                <w:sz w:val="18"/>
                <w:szCs w:val="18"/>
                <w:lang w:val="de-DE"/>
              </w:rPr>
              <w:t>Verwendung unwiederbringlich anonymisierter Daten des Patienten nach Abschluss des Vorgangs durch PGX</w:t>
            </w:r>
            <w:r w:rsidR="00151101" w:rsidRPr="00CE0300">
              <w:rPr>
                <w:sz w:val="18"/>
                <w:szCs w:val="18"/>
                <w:lang w:val="de-DE"/>
              </w:rPr>
              <w:t xml:space="preserve"> zwecks Erfüllung von gesetzlichen Vorgaben (Medical Device Regulation – „</w:t>
            </w:r>
            <w:r w:rsidR="00151101" w:rsidRPr="00CE0300">
              <w:rPr>
                <w:b/>
                <w:sz w:val="18"/>
                <w:szCs w:val="18"/>
                <w:lang w:val="de-DE"/>
              </w:rPr>
              <w:t>MDR</w:t>
            </w:r>
            <w:r w:rsidR="00151101" w:rsidRPr="00CE0300">
              <w:rPr>
                <w:sz w:val="18"/>
                <w:szCs w:val="18"/>
                <w:lang w:val="de-DE"/>
              </w:rPr>
              <w:t>“)</w:t>
            </w:r>
          </w:p>
        </w:tc>
        <w:tc>
          <w:tcPr>
            <w:tcW w:w="4768" w:type="dxa"/>
            <w:vAlign w:val="center"/>
          </w:tcPr>
          <w:p w14:paraId="7100A8D3" w14:textId="670B3EAD" w:rsidR="00956CDE" w:rsidRPr="00CE0300" w:rsidRDefault="000C31C2" w:rsidP="000C31C2">
            <w:pPr>
              <w:rPr>
                <w:sz w:val="18"/>
                <w:szCs w:val="18"/>
                <w:lang w:val="de-DE"/>
              </w:rPr>
            </w:pPr>
            <w:r w:rsidRPr="00CE0300">
              <w:rPr>
                <w:sz w:val="18"/>
                <w:szCs w:val="18"/>
                <w:lang w:val="de-DE"/>
              </w:rPr>
              <w:t>Unter 1.1.a in den Ziffern 3-7 genannte Daten</w:t>
            </w:r>
          </w:p>
        </w:tc>
      </w:tr>
    </w:tbl>
    <w:p w14:paraId="7267E2CB" w14:textId="6942F479" w:rsidR="00E80C7D" w:rsidRPr="00CE0300" w:rsidRDefault="00E80C7D">
      <w:pPr>
        <w:spacing w:before="0" w:after="200" w:line="288" w:lineRule="auto"/>
        <w:jc w:val="left"/>
        <w:rPr>
          <w:lang w:val="de-DE"/>
        </w:rPr>
      </w:pPr>
    </w:p>
    <w:p w14:paraId="48A9B646" w14:textId="77777777" w:rsidR="00E80C7D" w:rsidRPr="00CE0300" w:rsidRDefault="00E80C7D">
      <w:pPr>
        <w:spacing w:before="0" w:after="200" w:line="288" w:lineRule="auto"/>
        <w:jc w:val="left"/>
        <w:rPr>
          <w:lang w:val="de-DE"/>
        </w:rPr>
      </w:pPr>
      <w:r w:rsidRPr="00CE0300">
        <w:rPr>
          <w:lang w:val="de-DE"/>
        </w:rPr>
        <w:br w:type="page"/>
      </w:r>
    </w:p>
    <w:p w14:paraId="1B27BFB7" w14:textId="10BE1926" w:rsidR="009B0283" w:rsidRPr="00CE0300" w:rsidRDefault="009B0283" w:rsidP="009B0283">
      <w:pPr>
        <w:pStyle w:val="berschrift3"/>
        <w:numPr>
          <w:ilvl w:val="0"/>
          <w:numId w:val="0"/>
        </w:numPr>
        <w:ind w:left="720" w:hanging="720"/>
        <w:rPr>
          <w:color w:val="036270"/>
          <w:lang w:val="de-DE"/>
        </w:rPr>
      </w:pPr>
      <w:bookmarkStart w:id="14" w:name="_Toc222819699"/>
      <w:bookmarkStart w:id="15" w:name="_Toc237001728"/>
      <w:r w:rsidRPr="00CE0300">
        <w:rPr>
          <w:color w:val="036270"/>
          <w:lang w:val="de-DE"/>
        </w:rPr>
        <w:lastRenderedPageBreak/>
        <w:t xml:space="preserve">1.1.d </w:t>
      </w:r>
      <w:r w:rsidR="0087544F" w:rsidRPr="00CE0300">
        <w:rPr>
          <w:color w:val="036270"/>
          <w:lang w:val="de-DE"/>
        </w:rPr>
        <w:t>Art</w:t>
      </w:r>
      <w:r w:rsidRPr="00CE0300">
        <w:rPr>
          <w:color w:val="036270"/>
          <w:lang w:val="de-DE"/>
        </w:rPr>
        <w:t xml:space="preserve">, </w:t>
      </w:r>
      <w:r w:rsidR="0087544F" w:rsidRPr="00CE0300">
        <w:rPr>
          <w:color w:val="036270"/>
          <w:lang w:val="de-DE"/>
        </w:rPr>
        <w:t>Umfang und Kontext der Verarbeitung</w:t>
      </w:r>
      <w:bookmarkEnd w:id="14"/>
      <w:bookmarkEnd w:id="15"/>
      <w:r w:rsidRPr="00CE0300">
        <w:rPr>
          <w:color w:val="036270"/>
          <w:lang w:val="de-DE"/>
        </w:rPr>
        <w:t xml:space="preserve"> </w:t>
      </w:r>
    </w:p>
    <w:tbl>
      <w:tblPr>
        <w:tblStyle w:val="Table2-EDPB"/>
        <w:tblW w:w="0" w:type="auto"/>
        <w:tblLook w:val="0480" w:firstRow="0" w:lastRow="0" w:firstColumn="1" w:lastColumn="0" w:noHBand="0" w:noVBand="1"/>
      </w:tblPr>
      <w:tblGrid>
        <w:gridCol w:w="4228"/>
        <w:gridCol w:w="4788"/>
      </w:tblGrid>
      <w:tr w:rsidR="009B0283" w:rsidRPr="00CE0300" w14:paraId="5E37F67A" w14:textId="77777777" w:rsidTr="00A81F5A">
        <w:tc>
          <w:tcPr>
            <w:tcW w:w="4248" w:type="dxa"/>
          </w:tcPr>
          <w:p w14:paraId="1A966BA9" w14:textId="2F3F0CD3" w:rsidR="009B0283" w:rsidRPr="00CE0300" w:rsidRDefault="00EE4F2A" w:rsidP="00EE4F2A">
            <w:pPr>
              <w:jc w:val="left"/>
              <w:rPr>
                <w:sz w:val="18"/>
                <w:szCs w:val="18"/>
                <w:lang w:val="de-DE"/>
              </w:rPr>
            </w:pPr>
            <w:r w:rsidRPr="00CE0300">
              <w:rPr>
                <w:b/>
                <w:sz w:val="18"/>
                <w:szCs w:val="18"/>
                <w:lang w:val="de-DE"/>
              </w:rPr>
              <w:t>Art der Verarbeitung</w:t>
            </w:r>
            <w:r w:rsidRPr="00CE0300">
              <w:rPr>
                <w:sz w:val="18"/>
                <w:szCs w:val="18"/>
                <w:lang w:val="de-DE"/>
              </w:rPr>
              <w:t>: die Weise, in der personenbezogene Daten verarbeitet werden (einschließlich der durchgeführten Verarbeitungsvorgänge, der eingesetzten Technologien usw.)</w:t>
            </w:r>
          </w:p>
        </w:tc>
        <w:tc>
          <w:tcPr>
            <w:tcW w:w="4813" w:type="dxa"/>
          </w:tcPr>
          <w:p w14:paraId="7E950B31" w14:textId="15C49034" w:rsidR="003062A8" w:rsidRPr="00CE0300" w:rsidRDefault="00315C22" w:rsidP="0053059E">
            <w:pPr>
              <w:jc w:val="left"/>
              <w:rPr>
                <w:sz w:val="18"/>
                <w:szCs w:val="18"/>
                <w:lang w:val="de-DE"/>
              </w:rPr>
            </w:pPr>
            <w:r w:rsidRPr="00CE0300">
              <w:rPr>
                <w:b/>
                <w:sz w:val="18"/>
                <w:szCs w:val="18"/>
                <w:lang w:val="de-DE"/>
              </w:rPr>
              <w:t>Art der Verarbeitung</w:t>
            </w:r>
            <w:r w:rsidRPr="00CE0300">
              <w:rPr>
                <w:sz w:val="18"/>
                <w:szCs w:val="18"/>
                <w:lang w:val="de-DE"/>
              </w:rPr>
              <w:t xml:space="preserve">: </w:t>
            </w:r>
            <w:r w:rsidR="008E46E6" w:rsidRPr="00CE0300">
              <w:rPr>
                <w:sz w:val="18"/>
                <w:szCs w:val="18"/>
                <w:lang w:val="de-DE"/>
              </w:rPr>
              <w:t>Erheb</w:t>
            </w:r>
            <w:r w:rsidR="007777AF" w:rsidRPr="00CE0300">
              <w:rPr>
                <w:sz w:val="18"/>
                <w:szCs w:val="18"/>
                <w:lang w:val="de-DE"/>
              </w:rPr>
              <w:t>en</w:t>
            </w:r>
            <w:r w:rsidR="00292077" w:rsidRPr="00CE0300">
              <w:rPr>
                <w:sz w:val="18"/>
                <w:szCs w:val="18"/>
                <w:lang w:val="de-DE"/>
              </w:rPr>
              <w:t xml:space="preserve">, </w:t>
            </w:r>
            <w:r w:rsidR="00E60C8C" w:rsidRPr="00CE0300">
              <w:rPr>
                <w:sz w:val="18"/>
                <w:szCs w:val="18"/>
                <w:lang w:val="de-DE"/>
              </w:rPr>
              <w:t>Strukturie</w:t>
            </w:r>
            <w:r w:rsidR="007777AF" w:rsidRPr="00CE0300">
              <w:rPr>
                <w:sz w:val="18"/>
                <w:szCs w:val="18"/>
                <w:lang w:val="de-DE"/>
              </w:rPr>
              <w:t>ren</w:t>
            </w:r>
            <w:r w:rsidR="00292077" w:rsidRPr="00CE0300">
              <w:rPr>
                <w:sz w:val="18"/>
                <w:szCs w:val="18"/>
                <w:lang w:val="de-DE"/>
              </w:rPr>
              <w:t>,</w:t>
            </w:r>
            <w:r w:rsidR="0053059E" w:rsidRPr="00CE0300">
              <w:rPr>
                <w:sz w:val="18"/>
                <w:szCs w:val="18"/>
                <w:lang w:val="de-DE"/>
              </w:rPr>
              <w:t xml:space="preserve"> </w:t>
            </w:r>
            <w:r w:rsidR="00876408" w:rsidRPr="00CE0300">
              <w:rPr>
                <w:sz w:val="18"/>
                <w:szCs w:val="18"/>
                <w:lang w:val="de-DE"/>
              </w:rPr>
              <w:t>Anonymisier</w:t>
            </w:r>
            <w:r w:rsidR="007572AD" w:rsidRPr="00CE0300">
              <w:rPr>
                <w:sz w:val="18"/>
                <w:szCs w:val="18"/>
                <w:lang w:val="de-DE"/>
              </w:rPr>
              <w:t>en</w:t>
            </w:r>
            <w:r w:rsidR="00292077" w:rsidRPr="00CE0300">
              <w:rPr>
                <w:sz w:val="18"/>
                <w:szCs w:val="18"/>
                <w:lang w:val="de-DE"/>
              </w:rPr>
              <w:t xml:space="preserve">, </w:t>
            </w:r>
            <w:r w:rsidR="007572AD" w:rsidRPr="00CE0300">
              <w:rPr>
                <w:sz w:val="18"/>
                <w:szCs w:val="18"/>
                <w:lang w:val="de-DE"/>
              </w:rPr>
              <w:t>Übermitteln</w:t>
            </w:r>
            <w:r w:rsidR="00292077" w:rsidRPr="00CE0300">
              <w:rPr>
                <w:sz w:val="18"/>
                <w:szCs w:val="18"/>
                <w:lang w:val="de-DE"/>
              </w:rPr>
              <w:t xml:space="preserve">, </w:t>
            </w:r>
            <w:r w:rsidR="003062A8" w:rsidRPr="00CE0300">
              <w:rPr>
                <w:sz w:val="18"/>
                <w:szCs w:val="18"/>
                <w:lang w:val="de-DE"/>
              </w:rPr>
              <w:t>Auswerten / Verwenden</w:t>
            </w:r>
            <w:r w:rsidR="00292077" w:rsidRPr="00CE0300">
              <w:rPr>
                <w:sz w:val="18"/>
                <w:szCs w:val="18"/>
                <w:lang w:val="de-DE"/>
              </w:rPr>
              <w:t>, Löschen / Vernichten</w:t>
            </w:r>
          </w:p>
          <w:p w14:paraId="25A8B27F" w14:textId="446C9995" w:rsidR="00315C22" w:rsidRPr="00CE0300" w:rsidRDefault="00315C22" w:rsidP="0053059E">
            <w:pPr>
              <w:jc w:val="left"/>
              <w:rPr>
                <w:sz w:val="18"/>
                <w:szCs w:val="18"/>
                <w:lang w:val="de-DE"/>
              </w:rPr>
            </w:pPr>
            <w:r w:rsidRPr="00CE0300">
              <w:rPr>
                <w:b/>
                <w:sz w:val="18"/>
                <w:szCs w:val="18"/>
                <w:lang w:val="de-DE"/>
              </w:rPr>
              <w:t>Eingesetzte Technologien</w:t>
            </w:r>
            <w:r w:rsidRPr="00CE0300">
              <w:rPr>
                <w:sz w:val="18"/>
                <w:szCs w:val="18"/>
                <w:lang w:val="de-DE"/>
              </w:rPr>
              <w:t xml:space="preserve">: </w:t>
            </w:r>
            <w:r w:rsidR="000E0926" w:rsidRPr="00CE0300">
              <w:rPr>
                <w:sz w:val="18"/>
                <w:szCs w:val="18"/>
                <w:lang w:val="de-DE"/>
              </w:rPr>
              <w:t>GEDISA ApothekenPortal, GEDISA sicherer Datenraum</w:t>
            </w:r>
            <w:r w:rsidR="007A68F8" w:rsidRPr="00CE0300">
              <w:rPr>
                <w:sz w:val="18"/>
                <w:szCs w:val="18"/>
                <w:lang w:val="de-DE"/>
              </w:rPr>
              <w:t xml:space="preserve"> („SDR“)</w:t>
            </w:r>
            <w:r w:rsidRPr="00CE0300">
              <w:rPr>
                <w:sz w:val="18"/>
                <w:szCs w:val="18"/>
                <w:lang w:val="de-DE"/>
              </w:rPr>
              <w:t>, PRiM</w:t>
            </w:r>
            <w:r w:rsidR="000E0926" w:rsidRPr="00CE0300">
              <w:rPr>
                <w:sz w:val="18"/>
                <w:szCs w:val="18"/>
                <w:lang w:val="de-DE"/>
              </w:rPr>
              <w:t>-Software zur Durchführung der AMTS-Analyse</w:t>
            </w:r>
          </w:p>
          <w:p w14:paraId="17ACE0C7" w14:textId="5F5EDA8A" w:rsidR="00061AC1" w:rsidRPr="00CE0300" w:rsidRDefault="00061AC1" w:rsidP="0053059E">
            <w:pPr>
              <w:jc w:val="left"/>
              <w:rPr>
                <w:sz w:val="18"/>
                <w:szCs w:val="18"/>
                <w:lang w:val="de-DE"/>
              </w:rPr>
            </w:pPr>
          </w:p>
        </w:tc>
      </w:tr>
      <w:tr w:rsidR="009B0283" w:rsidRPr="00CE0300" w14:paraId="62A4C2D0" w14:textId="77777777" w:rsidTr="00A81F5A">
        <w:tc>
          <w:tcPr>
            <w:tcW w:w="4248" w:type="dxa"/>
          </w:tcPr>
          <w:p w14:paraId="6AABA32A" w14:textId="20DBB5FF" w:rsidR="009B0283" w:rsidRPr="00CE0300" w:rsidRDefault="0080035A" w:rsidP="00EE4F2A">
            <w:pPr>
              <w:jc w:val="left"/>
              <w:rPr>
                <w:sz w:val="18"/>
                <w:szCs w:val="18"/>
                <w:lang w:val="de-DE"/>
              </w:rPr>
            </w:pPr>
            <w:r w:rsidRPr="00CE0300">
              <w:rPr>
                <w:b/>
                <w:sz w:val="18"/>
                <w:szCs w:val="18"/>
                <w:lang w:val="de-DE"/>
              </w:rPr>
              <w:t>Umfang der Verarbeitung</w:t>
            </w:r>
            <w:r w:rsidRPr="00CE0300">
              <w:rPr>
                <w:sz w:val="18"/>
                <w:szCs w:val="18"/>
                <w:lang w:val="de-DE"/>
              </w:rPr>
              <w:t>: Reichweite und Ausmaß der Verarbeitung (z. B. das Volumen oder der Umfang in Bezug auf die Anzahl der betroffenen Personen oder Datensätze, die geografische und organisatorische Reichweite sowie die Häufigkeit oder Dauer der Verarbeitung für die betroffenen Personen usw.)</w:t>
            </w:r>
          </w:p>
        </w:tc>
        <w:tc>
          <w:tcPr>
            <w:tcW w:w="4813" w:type="dxa"/>
          </w:tcPr>
          <w:p w14:paraId="5EC8112E" w14:textId="52320E88" w:rsidR="009B0283" w:rsidRPr="00CE0300" w:rsidRDefault="00B0509E" w:rsidP="00DA63D2">
            <w:pPr>
              <w:rPr>
                <w:sz w:val="18"/>
                <w:szCs w:val="18"/>
                <w:lang w:val="de-DE"/>
              </w:rPr>
            </w:pPr>
            <w:r w:rsidRPr="00CE0300">
              <w:rPr>
                <w:b/>
                <w:sz w:val="18"/>
                <w:szCs w:val="18"/>
                <w:lang w:val="de-DE"/>
              </w:rPr>
              <w:t>Reichweite</w:t>
            </w:r>
            <w:r w:rsidR="007A2E75" w:rsidRPr="00CE0300">
              <w:rPr>
                <w:b/>
                <w:sz w:val="18"/>
                <w:szCs w:val="18"/>
                <w:lang w:val="de-DE"/>
              </w:rPr>
              <w:t xml:space="preserve"> / Ausmaß der Verarbeitung</w:t>
            </w:r>
            <w:r w:rsidRPr="00CE0300">
              <w:rPr>
                <w:b/>
                <w:sz w:val="18"/>
                <w:szCs w:val="18"/>
                <w:lang w:val="de-DE"/>
              </w:rPr>
              <w:t>:</w:t>
            </w:r>
            <w:r w:rsidRPr="00CE0300">
              <w:rPr>
                <w:sz w:val="18"/>
                <w:szCs w:val="18"/>
                <w:lang w:val="de-DE"/>
              </w:rPr>
              <w:t xml:space="preserve"> </w:t>
            </w:r>
            <w:r w:rsidR="00756D2A" w:rsidRPr="00CE0300">
              <w:rPr>
                <w:sz w:val="18"/>
                <w:szCs w:val="18"/>
                <w:lang w:val="de-DE"/>
              </w:rPr>
              <w:t xml:space="preserve">Die Verarbeitung betrifft Kunden </w:t>
            </w:r>
            <w:r w:rsidR="00F87057" w:rsidRPr="00CE0300">
              <w:rPr>
                <w:sz w:val="18"/>
                <w:szCs w:val="18"/>
                <w:lang w:val="de-DE"/>
              </w:rPr>
              <w:t>von</w:t>
            </w:r>
            <w:r w:rsidR="00756D2A" w:rsidRPr="00CE0300">
              <w:rPr>
                <w:sz w:val="18"/>
                <w:szCs w:val="18"/>
                <w:lang w:val="de-DE"/>
              </w:rPr>
              <w:t xml:space="preserve"> Apotheke</w:t>
            </w:r>
            <w:r w:rsidR="00F87057" w:rsidRPr="00CE0300">
              <w:rPr>
                <w:sz w:val="18"/>
                <w:szCs w:val="18"/>
                <w:lang w:val="de-DE"/>
              </w:rPr>
              <w:t>n</w:t>
            </w:r>
            <w:r w:rsidR="00880D08" w:rsidRPr="00CE0300">
              <w:rPr>
                <w:sz w:val="18"/>
                <w:szCs w:val="18"/>
                <w:lang w:val="de-DE"/>
              </w:rPr>
              <w:t xml:space="preserve"> in Deutschland</w:t>
            </w:r>
            <w:r w:rsidR="00756D2A" w:rsidRPr="00CE0300">
              <w:rPr>
                <w:sz w:val="18"/>
                <w:szCs w:val="18"/>
                <w:lang w:val="de-DE"/>
              </w:rPr>
              <w:t>, die die AMTS-Analyse</w:t>
            </w:r>
            <w:r w:rsidR="00880D08" w:rsidRPr="00CE0300">
              <w:rPr>
                <w:sz w:val="18"/>
                <w:szCs w:val="18"/>
                <w:lang w:val="de-DE"/>
              </w:rPr>
              <w:t xml:space="preserve"> in Anspruch nehmen wollen.</w:t>
            </w:r>
          </w:p>
          <w:p w14:paraId="06290A20" w14:textId="7E94C6AB" w:rsidR="00557B08" w:rsidRPr="00CE0300" w:rsidRDefault="007A2E75" w:rsidP="00DA63D2">
            <w:pPr>
              <w:rPr>
                <w:sz w:val="18"/>
                <w:szCs w:val="18"/>
                <w:lang w:val="de-DE"/>
              </w:rPr>
            </w:pPr>
            <w:r w:rsidRPr="00CE0300">
              <w:rPr>
                <w:b/>
                <w:sz w:val="18"/>
                <w:szCs w:val="18"/>
                <w:lang w:val="de-DE"/>
              </w:rPr>
              <w:t>Häufigkeit:</w:t>
            </w:r>
            <w:r w:rsidRPr="00CE0300">
              <w:rPr>
                <w:sz w:val="18"/>
                <w:szCs w:val="18"/>
                <w:lang w:val="de-DE"/>
              </w:rPr>
              <w:t xml:space="preserve"> </w:t>
            </w:r>
            <w:r w:rsidR="00880D08" w:rsidRPr="00CE0300">
              <w:rPr>
                <w:sz w:val="18"/>
                <w:szCs w:val="18"/>
                <w:lang w:val="de-DE"/>
              </w:rPr>
              <w:t xml:space="preserve">Die Verarbeitung wird anlassbezogen durchgeführt, sofern </w:t>
            </w:r>
            <w:r w:rsidR="00557B08" w:rsidRPr="00CE0300">
              <w:rPr>
                <w:sz w:val="18"/>
                <w:szCs w:val="18"/>
                <w:lang w:val="de-DE"/>
              </w:rPr>
              <w:t xml:space="preserve">ein Kunde sie in Anspruch nimmt. </w:t>
            </w:r>
          </w:p>
          <w:p w14:paraId="587BC24B" w14:textId="77777777" w:rsidR="00F87057" w:rsidRPr="00CE0300" w:rsidRDefault="007A2E75" w:rsidP="00DA63D2">
            <w:pPr>
              <w:rPr>
                <w:sz w:val="18"/>
                <w:szCs w:val="18"/>
                <w:lang w:val="de-DE"/>
              </w:rPr>
            </w:pPr>
            <w:r w:rsidRPr="00CE0300">
              <w:rPr>
                <w:b/>
                <w:sz w:val="18"/>
                <w:szCs w:val="18"/>
                <w:lang w:val="de-DE"/>
              </w:rPr>
              <w:t>Dauer:</w:t>
            </w:r>
            <w:r w:rsidRPr="00CE0300">
              <w:rPr>
                <w:sz w:val="18"/>
                <w:szCs w:val="18"/>
                <w:lang w:val="de-DE"/>
              </w:rPr>
              <w:t xml:space="preserve"> </w:t>
            </w:r>
            <w:r w:rsidR="00557B08" w:rsidRPr="00CE0300">
              <w:rPr>
                <w:sz w:val="18"/>
                <w:szCs w:val="18"/>
                <w:lang w:val="de-DE"/>
              </w:rPr>
              <w:t xml:space="preserve">Die Dauer der Verarbeitung ist </w:t>
            </w:r>
            <w:r w:rsidR="00047817" w:rsidRPr="00CE0300">
              <w:rPr>
                <w:sz w:val="18"/>
                <w:szCs w:val="18"/>
                <w:lang w:val="de-DE"/>
              </w:rPr>
              <w:t>a</w:t>
            </w:r>
            <w:r w:rsidR="00557B08" w:rsidRPr="00CE0300">
              <w:rPr>
                <w:sz w:val="18"/>
                <w:szCs w:val="18"/>
                <w:lang w:val="de-DE"/>
              </w:rPr>
              <w:t xml:space="preserve">bhängig davon, </w:t>
            </w:r>
            <w:r w:rsidR="00047817" w:rsidRPr="00CE0300">
              <w:rPr>
                <w:sz w:val="18"/>
                <w:szCs w:val="18"/>
                <w:lang w:val="de-DE"/>
              </w:rPr>
              <w:t>wann die Apotheke die für die AMTS-Analyse erforderlichen Daten ihres Kunden im entsprechenden Modul des GEDISA ApothekenPortals einträgt</w:t>
            </w:r>
            <w:r w:rsidR="00D2036C" w:rsidRPr="00CE0300">
              <w:rPr>
                <w:sz w:val="18"/>
                <w:szCs w:val="18"/>
                <w:lang w:val="de-DE"/>
              </w:rPr>
              <w:t xml:space="preserve"> und wann sie den Vorgang im Portal abschließt. </w:t>
            </w:r>
          </w:p>
          <w:p w14:paraId="559F7DAA" w14:textId="004CB2A5" w:rsidR="00880D08" w:rsidRPr="00CE0300" w:rsidRDefault="00D2036C" w:rsidP="00DA63D2">
            <w:pPr>
              <w:rPr>
                <w:sz w:val="18"/>
                <w:szCs w:val="18"/>
                <w:lang w:val="de-DE"/>
              </w:rPr>
            </w:pPr>
            <w:r w:rsidRPr="00CE0300">
              <w:rPr>
                <w:sz w:val="18"/>
                <w:szCs w:val="18"/>
                <w:lang w:val="de-DE"/>
              </w:rPr>
              <w:t>Sofern ein Vorgang angefangen</w:t>
            </w:r>
            <w:r w:rsidR="00EA1C6A" w:rsidRPr="00CE0300">
              <w:rPr>
                <w:sz w:val="18"/>
                <w:szCs w:val="18"/>
                <w:lang w:val="de-DE"/>
              </w:rPr>
              <w:t>,</w:t>
            </w:r>
            <w:r w:rsidRPr="00CE0300">
              <w:rPr>
                <w:sz w:val="18"/>
                <w:szCs w:val="18"/>
                <w:lang w:val="de-DE"/>
              </w:rPr>
              <w:t xml:space="preserve"> jedoch nicht weitebearbeitet wird</w:t>
            </w:r>
            <w:r w:rsidR="00EA1C6A" w:rsidRPr="00CE0300">
              <w:rPr>
                <w:sz w:val="18"/>
                <w:szCs w:val="18"/>
                <w:lang w:val="de-DE"/>
              </w:rPr>
              <w:t>,</w:t>
            </w:r>
            <w:r w:rsidRPr="00CE0300">
              <w:rPr>
                <w:sz w:val="18"/>
                <w:szCs w:val="18"/>
                <w:lang w:val="de-DE"/>
              </w:rPr>
              <w:t xml:space="preserve"> erfolgt eine Löschung </w:t>
            </w:r>
            <w:r w:rsidR="00B815FF" w:rsidRPr="00CE0300">
              <w:rPr>
                <w:sz w:val="18"/>
                <w:szCs w:val="18"/>
                <w:lang w:val="de-DE"/>
              </w:rPr>
              <w:t>10 Kalendertage</w:t>
            </w:r>
            <w:r w:rsidR="002B4891" w:rsidRPr="00CE0300">
              <w:rPr>
                <w:sz w:val="18"/>
                <w:szCs w:val="18"/>
                <w:lang w:val="de-DE"/>
              </w:rPr>
              <w:t xml:space="preserve"> nach der letzten Aktivität der Apotheke.</w:t>
            </w:r>
            <w:r w:rsidRPr="00CE0300">
              <w:rPr>
                <w:sz w:val="18"/>
                <w:szCs w:val="18"/>
                <w:lang w:val="de-DE"/>
              </w:rPr>
              <w:t xml:space="preserve"> </w:t>
            </w:r>
            <w:r w:rsidR="00F03DF8" w:rsidRPr="00CE0300">
              <w:rPr>
                <w:sz w:val="18"/>
                <w:szCs w:val="18"/>
                <w:lang w:val="de-DE"/>
              </w:rPr>
              <w:t xml:space="preserve">Nach der Löschung kann die Bearbeitung </w:t>
            </w:r>
            <w:r w:rsidR="00E52E80" w:rsidRPr="00CE0300">
              <w:rPr>
                <w:sz w:val="18"/>
                <w:szCs w:val="18"/>
                <w:lang w:val="de-DE"/>
              </w:rPr>
              <w:t xml:space="preserve">des gelöschten Falls </w:t>
            </w:r>
            <w:r w:rsidR="00F03DF8" w:rsidRPr="00CE0300">
              <w:rPr>
                <w:sz w:val="18"/>
                <w:szCs w:val="18"/>
                <w:lang w:val="de-DE"/>
              </w:rPr>
              <w:t>durch die Apotheke nicht fortgesetzt werden.</w:t>
            </w:r>
          </w:p>
        </w:tc>
      </w:tr>
      <w:tr w:rsidR="009B0283" w:rsidRPr="00CE0300" w14:paraId="0F94DA5E" w14:textId="77777777" w:rsidTr="00A81F5A">
        <w:tc>
          <w:tcPr>
            <w:tcW w:w="4248" w:type="dxa"/>
          </w:tcPr>
          <w:p w14:paraId="65D2A085" w14:textId="27E1CC15" w:rsidR="009B0283" w:rsidRPr="00CE0300" w:rsidRDefault="003B5CB9" w:rsidP="00EE4F2A">
            <w:pPr>
              <w:jc w:val="left"/>
              <w:rPr>
                <w:sz w:val="18"/>
                <w:szCs w:val="18"/>
                <w:lang w:val="de-DE"/>
              </w:rPr>
            </w:pPr>
            <w:r w:rsidRPr="00CE0300">
              <w:rPr>
                <w:b/>
                <w:sz w:val="18"/>
                <w:szCs w:val="18"/>
                <w:lang w:val="de-DE"/>
              </w:rPr>
              <w:t>Kontext der Verarbeitung</w:t>
            </w:r>
            <w:r w:rsidRPr="00CE0300">
              <w:rPr>
                <w:sz w:val="18"/>
                <w:szCs w:val="18"/>
                <w:lang w:val="de-DE"/>
              </w:rPr>
              <w:t>: die Umstände und Rahmenbedingungen der Verarbeitung (z. B. Anwendungsfälle, unterstützte Geschäftsprozesse, die Stellung des Verantwortlichen und dessen Beziehung zu den betroffenen Personen, Kategorien betroffener Personen und potenziell schutzbedürftige Gruppen, grenzüberschreitende Verarbeitung, internationale Datenübermittlungen usw.)</w:t>
            </w:r>
          </w:p>
        </w:tc>
        <w:tc>
          <w:tcPr>
            <w:tcW w:w="4813" w:type="dxa"/>
          </w:tcPr>
          <w:p w14:paraId="568981F5" w14:textId="29C036B4" w:rsidR="007749F1" w:rsidRPr="00CE0300" w:rsidRDefault="007C132B" w:rsidP="00DA63D2">
            <w:pPr>
              <w:rPr>
                <w:sz w:val="18"/>
                <w:szCs w:val="18"/>
                <w:lang w:val="de-DE"/>
              </w:rPr>
            </w:pPr>
            <w:r w:rsidRPr="00CE0300">
              <w:rPr>
                <w:sz w:val="18"/>
                <w:szCs w:val="18"/>
                <w:lang w:val="de-DE"/>
              </w:rPr>
              <w:t xml:space="preserve">Die AMTS-Analyse unterstützt die Apotheke bei der Durchführung einer ihrer Kernleistungen, der Medikationsberatung. </w:t>
            </w:r>
            <w:r w:rsidR="00AD03EA" w:rsidRPr="00CE0300">
              <w:rPr>
                <w:sz w:val="18"/>
                <w:szCs w:val="18"/>
                <w:lang w:val="de-DE"/>
              </w:rPr>
              <w:t>Durch die Einbindung spezialisierter Software</w:t>
            </w:r>
            <w:r w:rsidR="006E348A" w:rsidRPr="00CE0300">
              <w:rPr>
                <w:sz w:val="18"/>
                <w:szCs w:val="18"/>
                <w:lang w:val="de-DE"/>
              </w:rPr>
              <w:t xml:space="preserve"> („PRiM“)</w:t>
            </w:r>
            <w:r w:rsidR="00AD03EA" w:rsidRPr="00CE0300">
              <w:rPr>
                <w:sz w:val="18"/>
                <w:szCs w:val="18"/>
                <w:lang w:val="de-DE"/>
              </w:rPr>
              <w:t xml:space="preserve"> wird</w:t>
            </w:r>
            <w:r w:rsidR="004E7F63" w:rsidRPr="00CE0300">
              <w:rPr>
                <w:sz w:val="18"/>
                <w:szCs w:val="18"/>
                <w:lang w:val="de-DE"/>
              </w:rPr>
              <w:t xml:space="preserve"> diese weitestgehend automatisiert, was zu Effizienzgewinnen führt. Gleichzeitig wird das Risiko menschlicher Fehler durch die Softwareunterstützung verringert.</w:t>
            </w:r>
            <w:r w:rsidR="006F5FF6" w:rsidRPr="00CE0300">
              <w:rPr>
                <w:sz w:val="18"/>
                <w:szCs w:val="18"/>
                <w:lang w:val="de-DE"/>
              </w:rPr>
              <w:t xml:space="preserve"> </w:t>
            </w:r>
          </w:p>
          <w:p w14:paraId="5C64EAED" w14:textId="2B46E693" w:rsidR="009B0283" w:rsidRPr="00CE0300" w:rsidRDefault="000D2861" w:rsidP="00DA63D2">
            <w:pPr>
              <w:rPr>
                <w:sz w:val="18"/>
                <w:szCs w:val="18"/>
                <w:lang w:val="de-DE"/>
              </w:rPr>
            </w:pPr>
            <w:r w:rsidRPr="00CE0300">
              <w:rPr>
                <w:sz w:val="18"/>
                <w:szCs w:val="18"/>
                <w:lang w:val="de-DE"/>
              </w:rPr>
              <w:t>Die Kernverarbeitung fi</w:t>
            </w:r>
            <w:r w:rsidR="00BA2575" w:rsidRPr="00CE0300">
              <w:rPr>
                <w:sz w:val="18"/>
                <w:szCs w:val="18"/>
                <w:lang w:val="de-DE"/>
              </w:rPr>
              <w:t xml:space="preserve">ndet </w:t>
            </w:r>
            <w:r w:rsidR="003F2F69" w:rsidRPr="00CE0300">
              <w:rPr>
                <w:sz w:val="18"/>
                <w:szCs w:val="18"/>
                <w:lang w:val="de-DE"/>
              </w:rPr>
              <w:t>in Deutschland statt, eine Übertragung</w:t>
            </w:r>
            <w:r w:rsidR="00B635E2" w:rsidRPr="00CE0300">
              <w:rPr>
                <w:sz w:val="18"/>
                <w:szCs w:val="18"/>
                <w:lang w:val="de-DE"/>
              </w:rPr>
              <w:t xml:space="preserve"> der AMTS-Ergebnisdokumente</w:t>
            </w:r>
            <w:r w:rsidR="003F2F69" w:rsidRPr="00CE0300">
              <w:rPr>
                <w:sz w:val="18"/>
                <w:szCs w:val="18"/>
                <w:lang w:val="de-DE"/>
              </w:rPr>
              <w:t xml:space="preserve"> in e</w:t>
            </w:r>
            <w:r w:rsidR="00DC6010" w:rsidRPr="00CE0300">
              <w:rPr>
                <w:sz w:val="18"/>
                <w:szCs w:val="18"/>
                <w:lang w:val="de-DE"/>
              </w:rPr>
              <w:t>inen EU-Mitgliedstaat</w:t>
            </w:r>
            <w:r w:rsidR="00D40FC7" w:rsidRPr="00CE0300">
              <w:rPr>
                <w:sz w:val="18"/>
                <w:szCs w:val="18"/>
                <w:lang w:val="de-DE"/>
              </w:rPr>
              <w:t xml:space="preserve"> (Österreich)</w:t>
            </w:r>
            <w:r w:rsidR="00DC6010" w:rsidRPr="00CE0300">
              <w:rPr>
                <w:sz w:val="18"/>
                <w:szCs w:val="18"/>
                <w:lang w:val="de-DE"/>
              </w:rPr>
              <w:t xml:space="preserve"> erfolgt nur dann, wenn die Apotheke den SDR </w:t>
            </w:r>
            <w:r w:rsidR="00FC25F2" w:rsidRPr="00CE0300">
              <w:rPr>
                <w:sz w:val="18"/>
                <w:szCs w:val="18"/>
                <w:lang w:val="de-DE"/>
              </w:rPr>
              <w:t xml:space="preserve">im GEDISA ApothekenPortal gebucht hat. In diesem Fall </w:t>
            </w:r>
            <w:r w:rsidR="00E81333" w:rsidRPr="00CE0300">
              <w:rPr>
                <w:sz w:val="18"/>
                <w:szCs w:val="18"/>
                <w:lang w:val="de-DE"/>
              </w:rPr>
              <w:t xml:space="preserve">hat die Apotheke bei Abschluss des </w:t>
            </w:r>
            <w:r w:rsidR="000F3A86" w:rsidRPr="00CE0300">
              <w:rPr>
                <w:sz w:val="18"/>
                <w:szCs w:val="18"/>
                <w:lang w:val="de-DE"/>
              </w:rPr>
              <w:t xml:space="preserve">Analyseprozesses optional die Möglichkeit, die Ergebnisdokumente </w:t>
            </w:r>
            <w:r w:rsidR="00DF0EB6" w:rsidRPr="00CE0300">
              <w:rPr>
                <w:sz w:val="18"/>
                <w:szCs w:val="18"/>
                <w:lang w:val="de-DE"/>
              </w:rPr>
              <w:t>direkt im SDR abzulegen anstatt diese separat herunterzuladen</w:t>
            </w:r>
            <w:r w:rsidR="005F2AF4" w:rsidRPr="00CE0300">
              <w:rPr>
                <w:sz w:val="18"/>
                <w:szCs w:val="18"/>
                <w:lang w:val="de-DE"/>
              </w:rPr>
              <w:t xml:space="preserve">. </w:t>
            </w:r>
            <w:r w:rsidR="00DF0EB6" w:rsidRPr="00CE0300">
              <w:rPr>
                <w:sz w:val="18"/>
                <w:szCs w:val="18"/>
                <w:lang w:val="de-DE"/>
              </w:rPr>
              <w:t>Der SDR</w:t>
            </w:r>
            <w:r w:rsidR="005F2AF4" w:rsidRPr="00CE0300">
              <w:rPr>
                <w:sz w:val="18"/>
                <w:szCs w:val="18"/>
                <w:lang w:val="de-DE"/>
              </w:rPr>
              <w:t xml:space="preserve"> wird von RISE gehostet (siehe auch</w:t>
            </w:r>
            <w:r w:rsidR="007749F1" w:rsidRPr="00CE0300">
              <w:rPr>
                <w:sz w:val="18"/>
                <w:szCs w:val="18"/>
                <w:lang w:val="de-DE"/>
              </w:rPr>
              <w:t xml:space="preserve"> Abschnitt „0.2 Auftragsverarbeiter und Unterauftragsverarbeiter“.</w:t>
            </w:r>
          </w:p>
          <w:p w14:paraId="02404B4F" w14:textId="77777777" w:rsidR="009B0283" w:rsidRPr="00CE0300" w:rsidRDefault="009B0283" w:rsidP="00DA63D2">
            <w:pPr>
              <w:rPr>
                <w:sz w:val="18"/>
                <w:szCs w:val="18"/>
                <w:lang w:val="de-DE"/>
              </w:rPr>
            </w:pPr>
          </w:p>
          <w:p w14:paraId="7795B5C4" w14:textId="06C12805" w:rsidR="009B0283" w:rsidRPr="00CE0300" w:rsidRDefault="00E737A1" w:rsidP="00DA63D2">
            <w:pPr>
              <w:rPr>
                <w:color w:val="EE0000"/>
                <w:sz w:val="18"/>
                <w:szCs w:val="18"/>
                <w:lang w:val="de-DE"/>
              </w:rPr>
            </w:pPr>
            <w:r w:rsidRPr="00CE0300">
              <w:rPr>
                <w:color w:val="EE0000"/>
                <w:sz w:val="18"/>
                <w:szCs w:val="18"/>
                <w:lang w:val="de-DE"/>
              </w:rPr>
              <w:t>Handelt es sich um eine grenzüberschreitende Verarbeitung?</w:t>
            </w:r>
          </w:p>
          <w:p w14:paraId="456B1684" w14:textId="4B155949" w:rsidR="009B0283" w:rsidRPr="00CE0300" w:rsidRDefault="003A7847" w:rsidP="00DA63D2">
            <w:pPr>
              <w:pStyle w:val="Listenabsatz"/>
              <w:ind w:left="0"/>
              <w:rPr>
                <w:sz w:val="18"/>
                <w:szCs w:val="18"/>
                <w:lang w:val="de-DE"/>
              </w:rPr>
            </w:pPr>
            <w:r w:rsidRPr="00CE0300">
              <w:rPr>
                <w:sz w:val="18"/>
                <w:szCs w:val="18"/>
                <w:lang w:val="de-DE"/>
              </w:rPr>
              <w:sym w:font="Wingdings 2" w:char="F02A"/>
            </w:r>
            <w:r w:rsidR="00573119" w:rsidRPr="00CE0300">
              <w:rPr>
                <w:sz w:val="18"/>
                <w:szCs w:val="18"/>
                <w:lang w:val="de-DE"/>
              </w:rPr>
              <w:t xml:space="preserve"> </w:t>
            </w:r>
            <w:r w:rsidR="009B0283" w:rsidRPr="00CE0300">
              <w:rPr>
                <w:sz w:val="18"/>
                <w:szCs w:val="18"/>
                <w:lang w:val="de-DE"/>
              </w:rPr>
              <w:t>N</w:t>
            </w:r>
            <w:r w:rsidR="00796906" w:rsidRPr="00CE0300">
              <w:rPr>
                <w:sz w:val="18"/>
                <w:szCs w:val="18"/>
                <w:lang w:val="de-DE"/>
              </w:rPr>
              <w:t>ein</w:t>
            </w:r>
          </w:p>
          <w:p w14:paraId="384BAF87" w14:textId="0E20DBF9" w:rsidR="009B0283" w:rsidRPr="00CE0300" w:rsidRDefault="003A7847" w:rsidP="00DA63D2">
            <w:pPr>
              <w:pStyle w:val="Listenabsatz"/>
              <w:ind w:left="0"/>
              <w:rPr>
                <w:color w:val="EE0000"/>
                <w:sz w:val="18"/>
                <w:szCs w:val="18"/>
                <w:lang w:val="de-DE"/>
              </w:rPr>
            </w:pPr>
            <w:r w:rsidRPr="00CE0300">
              <w:rPr>
                <w:color w:val="EE0000"/>
                <w:sz w:val="18"/>
                <w:szCs w:val="18"/>
                <w:lang w:val="de-DE"/>
              </w:rPr>
              <w:t>X</w:t>
            </w:r>
            <w:r w:rsidR="009B0283" w:rsidRPr="00CE0300">
              <w:rPr>
                <w:color w:val="EE0000"/>
                <w:sz w:val="18"/>
                <w:szCs w:val="18"/>
                <w:lang w:val="de-DE"/>
              </w:rPr>
              <w:t xml:space="preserve"> </w:t>
            </w:r>
            <w:r w:rsidR="00796906" w:rsidRPr="00CE0300">
              <w:rPr>
                <w:color w:val="EE0000"/>
                <w:sz w:val="18"/>
                <w:szCs w:val="18"/>
                <w:lang w:val="de-DE"/>
              </w:rPr>
              <w:t>Ja</w:t>
            </w:r>
            <w:r w:rsidR="009B0283" w:rsidRPr="00CE0300">
              <w:rPr>
                <w:color w:val="EE0000"/>
                <w:sz w:val="18"/>
                <w:szCs w:val="18"/>
                <w:lang w:val="de-DE"/>
              </w:rPr>
              <w:t xml:space="preserve"> (</w:t>
            </w:r>
            <w:r w:rsidR="00796906" w:rsidRPr="00CE0300">
              <w:rPr>
                <w:color w:val="EE0000"/>
                <w:sz w:val="18"/>
                <w:szCs w:val="18"/>
                <w:lang w:val="de-DE"/>
              </w:rPr>
              <w:t>Begründung und Einzelheiten</w:t>
            </w:r>
            <w:r w:rsidR="009B0283" w:rsidRPr="00CE0300">
              <w:rPr>
                <w:color w:val="EE0000"/>
                <w:sz w:val="18"/>
                <w:szCs w:val="18"/>
                <w:lang w:val="de-DE"/>
              </w:rPr>
              <w:t xml:space="preserve">): </w:t>
            </w:r>
            <w:r w:rsidRPr="00CE0300">
              <w:rPr>
                <w:color w:val="EE0000"/>
                <w:sz w:val="18"/>
                <w:szCs w:val="18"/>
                <w:lang w:val="de-DE"/>
              </w:rPr>
              <w:t xml:space="preserve">Sofern der SDR von der Apotheke gebucht wurde, werden dort die Ergebnisse der </w:t>
            </w:r>
            <w:r w:rsidR="00E65882" w:rsidRPr="00CE0300">
              <w:rPr>
                <w:color w:val="EE0000"/>
                <w:sz w:val="18"/>
                <w:szCs w:val="18"/>
                <w:lang w:val="de-DE"/>
              </w:rPr>
              <w:t>AMTS-Analyse abgelegt.</w:t>
            </w:r>
          </w:p>
          <w:p w14:paraId="4B42D69A" w14:textId="77777777" w:rsidR="0038057C" w:rsidRPr="00CE0300" w:rsidRDefault="0038057C" w:rsidP="00DA63D2">
            <w:pPr>
              <w:rPr>
                <w:sz w:val="18"/>
                <w:szCs w:val="18"/>
                <w:lang w:val="de-DE"/>
              </w:rPr>
            </w:pPr>
            <w:r w:rsidRPr="00CE0300">
              <w:rPr>
                <w:sz w:val="18"/>
                <w:szCs w:val="18"/>
                <w:lang w:val="de-DE"/>
              </w:rPr>
              <w:lastRenderedPageBreak/>
              <w:t>Werden personenbezogene Daten an einen Empfänger in einem Drittland oder an eine internationale Organisation übermittelt?</w:t>
            </w:r>
          </w:p>
          <w:p w14:paraId="0365BF4E" w14:textId="68DCF9E6" w:rsidR="009B0283" w:rsidRPr="00CE0300" w:rsidRDefault="00573119" w:rsidP="00DA63D2">
            <w:pPr>
              <w:rPr>
                <w:sz w:val="18"/>
                <w:szCs w:val="18"/>
                <w:lang w:val="de-DE"/>
              </w:rPr>
            </w:pPr>
            <w:r w:rsidRPr="00CE0300">
              <w:rPr>
                <w:sz w:val="18"/>
                <w:szCs w:val="18"/>
                <w:lang w:val="de-DE"/>
              </w:rPr>
              <w:t>X</w:t>
            </w:r>
            <w:r w:rsidR="009B0283" w:rsidRPr="00CE0300">
              <w:rPr>
                <w:sz w:val="18"/>
                <w:szCs w:val="18"/>
                <w:lang w:val="de-DE"/>
              </w:rPr>
              <w:t xml:space="preserve"> N</w:t>
            </w:r>
            <w:r w:rsidR="0038057C" w:rsidRPr="00CE0300">
              <w:rPr>
                <w:sz w:val="18"/>
                <w:szCs w:val="18"/>
                <w:lang w:val="de-DE"/>
              </w:rPr>
              <w:t>ein</w:t>
            </w:r>
          </w:p>
          <w:p w14:paraId="5B3BFCB6" w14:textId="74BA0960" w:rsidR="0038057C" w:rsidRPr="00CE0300" w:rsidRDefault="009B0283" w:rsidP="0038057C">
            <w:pPr>
              <w:pStyle w:val="Listenabsatz"/>
              <w:ind w:left="0"/>
              <w:rPr>
                <w:sz w:val="18"/>
                <w:szCs w:val="18"/>
                <w:lang w:val="de-DE"/>
              </w:rPr>
            </w:pPr>
            <w:r w:rsidRPr="00CE0300">
              <w:rPr>
                <w:sz w:val="18"/>
                <w:szCs w:val="18"/>
                <w:lang w:val="de-DE"/>
              </w:rPr>
              <w:sym w:font="Wingdings 2" w:char="F02A"/>
            </w:r>
            <w:r w:rsidRPr="00CE0300">
              <w:rPr>
                <w:sz w:val="18"/>
                <w:szCs w:val="18"/>
                <w:lang w:val="de-DE"/>
              </w:rPr>
              <w:t xml:space="preserve"> </w:t>
            </w:r>
            <w:r w:rsidR="0038057C" w:rsidRPr="00CE0300">
              <w:rPr>
                <w:sz w:val="18"/>
                <w:szCs w:val="18"/>
                <w:lang w:val="de-DE"/>
              </w:rPr>
              <w:t>Ja</w:t>
            </w:r>
            <w:r w:rsidRPr="00CE0300">
              <w:rPr>
                <w:sz w:val="18"/>
                <w:szCs w:val="18"/>
                <w:lang w:val="de-DE"/>
              </w:rPr>
              <w:t xml:space="preserve"> (</w:t>
            </w:r>
            <w:r w:rsidR="0038057C" w:rsidRPr="00CE0300">
              <w:rPr>
                <w:sz w:val="18"/>
                <w:szCs w:val="18"/>
                <w:lang w:val="de-DE"/>
              </w:rPr>
              <w:t>Begründung und Einzelheiten</w:t>
            </w:r>
            <w:r w:rsidRPr="00CE0300">
              <w:rPr>
                <w:sz w:val="18"/>
                <w:szCs w:val="18"/>
                <w:lang w:val="de-DE"/>
              </w:rPr>
              <w:t>):</w:t>
            </w:r>
            <w:r w:rsidR="0038057C" w:rsidRPr="00CE0300">
              <w:rPr>
                <w:sz w:val="18"/>
                <w:szCs w:val="18"/>
                <w:lang w:val="de-DE"/>
              </w:rPr>
              <w:t xml:space="preserve"> </w:t>
            </w:r>
            <w:r w:rsidR="00573119" w:rsidRPr="00CE0300">
              <w:rPr>
                <w:sz w:val="18"/>
                <w:szCs w:val="18"/>
                <w:lang w:val="de-DE"/>
              </w:rPr>
              <w:t>n/a</w:t>
            </w:r>
          </w:p>
          <w:p w14:paraId="5A2D1BEB" w14:textId="275AAE95" w:rsidR="009B0283" w:rsidRPr="00CE0300" w:rsidRDefault="009B0283" w:rsidP="00DA63D2">
            <w:pPr>
              <w:pStyle w:val="Listenabsatz"/>
              <w:ind w:left="0"/>
              <w:rPr>
                <w:sz w:val="18"/>
                <w:szCs w:val="18"/>
                <w:lang w:val="de-DE"/>
              </w:rPr>
            </w:pPr>
          </w:p>
        </w:tc>
      </w:tr>
    </w:tbl>
    <w:p w14:paraId="1A0D036B" w14:textId="77777777" w:rsidR="00CD4B68" w:rsidRPr="00CE0300" w:rsidRDefault="00CD4B68" w:rsidP="00CD4B68">
      <w:pPr>
        <w:rPr>
          <w:lang w:val="de-DE"/>
        </w:rPr>
      </w:pPr>
    </w:p>
    <w:p w14:paraId="381631CD" w14:textId="53AFCB09" w:rsidR="009B0283" w:rsidRPr="00CE0300" w:rsidRDefault="00CD4B68" w:rsidP="00CD4B68">
      <w:pPr>
        <w:pStyle w:val="berschrift3"/>
        <w:numPr>
          <w:ilvl w:val="0"/>
          <w:numId w:val="0"/>
        </w:numPr>
        <w:ind w:left="720" w:hanging="720"/>
        <w:rPr>
          <w:color w:val="036270"/>
          <w:lang w:val="de-DE"/>
        </w:rPr>
      </w:pPr>
      <w:bookmarkStart w:id="16" w:name="_Toc237001729"/>
      <w:r w:rsidRPr="00CE0300">
        <w:rPr>
          <w:color w:val="036270"/>
          <w:lang w:val="de-DE"/>
        </w:rPr>
        <w:t xml:space="preserve">1.1.e </w:t>
      </w:r>
      <w:r w:rsidR="00D955E4" w:rsidRPr="00CE0300">
        <w:rPr>
          <w:color w:val="036270"/>
          <w:lang w:val="de-DE"/>
        </w:rPr>
        <w:t>Funktionale Beschreibung</w:t>
      </w:r>
      <w:bookmarkEnd w:id="16"/>
    </w:p>
    <w:tbl>
      <w:tblPr>
        <w:tblStyle w:val="Table2-EDPB"/>
        <w:tblW w:w="0" w:type="auto"/>
        <w:tblLook w:val="04A0" w:firstRow="1" w:lastRow="0" w:firstColumn="1" w:lastColumn="0" w:noHBand="0" w:noVBand="1"/>
      </w:tblPr>
      <w:tblGrid>
        <w:gridCol w:w="383"/>
        <w:gridCol w:w="1977"/>
        <w:gridCol w:w="2859"/>
        <w:gridCol w:w="3797"/>
      </w:tblGrid>
      <w:tr w:rsidR="009B0283" w:rsidRPr="00CE0300" w14:paraId="12C9920A" w14:textId="77777777" w:rsidTr="002259F1">
        <w:trPr>
          <w:cnfStyle w:val="100000000000" w:firstRow="1" w:lastRow="0" w:firstColumn="0" w:lastColumn="0" w:oddVBand="0" w:evenVBand="0" w:oddHBand="0" w:evenHBand="0" w:firstRowFirstColumn="0" w:firstRowLastColumn="0" w:lastRowFirstColumn="0" w:lastRowLastColumn="0"/>
        </w:trPr>
        <w:tc>
          <w:tcPr>
            <w:tcW w:w="383" w:type="dxa"/>
          </w:tcPr>
          <w:p w14:paraId="2A62CC4C" w14:textId="77777777" w:rsidR="009B0283" w:rsidRPr="00CE0300" w:rsidRDefault="009B0283" w:rsidP="00DA63D2">
            <w:pPr>
              <w:rPr>
                <w:sz w:val="18"/>
                <w:szCs w:val="18"/>
                <w:lang w:val="de-DE"/>
              </w:rPr>
            </w:pPr>
          </w:p>
        </w:tc>
        <w:tc>
          <w:tcPr>
            <w:tcW w:w="1977" w:type="dxa"/>
          </w:tcPr>
          <w:p w14:paraId="2B444179" w14:textId="3EB7E0FD" w:rsidR="009B0283" w:rsidRPr="00CE0300" w:rsidRDefault="00A65A23" w:rsidP="00C8774D">
            <w:pPr>
              <w:jc w:val="left"/>
              <w:rPr>
                <w:sz w:val="18"/>
                <w:szCs w:val="18"/>
                <w:lang w:val="de-DE"/>
              </w:rPr>
            </w:pPr>
            <w:r w:rsidRPr="00CE0300">
              <w:rPr>
                <w:sz w:val="18"/>
                <w:szCs w:val="18"/>
                <w:lang w:val="de-DE"/>
              </w:rPr>
              <w:t>Verarbeitungsphase oder Verarbeitungsschritt</w:t>
            </w:r>
          </w:p>
        </w:tc>
        <w:tc>
          <w:tcPr>
            <w:tcW w:w="2859" w:type="dxa"/>
          </w:tcPr>
          <w:p w14:paraId="74908BD5" w14:textId="6DDC6EC6" w:rsidR="009B0283" w:rsidRPr="00CE0300" w:rsidRDefault="00A65A23" w:rsidP="00C8774D">
            <w:pPr>
              <w:jc w:val="left"/>
              <w:rPr>
                <w:sz w:val="20"/>
                <w:szCs w:val="20"/>
                <w:lang w:val="de-DE"/>
              </w:rPr>
            </w:pPr>
            <w:r w:rsidRPr="00CE0300">
              <w:rPr>
                <w:sz w:val="18"/>
                <w:szCs w:val="18"/>
                <w:lang w:val="de-DE"/>
              </w:rPr>
              <w:t>Art der Verarbeitung</w:t>
            </w:r>
          </w:p>
        </w:tc>
        <w:tc>
          <w:tcPr>
            <w:tcW w:w="3797" w:type="dxa"/>
          </w:tcPr>
          <w:p w14:paraId="68515227" w14:textId="6B2C9668" w:rsidR="009B0283" w:rsidRPr="00CE0300" w:rsidRDefault="00A65A23" w:rsidP="00C8774D">
            <w:pPr>
              <w:jc w:val="left"/>
              <w:rPr>
                <w:sz w:val="18"/>
                <w:szCs w:val="18"/>
                <w:lang w:val="de-DE"/>
              </w:rPr>
            </w:pPr>
            <w:r w:rsidRPr="00CE0300">
              <w:rPr>
                <w:sz w:val="18"/>
                <w:szCs w:val="18"/>
                <w:lang w:val="de-DE"/>
              </w:rPr>
              <w:t>Erläuterung</w:t>
            </w:r>
          </w:p>
        </w:tc>
      </w:tr>
      <w:tr w:rsidR="0053562E" w:rsidRPr="00CE0300" w14:paraId="7223E56C" w14:textId="77777777" w:rsidTr="002259F1">
        <w:tc>
          <w:tcPr>
            <w:tcW w:w="383" w:type="dxa"/>
          </w:tcPr>
          <w:p w14:paraId="59F44460" w14:textId="77777777" w:rsidR="009B0283" w:rsidRPr="00CE0300" w:rsidRDefault="009B0283" w:rsidP="00DA63D2">
            <w:pPr>
              <w:rPr>
                <w:sz w:val="18"/>
                <w:szCs w:val="18"/>
                <w:lang w:val="de-DE"/>
              </w:rPr>
            </w:pPr>
            <w:r w:rsidRPr="00CE0300">
              <w:rPr>
                <w:sz w:val="18"/>
                <w:szCs w:val="18"/>
                <w:lang w:val="de-DE"/>
              </w:rPr>
              <w:t>1</w:t>
            </w:r>
          </w:p>
        </w:tc>
        <w:tc>
          <w:tcPr>
            <w:tcW w:w="1977" w:type="dxa"/>
          </w:tcPr>
          <w:p w14:paraId="0AF0004D" w14:textId="072AE8D0" w:rsidR="003E7F37" w:rsidRPr="00CE0300" w:rsidRDefault="00F569D9" w:rsidP="00D13F2F">
            <w:pPr>
              <w:jc w:val="left"/>
              <w:rPr>
                <w:sz w:val="18"/>
                <w:szCs w:val="18"/>
                <w:lang w:val="de-DE"/>
              </w:rPr>
            </w:pPr>
            <w:r w:rsidRPr="00CE0300">
              <w:rPr>
                <w:sz w:val="18"/>
                <w:szCs w:val="18"/>
                <w:lang w:val="de-DE"/>
              </w:rPr>
              <w:t xml:space="preserve">Erhebung </w:t>
            </w:r>
            <w:r w:rsidR="00D13F2F" w:rsidRPr="00CE0300">
              <w:rPr>
                <w:sz w:val="18"/>
                <w:szCs w:val="18"/>
                <w:lang w:val="de-DE"/>
              </w:rPr>
              <w:t>der Patientendaten</w:t>
            </w:r>
          </w:p>
        </w:tc>
        <w:tc>
          <w:tcPr>
            <w:tcW w:w="2859" w:type="dxa"/>
          </w:tcPr>
          <w:p w14:paraId="34485341" w14:textId="66F225F8" w:rsidR="009B0283" w:rsidRPr="00CE0300" w:rsidRDefault="00700F0D" w:rsidP="00C8774D">
            <w:pPr>
              <w:pStyle w:val="Listenabsatz"/>
              <w:ind w:left="0"/>
              <w:jc w:val="left"/>
              <w:rPr>
                <w:sz w:val="18"/>
                <w:szCs w:val="18"/>
                <w:lang w:val="de-DE"/>
              </w:rPr>
            </w:pPr>
            <w:r w:rsidRPr="00CE0300">
              <w:rPr>
                <w:sz w:val="18"/>
                <w:szCs w:val="18"/>
                <w:lang w:val="de-DE"/>
              </w:rPr>
              <w:t>X</w:t>
            </w:r>
            <w:r w:rsidR="00A65A23" w:rsidRPr="00CE0300">
              <w:rPr>
                <w:sz w:val="18"/>
                <w:szCs w:val="18"/>
                <w:lang w:val="de-DE"/>
              </w:rPr>
              <w:t xml:space="preserve"> Erhebung</w:t>
            </w:r>
          </w:p>
          <w:p w14:paraId="55AEB0D0" w14:textId="21BE72A3" w:rsidR="009B0283" w:rsidRPr="00CE0300" w:rsidRDefault="00700F0D" w:rsidP="00C8774D">
            <w:pPr>
              <w:pStyle w:val="Listenabsatz"/>
              <w:ind w:left="0"/>
              <w:jc w:val="left"/>
              <w:rPr>
                <w:sz w:val="18"/>
                <w:szCs w:val="18"/>
                <w:lang w:val="de-DE"/>
              </w:rPr>
            </w:pPr>
            <w:r w:rsidRPr="00CE0300">
              <w:rPr>
                <w:sz w:val="18"/>
                <w:szCs w:val="18"/>
                <w:lang w:val="de-DE"/>
              </w:rPr>
              <w:t>X</w:t>
            </w:r>
            <w:r w:rsidR="009B0283" w:rsidRPr="00CE0300">
              <w:rPr>
                <w:sz w:val="18"/>
                <w:szCs w:val="18"/>
                <w:lang w:val="de-DE"/>
              </w:rPr>
              <w:t xml:space="preserve"> </w:t>
            </w:r>
            <w:r w:rsidR="00A65A23" w:rsidRPr="00CE0300">
              <w:rPr>
                <w:sz w:val="18"/>
                <w:szCs w:val="18"/>
                <w:lang w:val="de-DE"/>
              </w:rPr>
              <w:t>Verwendung</w:t>
            </w:r>
          </w:p>
          <w:p w14:paraId="29C2115A" w14:textId="04FB22D6" w:rsidR="009B0283" w:rsidRPr="00CE0300" w:rsidRDefault="009B0283" w:rsidP="00C8774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w:t>
            </w:r>
            <w:r w:rsidR="00A65A23" w:rsidRPr="00CE0300">
              <w:rPr>
                <w:sz w:val="18"/>
                <w:szCs w:val="18"/>
                <w:lang w:val="de-DE"/>
              </w:rPr>
              <w:t>Speicherung</w:t>
            </w:r>
          </w:p>
          <w:p w14:paraId="152071DB" w14:textId="006D3CDD" w:rsidR="009B0283" w:rsidRPr="00CE0300" w:rsidRDefault="00BD0F9B" w:rsidP="00C8774D">
            <w:pPr>
              <w:pStyle w:val="Listenabsatz"/>
              <w:ind w:left="0"/>
              <w:jc w:val="left"/>
              <w:rPr>
                <w:sz w:val="18"/>
                <w:szCs w:val="18"/>
                <w:lang w:val="de-DE"/>
              </w:rPr>
            </w:pPr>
            <w:r w:rsidRPr="00CE0300">
              <w:rPr>
                <w:sz w:val="18"/>
                <w:szCs w:val="18"/>
                <w:lang w:val="de-DE"/>
              </w:rPr>
              <w:t>X</w:t>
            </w:r>
            <w:r w:rsidR="009B0283" w:rsidRPr="00CE0300">
              <w:rPr>
                <w:sz w:val="18"/>
                <w:szCs w:val="18"/>
                <w:lang w:val="de-DE"/>
              </w:rPr>
              <w:t xml:space="preserve"> </w:t>
            </w:r>
            <w:r w:rsidR="005F3D0B" w:rsidRPr="00CE0300">
              <w:rPr>
                <w:sz w:val="18"/>
                <w:szCs w:val="18"/>
                <w:lang w:val="de-DE"/>
              </w:rPr>
              <w:t>Teilen und Übertragung</w:t>
            </w:r>
          </w:p>
          <w:p w14:paraId="18BC8EF7" w14:textId="5A701EC7" w:rsidR="009B0283" w:rsidRPr="00CE0300" w:rsidRDefault="009B0283" w:rsidP="00C8774D">
            <w:pPr>
              <w:pStyle w:val="Listenabsatz"/>
              <w:ind w:left="0"/>
              <w:jc w:val="left"/>
              <w:rPr>
                <w:sz w:val="20"/>
                <w:szCs w:val="20"/>
                <w:lang w:val="de-DE"/>
              </w:rPr>
            </w:pPr>
            <w:r w:rsidRPr="00CE0300">
              <w:rPr>
                <w:sz w:val="18"/>
                <w:szCs w:val="18"/>
                <w:lang w:val="de-DE"/>
              </w:rPr>
              <w:sym w:font="Wingdings 2" w:char="F02A"/>
            </w:r>
            <w:r w:rsidRPr="00CE0300">
              <w:rPr>
                <w:sz w:val="18"/>
                <w:szCs w:val="18"/>
                <w:lang w:val="de-DE"/>
              </w:rPr>
              <w:t xml:space="preserve"> </w:t>
            </w:r>
            <w:r w:rsidR="005F3D0B" w:rsidRPr="00CE0300">
              <w:rPr>
                <w:sz w:val="18"/>
                <w:szCs w:val="18"/>
                <w:lang w:val="de-DE"/>
              </w:rPr>
              <w:t>Löschung und Vernichtung</w:t>
            </w:r>
          </w:p>
        </w:tc>
        <w:tc>
          <w:tcPr>
            <w:tcW w:w="3797" w:type="dxa"/>
          </w:tcPr>
          <w:p w14:paraId="6362AC21" w14:textId="32B6BE76" w:rsidR="00BD0F9B" w:rsidRPr="00CE0300" w:rsidRDefault="00BD0F9B" w:rsidP="00BD0F9B">
            <w:pPr>
              <w:jc w:val="left"/>
              <w:rPr>
                <w:sz w:val="18"/>
                <w:szCs w:val="18"/>
                <w:lang w:val="de-DE"/>
              </w:rPr>
            </w:pPr>
            <w:r w:rsidRPr="00CE0300">
              <w:rPr>
                <w:sz w:val="18"/>
                <w:szCs w:val="18"/>
                <w:lang w:val="de-DE"/>
              </w:rPr>
              <w:t>Erhebung der erforderlichen Patientendaten beim Kunden der Apotheke</w:t>
            </w:r>
            <w:r w:rsidR="005744E3" w:rsidRPr="00CE0300">
              <w:rPr>
                <w:sz w:val="18"/>
                <w:szCs w:val="18"/>
                <w:lang w:val="de-DE"/>
              </w:rPr>
              <w:t xml:space="preserve"> und Übertragung in das </w:t>
            </w:r>
            <w:r w:rsidR="006A5BFD" w:rsidRPr="00CE0300">
              <w:rPr>
                <w:sz w:val="18"/>
                <w:szCs w:val="18"/>
                <w:lang w:val="de-DE"/>
              </w:rPr>
              <w:t>AP</w:t>
            </w:r>
            <w:r w:rsidRPr="00CE0300">
              <w:rPr>
                <w:sz w:val="18"/>
                <w:szCs w:val="18"/>
                <w:lang w:val="de-DE"/>
              </w:rPr>
              <w:t xml:space="preserve">, entweder durch </w:t>
            </w:r>
          </w:p>
          <w:p w14:paraId="5B726593" w14:textId="04018A4A" w:rsidR="00BD0F9B" w:rsidRPr="00CE0300" w:rsidRDefault="00BD0F9B" w:rsidP="00BD0F9B">
            <w:pPr>
              <w:jc w:val="left"/>
              <w:rPr>
                <w:sz w:val="18"/>
                <w:szCs w:val="18"/>
                <w:lang w:val="de-DE"/>
              </w:rPr>
            </w:pPr>
            <w:r w:rsidRPr="00CE0300">
              <w:rPr>
                <w:sz w:val="18"/>
                <w:szCs w:val="18"/>
                <w:lang w:val="de-DE"/>
              </w:rPr>
              <w:t xml:space="preserve">1. manuelle Eingabe durch die Apotheke im </w:t>
            </w:r>
            <w:r w:rsidR="006A5BFD" w:rsidRPr="00CE0300">
              <w:rPr>
                <w:sz w:val="18"/>
                <w:szCs w:val="18"/>
                <w:lang w:val="de-DE"/>
              </w:rPr>
              <w:t>AP</w:t>
            </w:r>
          </w:p>
          <w:p w14:paraId="4EAF8E58" w14:textId="77777777" w:rsidR="00BD0F9B" w:rsidRPr="00CE0300" w:rsidRDefault="00BD0F9B" w:rsidP="00BD0F9B">
            <w:pPr>
              <w:jc w:val="left"/>
              <w:rPr>
                <w:sz w:val="18"/>
                <w:szCs w:val="18"/>
                <w:lang w:val="de-DE"/>
              </w:rPr>
            </w:pPr>
            <w:r w:rsidRPr="00CE0300">
              <w:rPr>
                <w:sz w:val="18"/>
                <w:szCs w:val="18"/>
                <w:lang w:val="de-DE"/>
              </w:rPr>
              <w:t>oder</w:t>
            </w:r>
          </w:p>
          <w:p w14:paraId="14C55A3F" w14:textId="56797414" w:rsidR="009B0283" w:rsidRPr="00CE0300" w:rsidRDefault="00BD0F9B" w:rsidP="00BD0F9B">
            <w:pPr>
              <w:jc w:val="left"/>
              <w:rPr>
                <w:sz w:val="20"/>
                <w:szCs w:val="20"/>
                <w:lang w:val="de-DE"/>
              </w:rPr>
            </w:pPr>
            <w:r w:rsidRPr="00CE0300">
              <w:rPr>
                <w:sz w:val="18"/>
                <w:szCs w:val="18"/>
                <w:lang w:val="de-DE"/>
              </w:rPr>
              <w:t>2. Einscannen des bundeseinheitlichen Medikationsplans („BMP“) via der mobilen Begleitapp zum GEDISA ApothekenPortal</w:t>
            </w:r>
            <w:r w:rsidR="00E3066E" w:rsidRPr="00CE0300">
              <w:rPr>
                <w:sz w:val="18"/>
                <w:szCs w:val="18"/>
                <w:lang w:val="de-DE"/>
              </w:rPr>
              <w:t xml:space="preserve"> </w:t>
            </w:r>
            <w:r w:rsidRPr="00CE0300">
              <w:rPr>
                <w:sz w:val="18"/>
                <w:szCs w:val="18"/>
                <w:lang w:val="de-DE"/>
              </w:rPr>
              <w:t>(„</w:t>
            </w:r>
            <w:r w:rsidRPr="00CE0300">
              <w:rPr>
                <w:b/>
                <w:sz w:val="18"/>
                <w:szCs w:val="18"/>
                <w:lang w:val="de-DE"/>
              </w:rPr>
              <w:t>ApoPortal</w:t>
            </w:r>
            <w:r w:rsidR="00E3066E" w:rsidRPr="00CE0300">
              <w:rPr>
                <w:b/>
                <w:sz w:val="18"/>
                <w:szCs w:val="18"/>
                <w:lang w:val="de-DE"/>
              </w:rPr>
              <w:t xml:space="preserve"> App</w:t>
            </w:r>
            <w:r w:rsidRPr="00CE0300">
              <w:rPr>
                <w:sz w:val="18"/>
                <w:szCs w:val="18"/>
                <w:lang w:val="de-DE"/>
              </w:rPr>
              <w:t>“)</w:t>
            </w:r>
            <w:r w:rsidR="00235A91" w:rsidRPr="00CE0300">
              <w:rPr>
                <w:sz w:val="18"/>
                <w:szCs w:val="18"/>
                <w:lang w:val="de-DE"/>
              </w:rPr>
              <w:t xml:space="preserve"> oder direkter Upload im AP</w:t>
            </w:r>
          </w:p>
        </w:tc>
      </w:tr>
      <w:tr w:rsidR="00E3066E" w:rsidRPr="00CE0300" w14:paraId="254857AC" w14:textId="77777777" w:rsidTr="002259F1">
        <w:tc>
          <w:tcPr>
            <w:tcW w:w="383" w:type="dxa"/>
          </w:tcPr>
          <w:p w14:paraId="2F11F23C" w14:textId="6358187B" w:rsidR="00E3066E" w:rsidRPr="00CE0300" w:rsidRDefault="00E3066E" w:rsidP="00DA63D2">
            <w:pPr>
              <w:rPr>
                <w:sz w:val="18"/>
                <w:szCs w:val="18"/>
                <w:lang w:val="de-DE"/>
              </w:rPr>
            </w:pPr>
            <w:r w:rsidRPr="00CE0300">
              <w:rPr>
                <w:sz w:val="18"/>
                <w:szCs w:val="18"/>
                <w:lang w:val="de-DE"/>
              </w:rPr>
              <w:t>2</w:t>
            </w:r>
          </w:p>
        </w:tc>
        <w:tc>
          <w:tcPr>
            <w:tcW w:w="1977" w:type="dxa"/>
          </w:tcPr>
          <w:p w14:paraId="5E86B4F9" w14:textId="6D81EB65" w:rsidR="00E3066E" w:rsidRPr="00CE0300" w:rsidRDefault="009025A7" w:rsidP="00D13F2F">
            <w:pPr>
              <w:jc w:val="left"/>
              <w:rPr>
                <w:sz w:val="18"/>
                <w:szCs w:val="18"/>
                <w:lang w:val="de-DE"/>
              </w:rPr>
            </w:pPr>
            <w:r w:rsidRPr="00CE0300">
              <w:rPr>
                <w:sz w:val="18"/>
                <w:szCs w:val="18"/>
                <w:lang w:val="de-DE"/>
              </w:rPr>
              <w:t>Übertragun</w:t>
            </w:r>
            <w:r w:rsidR="00B4349A" w:rsidRPr="00CE0300">
              <w:rPr>
                <w:sz w:val="18"/>
                <w:szCs w:val="18"/>
                <w:lang w:val="de-DE"/>
              </w:rPr>
              <w:t>g eines anonymisierten Datensatzes</w:t>
            </w:r>
            <w:r w:rsidR="004855F9" w:rsidRPr="00CE0300">
              <w:rPr>
                <w:sz w:val="18"/>
                <w:szCs w:val="18"/>
                <w:lang w:val="de-DE"/>
              </w:rPr>
              <w:t xml:space="preserve"> an das PRiM</w:t>
            </w:r>
            <w:r w:rsidRPr="00CE0300">
              <w:rPr>
                <w:sz w:val="18"/>
                <w:szCs w:val="18"/>
                <w:lang w:val="de-DE"/>
              </w:rPr>
              <w:t xml:space="preserve"> System</w:t>
            </w:r>
          </w:p>
        </w:tc>
        <w:tc>
          <w:tcPr>
            <w:tcW w:w="2859" w:type="dxa"/>
          </w:tcPr>
          <w:p w14:paraId="6CDE94CD" w14:textId="41505F02" w:rsidR="00D01E38" w:rsidRPr="00CE0300" w:rsidRDefault="00D01E38" w:rsidP="00D01E38">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Erhebung</w:t>
            </w:r>
          </w:p>
          <w:p w14:paraId="31FF7422" w14:textId="77777777" w:rsidR="00D01E38" w:rsidRPr="00CE0300" w:rsidRDefault="00D01E38" w:rsidP="00D01E38">
            <w:pPr>
              <w:pStyle w:val="Listenabsatz"/>
              <w:ind w:left="0"/>
              <w:jc w:val="left"/>
              <w:rPr>
                <w:sz w:val="18"/>
                <w:szCs w:val="18"/>
                <w:lang w:val="de-DE"/>
              </w:rPr>
            </w:pPr>
            <w:r w:rsidRPr="00CE0300">
              <w:rPr>
                <w:sz w:val="18"/>
                <w:szCs w:val="18"/>
                <w:lang w:val="de-DE"/>
              </w:rPr>
              <w:t>X Verwendung</w:t>
            </w:r>
          </w:p>
          <w:p w14:paraId="30171957" w14:textId="77777777" w:rsidR="00D01E38" w:rsidRPr="00CE0300" w:rsidRDefault="00D01E38" w:rsidP="00D01E38">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Speicherung</w:t>
            </w:r>
          </w:p>
          <w:p w14:paraId="0133E20C" w14:textId="5A69BC31" w:rsidR="00D01E38" w:rsidRPr="00CE0300" w:rsidRDefault="008E37D8" w:rsidP="00D01E38">
            <w:pPr>
              <w:pStyle w:val="Listenabsatz"/>
              <w:ind w:left="0"/>
              <w:jc w:val="left"/>
              <w:rPr>
                <w:sz w:val="18"/>
                <w:szCs w:val="18"/>
                <w:lang w:val="de-DE"/>
              </w:rPr>
            </w:pPr>
            <w:r w:rsidRPr="00CE0300">
              <w:rPr>
                <w:sz w:val="18"/>
                <w:szCs w:val="18"/>
                <w:lang w:val="de-DE"/>
              </w:rPr>
              <w:t>X</w:t>
            </w:r>
            <w:r w:rsidR="00D01E38" w:rsidRPr="00CE0300">
              <w:rPr>
                <w:sz w:val="18"/>
                <w:szCs w:val="18"/>
                <w:lang w:val="de-DE"/>
              </w:rPr>
              <w:t xml:space="preserve"> Teilen und Übertragung</w:t>
            </w:r>
          </w:p>
          <w:p w14:paraId="70D99D3E" w14:textId="3E7385C1" w:rsidR="00E3066E" w:rsidRPr="00CE0300" w:rsidRDefault="00D01E38" w:rsidP="00D01E38">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Löschung und Vernichtung</w:t>
            </w:r>
          </w:p>
        </w:tc>
        <w:tc>
          <w:tcPr>
            <w:tcW w:w="3797" w:type="dxa"/>
          </w:tcPr>
          <w:p w14:paraId="67724184" w14:textId="2C0F9726" w:rsidR="00E3066E" w:rsidRPr="00CE0300" w:rsidRDefault="009D47AA" w:rsidP="00BD0F9B">
            <w:pPr>
              <w:jc w:val="left"/>
              <w:rPr>
                <w:sz w:val="18"/>
                <w:szCs w:val="18"/>
                <w:lang w:val="de-DE"/>
              </w:rPr>
            </w:pPr>
            <w:r w:rsidRPr="00CE0300">
              <w:rPr>
                <w:sz w:val="18"/>
                <w:szCs w:val="18"/>
                <w:lang w:val="de-DE"/>
              </w:rPr>
              <w:t xml:space="preserve">Entfernung der personenbezogenen Attribute </w:t>
            </w:r>
            <w:r w:rsidR="00A6659D" w:rsidRPr="00CE0300">
              <w:rPr>
                <w:sz w:val="18"/>
                <w:szCs w:val="18"/>
                <w:lang w:val="de-DE"/>
              </w:rPr>
              <w:t xml:space="preserve">des </w:t>
            </w:r>
            <w:r w:rsidR="003C007C" w:rsidRPr="00CE0300">
              <w:rPr>
                <w:sz w:val="18"/>
                <w:szCs w:val="18"/>
                <w:lang w:val="de-DE"/>
              </w:rPr>
              <w:t xml:space="preserve">zu </w:t>
            </w:r>
            <w:r w:rsidR="00A6659D" w:rsidRPr="00CE0300">
              <w:rPr>
                <w:sz w:val="18"/>
                <w:szCs w:val="18"/>
                <w:lang w:val="de-DE"/>
              </w:rPr>
              <w:t xml:space="preserve">übertragenen Datensatzes (Name, </w:t>
            </w:r>
            <w:r w:rsidR="000E5B9D" w:rsidRPr="00CE0300">
              <w:rPr>
                <w:sz w:val="18"/>
                <w:szCs w:val="18"/>
                <w:lang w:val="de-DE"/>
              </w:rPr>
              <w:t>Geburtsdatum</w:t>
            </w:r>
            <w:r w:rsidR="00204C4E" w:rsidRPr="00CE0300">
              <w:rPr>
                <w:sz w:val="18"/>
                <w:szCs w:val="18"/>
                <w:lang w:val="de-DE"/>
              </w:rPr>
              <w:t xml:space="preserve">, ggf. </w:t>
            </w:r>
            <w:r w:rsidR="005D31DC" w:rsidRPr="00CE0300">
              <w:rPr>
                <w:sz w:val="18"/>
                <w:szCs w:val="18"/>
                <w:lang w:val="de-DE"/>
              </w:rPr>
              <w:t xml:space="preserve">Daten des behandelnden Arztes) und Übertragung </w:t>
            </w:r>
            <w:r w:rsidR="00E54073" w:rsidRPr="00CE0300">
              <w:rPr>
                <w:sz w:val="18"/>
                <w:szCs w:val="18"/>
                <w:lang w:val="de-DE"/>
              </w:rPr>
              <w:t>der verbleibenden Daten an das durch den Dienstleister DVG gehostete PRiM-System</w:t>
            </w:r>
            <w:r w:rsidR="007C610B" w:rsidRPr="00CE0300">
              <w:rPr>
                <w:sz w:val="18"/>
                <w:szCs w:val="18"/>
                <w:lang w:val="de-DE"/>
              </w:rPr>
              <w:t>.</w:t>
            </w:r>
          </w:p>
        </w:tc>
      </w:tr>
      <w:tr w:rsidR="000862ED" w:rsidRPr="00CE0300" w14:paraId="559C7906" w14:textId="77777777" w:rsidTr="002259F1">
        <w:tc>
          <w:tcPr>
            <w:tcW w:w="383" w:type="dxa"/>
          </w:tcPr>
          <w:p w14:paraId="22839A77" w14:textId="77777777" w:rsidR="000862ED" w:rsidRPr="00CE0300" w:rsidRDefault="000862ED" w:rsidP="00DA63D2">
            <w:pPr>
              <w:rPr>
                <w:sz w:val="18"/>
                <w:szCs w:val="18"/>
                <w:lang w:val="de-DE"/>
              </w:rPr>
            </w:pPr>
          </w:p>
        </w:tc>
        <w:tc>
          <w:tcPr>
            <w:tcW w:w="1977" w:type="dxa"/>
          </w:tcPr>
          <w:p w14:paraId="2DC9983B" w14:textId="1FCF0CEB" w:rsidR="000862ED" w:rsidRPr="00CE0300" w:rsidRDefault="000862ED" w:rsidP="00D13F2F">
            <w:pPr>
              <w:jc w:val="left"/>
              <w:rPr>
                <w:sz w:val="18"/>
                <w:szCs w:val="18"/>
                <w:lang w:val="de-DE"/>
              </w:rPr>
            </w:pPr>
            <w:r w:rsidRPr="00CE0300">
              <w:rPr>
                <w:sz w:val="18"/>
                <w:szCs w:val="18"/>
                <w:lang w:val="de-DE"/>
              </w:rPr>
              <w:t>Erstellung eines Identifiers</w:t>
            </w:r>
            <w:r w:rsidR="00B90C0B" w:rsidRPr="00CE0300">
              <w:rPr>
                <w:sz w:val="18"/>
                <w:szCs w:val="18"/>
                <w:lang w:val="de-DE"/>
              </w:rPr>
              <w:t xml:space="preserve"> und Übermittlung an GEDISA</w:t>
            </w:r>
          </w:p>
        </w:tc>
        <w:tc>
          <w:tcPr>
            <w:tcW w:w="2859" w:type="dxa"/>
          </w:tcPr>
          <w:p w14:paraId="259DEEF3" w14:textId="77777777" w:rsidR="000862ED" w:rsidRPr="00CE0300" w:rsidRDefault="000862ED" w:rsidP="000862E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Erhebung</w:t>
            </w:r>
          </w:p>
          <w:p w14:paraId="36E4A9DC" w14:textId="77777777" w:rsidR="000862ED" w:rsidRPr="00CE0300" w:rsidRDefault="000862ED" w:rsidP="000862ED">
            <w:pPr>
              <w:pStyle w:val="Listenabsatz"/>
              <w:ind w:left="0"/>
              <w:jc w:val="left"/>
              <w:rPr>
                <w:sz w:val="18"/>
                <w:szCs w:val="18"/>
                <w:lang w:val="de-DE"/>
              </w:rPr>
            </w:pPr>
            <w:r w:rsidRPr="00CE0300">
              <w:rPr>
                <w:sz w:val="18"/>
                <w:szCs w:val="18"/>
                <w:lang w:val="de-DE"/>
              </w:rPr>
              <w:t>X Verwendung</w:t>
            </w:r>
          </w:p>
          <w:p w14:paraId="7D551EA1" w14:textId="77777777" w:rsidR="000862ED" w:rsidRPr="00CE0300" w:rsidRDefault="000862ED" w:rsidP="000862E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Speicherung</w:t>
            </w:r>
          </w:p>
          <w:p w14:paraId="45851228" w14:textId="5292D17F" w:rsidR="000862ED" w:rsidRPr="00CE0300" w:rsidRDefault="000862ED" w:rsidP="000862E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Teilen und Übertragung</w:t>
            </w:r>
          </w:p>
          <w:p w14:paraId="29E1D079" w14:textId="1D165230" w:rsidR="000862ED" w:rsidRPr="00CE0300" w:rsidRDefault="000862ED" w:rsidP="000862ED">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Löschung und Vernichtung</w:t>
            </w:r>
          </w:p>
        </w:tc>
        <w:tc>
          <w:tcPr>
            <w:tcW w:w="3797" w:type="dxa"/>
          </w:tcPr>
          <w:p w14:paraId="2526D5BA" w14:textId="08554390" w:rsidR="006430D2" w:rsidRPr="00CE0300" w:rsidRDefault="000862ED" w:rsidP="00BD0F9B">
            <w:pPr>
              <w:jc w:val="left"/>
              <w:rPr>
                <w:sz w:val="18"/>
                <w:szCs w:val="18"/>
                <w:lang w:val="de-DE"/>
              </w:rPr>
            </w:pPr>
            <w:r w:rsidRPr="00CE0300">
              <w:rPr>
                <w:sz w:val="18"/>
                <w:szCs w:val="18"/>
                <w:lang w:val="de-DE"/>
              </w:rPr>
              <w:t xml:space="preserve">PRiM erstellt eine Kombination und Buchstaben und Zahlen und weist diese dem </w:t>
            </w:r>
            <w:r w:rsidR="00D600C5" w:rsidRPr="00CE0300">
              <w:rPr>
                <w:sz w:val="18"/>
                <w:szCs w:val="18"/>
                <w:lang w:val="de-DE"/>
              </w:rPr>
              <w:t>AMTS-Fall</w:t>
            </w:r>
            <w:r w:rsidRPr="00CE0300">
              <w:rPr>
                <w:sz w:val="18"/>
                <w:szCs w:val="18"/>
                <w:lang w:val="de-DE"/>
              </w:rPr>
              <w:t xml:space="preserve"> als Identifier („</w:t>
            </w:r>
            <w:r w:rsidRPr="00CE0300">
              <w:rPr>
                <w:b/>
                <w:sz w:val="18"/>
                <w:szCs w:val="18"/>
                <w:lang w:val="de-DE"/>
              </w:rPr>
              <w:t>ID</w:t>
            </w:r>
            <w:r w:rsidRPr="00CE0300">
              <w:rPr>
                <w:sz w:val="18"/>
                <w:szCs w:val="18"/>
                <w:lang w:val="de-DE"/>
              </w:rPr>
              <w:t>“) zu.</w:t>
            </w:r>
            <w:r w:rsidR="006430D2" w:rsidRPr="00CE0300">
              <w:rPr>
                <w:sz w:val="18"/>
                <w:szCs w:val="18"/>
                <w:lang w:val="de-DE"/>
              </w:rPr>
              <w:t xml:space="preserve"> </w:t>
            </w:r>
            <w:r w:rsidR="00B90C0B" w:rsidRPr="00CE0300">
              <w:rPr>
                <w:sz w:val="18"/>
                <w:szCs w:val="18"/>
                <w:lang w:val="de-DE"/>
              </w:rPr>
              <w:t>Anschließend wird dieser unmittelbar an GEDISA gesendet und dort dem</w:t>
            </w:r>
            <w:r w:rsidR="00F60249" w:rsidRPr="00CE0300">
              <w:rPr>
                <w:sz w:val="18"/>
                <w:szCs w:val="18"/>
                <w:lang w:val="de-DE"/>
              </w:rPr>
              <w:t xml:space="preserve"> Prozess zugeordnet.</w:t>
            </w:r>
          </w:p>
          <w:p w14:paraId="57077EE8" w14:textId="3987ADE4" w:rsidR="000862ED" w:rsidRPr="00CE0300" w:rsidRDefault="006430D2" w:rsidP="00BD0F9B">
            <w:pPr>
              <w:jc w:val="left"/>
              <w:rPr>
                <w:sz w:val="18"/>
                <w:szCs w:val="18"/>
                <w:lang w:val="de-DE"/>
              </w:rPr>
            </w:pPr>
            <w:r w:rsidRPr="00CE0300">
              <w:rPr>
                <w:sz w:val="18"/>
                <w:szCs w:val="18"/>
                <w:lang w:val="de-DE"/>
              </w:rPr>
              <w:t>Der übermittelte Identifier dient GEDISA dazu, Fälle in PRiM für die Dauer ihres Bestehens wiedererkennen zu können.</w:t>
            </w:r>
          </w:p>
        </w:tc>
      </w:tr>
      <w:tr w:rsidR="008E37D8" w:rsidRPr="00CE0300" w14:paraId="3EB43482" w14:textId="77777777" w:rsidTr="002259F1">
        <w:tc>
          <w:tcPr>
            <w:tcW w:w="383" w:type="dxa"/>
          </w:tcPr>
          <w:p w14:paraId="014BEC10" w14:textId="224F3698" w:rsidR="008E37D8" w:rsidRPr="00CE0300" w:rsidRDefault="008E37D8" w:rsidP="00DA63D2">
            <w:pPr>
              <w:rPr>
                <w:sz w:val="18"/>
                <w:szCs w:val="18"/>
                <w:lang w:val="de-DE"/>
              </w:rPr>
            </w:pPr>
            <w:r w:rsidRPr="00CE0300">
              <w:rPr>
                <w:sz w:val="18"/>
                <w:szCs w:val="18"/>
                <w:lang w:val="de-DE"/>
              </w:rPr>
              <w:t>3</w:t>
            </w:r>
          </w:p>
        </w:tc>
        <w:tc>
          <w:tcPr>
            <w:tcW w:w="1977" w:type="dxa"/>
          </w:tcPr>
          <w:p w14:paraId="58ABDC08" w14:textId="16A2D8EF" w:rsidR="008E37D8" w:rsidRPr="00CE0300" w:rsidRDefault="008E37D8" w:rsidP="00D13F2F">
            <w:pPr>
              <w:jc w:val="left"/>
              <w:rPr>
                <w:sz w:val="18"/>
                <w:szCs w:val="18"/>
                <w:lang w:val="de-DE"/>
              </w:rPr>
            </w:pPr>
            <w:r w:rsidRPr="00CE0300">
              <w:rPr>
                <w:sz w:val="18"/>
                <w:szCs w:val="18"/>
                <w:lang w:val="de-DE"/>
              </w:rPr>
              <w:t>Durchführung der AMTS-Analyse</w:t>
            </w:r>
          </w:p>
        </w:tc>
        <w:tc>
          <w:tcPr>
            <w:tcW w:w="2859" w:type="dxa"/>
          </w:tcPr>
          <w:p w14:paraId="5D358C11" w14:textId="2B7CAE41" w:rsidR="00E050F3" w:rsidRPr="00CE0300" w:rsidRDefault="00E050F3" w:rsidP="00E050F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Erhebung</w:t>
            </w:r>
          </w:p>
          <w:p w14:paraId="6A4B5292" w14:textId="77777777" w:rsidR="00E050F3" w:rsidRPr="00CE0300" w:rsidRDefault="00E050F3" w:rsidP="00E050F3">
            <w:pPr>
              <w:pStyle w:val="Listenabsatz"/>
              <w:ind w:left="0"/>
              <w:jc w:val="left"/>
              <w:rPr>
                <w:sz w:val="18"/>
                <w:szCs w:val="18"/>
                <w:lang w:val="de-DE"/>
              </w:rPr>
            </w:pPr>
            <w:r w:rsidRPr="00CE0300">
              <w:rPr>
                <w:sz w:val="18"/>
                <w:szCs w:val="18"/>
                <w:lang w:val="de-DE"/>
              </w:rPr>
              <w:t>X Verwendung</w:t>
            </w:r>
          </w:p>
          <w:p w14:paraId="66ABA88B" w14:textId="77777777" w:rsidR="00E050F3" w:rsidRPr="00CE0300" w:rsidRDefault="00E050F3" w:rsidP="00E050F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Speicherung</w:t>
            </w:r>
          </w:p>
          <w:p w14:paraId="626DBFD9" w14:textId="15516958" w:rsidR="00E050F3" w:rsidRPr="00CE0300" w:rsidRDefault="00E050F3" w:rsidP="00E050F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Teilen und Übertragung</w:t>
            </w:r>
          </w:p>
          <w:p w14:paraId="5424FDEA" w14:textId="2765E27E" w:rsidR="008E37D8" w:rsidRPr="00CE0300" w:rsidRDefault="00E050F3" w:rsidP="00E050F3">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Löschung und Vernichtung</w:t>
            </w:r>
          </w:p>
        </w:tc>
        <w:tc>
          <w:tcPr>
            <w:tcW w:w="3797" w:type="dxa"/>
          </w:tcPr>
          <w:p w14:paraId="2A2DEB9A" w14:textId="1BB737AD" w:rsidR="008E37D8" w:rsidRPr="00CE0300" w:rsidRDefault="000234E1" w:rsidP="00BD0F9B">
            <w:pPr>
              <w:jc w:val="left"/>
              <w:rPr>
                <w:sz w:val="18"/>
                <w:szCs w:val="18"/>
                <w:lang w:val="de-DE"/>
              </w:rPr>
            </w:pPr>
            <w:r w:rsidRPr="00CE0300">
              <w:rPr>
                <w:sz w:val="18"/>
                <w:szCs w:val="18"/>
                <w:lang w:val="de-DE"/>
              </w:rPr>
              <w:t>Durchführung der AMTS-Analyse durch PRiM. Erstellung einer Ergebnisdokuments</w:t>
            </w:r>
            <w:r w:rsidR="006835E1" w:rsidRPr="00CE0300">
              <w:rPr>
                <w:sz w:val="18"/>
                <w:szCs w:val="18"/>
                <w:lang w:val="de-DE"/>
              </w:rPr>
              <w:t xml:space="preserve"> im PDF-Format</w:t>
            </w:r>
            <w:r w:rsidRPr="00CE0300">
              <w:rPr>
                <w:sz w:val="18"/>
                <w:szCs w:val="18"/>
                <w:lang w:val="de-DE"/>
              </w:rPr>
              <w:t>, das</w:t>
            </w:r>
            <w:r w:rsidR="0018723E" w:rsidRPr="00CE0300">
              <w:rPr>
                <w:sz w:val="18"/>
                <w:szCs w:val="18"/>
                <w:lang w:val="de-DE"/>
              </w:rPr>
              <w:t xml:space="preserve"> unter Berücksichtigung der importierten </w:t>
            </w:r>
            <w:r w:rsidR="00A97254" w:rsidRPr="00CE0300">
              <w:rPr>
                <w:sz w:val="18"/>
                <w:szCs w:val="18"/>
                <w:lang w:val="de-DE"/>
              </w:rPr>
              <w:t>Daten Hinweise auf mögliche Risiken sowie Verbesserungspotenziale der Medikation gibt.</w:t>
            </w:r>
          </w:p>
        </w:tc>
      </w:tr>
      <w:tr w:rsidR="00F133F5" w:rsidRPr="00CE0300" w14:paraId="14F4FFD7" w14:textId="77777777" w:rsidTr="002259F1">
        <w:tc>
          <w:tcPr>
            <w:tcW w:w="383" w:type="dxa"/>
          </w:tcPr>
          <w:p w14:paraId="1F72E208" w14:textId="16079C85" w:rsidR="00F133F5" w:rsidRPr="00CE0300" w:rsidRDefault="00F133F5" w:rsidP="00DA63D2">
            <w:pPr>
              <w:rPr>
                <w:sz w:val="18"/>
                <w:szCs w:val="18"/>
                <w:lang w:val="de-DE"/>
              </w:rPr>
            </w:pPr>
            <w:r w:rsidRPr="00CE0300">
              <w:rPr>
                <w:sz w:val="18"/>
                <w:szCs w:val="18"/>
                <w:lang w:val="de-DE"/>
              </w:rPr>
              <w:lastRenderedPageBreak/>
              <w:t>4</w:t>
            </w:r>
          </w:p>
        </w:tc>
        <w:tc>
          <w:tcPr>
            <w:tcW w:w="1977" w:type="dxa"/>
          </w:tcPr>
          <w:p w14:paraId="15561ECE" w14:textId="57005DD8" w:rsidR="00F133F5" w:rsidRPr="00CE0300" w:rsidRDefault="00870612" w:rsidP="00D13F2F">
            <w:pPr>
              <w:jc w:val="left"/>
              <w:rPr>
                <w:sz w:val="18"/>
                <w:szCs w:val="18"/>
                <w:lang w:val="de-DE"/>
              </w:rPr>
            </w:pPr>
            <w:r w:rsidRPr="00CE0300">
              <w:rPr>
                <w:sz w:val="18"/>
                <w:szCs w:val="18"/>
                <w:lang w:val="de-DE"/>
              </w:rPr>
              <w:t>Rückübermittlung an GEDISA</w:t>
            </w:r>
          </w:p>
        </w:tc>
        <w:tc>
          <w:tcPr>
            <w:tcW w:w="2859" w:type="dxa"/>
          </w:tcPr>
          <w:p w14:paraId="16939079" w14:textId="77777777" w:rsidR="00DE2595" w:rsidRPr="00CE0300" w:rsidRDefault="00DE2595" w:rsidP="00DE2595">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Erhebung</w:t>
            </w:r>
          </w:p>
          <w:p w14:paraId="361A389E" w14:textId="77777777" w:rsidR="00DE2595" w:rsidRPr="00CE0300" w:rsidRDefault="00DE2595" w:rsidP="00DE2595">
            <w:pPr>
              <w:pStyle w:val="Listenabsatz"/>
              <w:ind w:left="0"/>
              <w:jc w:val="left"/>
              <w:rPr>
                <w:sz w:val="18"/>
                <w:szCs w:val="18"/>
                <w:lang w:val="de-DE"/>
              </w:rPr>
            </w:pPr>
            <w:r w:rsidRPr="00CE0300">
              <w:rPr>
                <w:sz w:val="18"/>
                <w:szCs w:val="18"/>
                <w:lang w:val="de-DE"/>
              </w:rPr>
              <w:t>X Verwendung</w:t>
            </w:r>
          </w:p>
          <w:p w14:paraId="26FAC3E4" w14:textId="77777777" w:rsidR="00DE2595" w:rsidRPr="00CE0300" w:rsidRDefault="00DE2595" w:rsidP="00DE2595">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Speicherung</w:t>
            </w:r>
          </w:p>
          <w:p w14:paraId="7D39C808" w14:textId="77777777" w:rsidR="00DE2595" w:rsidRPr="00CE0300" w:rsidRDefault="00DE2595" w:rsidP="00DE2595">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Teilen und Übertragung</w:t>
            </w:r>
          </w:p>
          <w:p w14:paraId="23E88CC5" w14:textId="2CBBE2AE" w:rsidR="00F133F5" w:rsidRPr="00CE0300" w:rsidRDefault="00DE2595" w:rsidP="00DE2595">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Löschung und Vernichtung</w:t>
            </w:r>
          </w:p>
        </w:tc>
        <w:tc>
          <w:tcPr>
            <w:tcW w:w="3797" w:type="dxa"/>
          </w:tcPr>
          <w:p w14:paraId="2B6D236E" w14:textId="74ADCDCF" w:rsidR="00F133F5" w:rsidRPr="00CE0300" w:rsidRDefault="000862ED" w:rsidP="00BD0F9B">
            <w:pPr>
              <w:jc w:val="left"/>
              <w:rPr>
                <w:sz w:val="18"/>
                <w:szCs w:val="18"/>
                <w:lang w:val="de-DE"/>
              </w:rPr>
            </w:pPr>
            <w:r w:rsidRPr="00CE0300">
              <w:rPr>
                <w:sz w:val="18"/>
                <w:szCs w:val="18"/>
                <w:lang w:val="de-DE"/>
              </w:rPr>
              <w:t>Das</w:t>
            </w:r>
            <w:r w:rsidR="00730128" w:rsidRPr="00CE0300">
              <w:rPr>
                <w:sz w:val="18"/>
                <w:szCs w:val="18"/>
                <w:lang w:val="de-DE"/>
              </w:rPr>
              <w:t xml:space="preserve"> Ergebnisdokument </w:t>
            </w:r>
            <w:r w:rsidRPr="00CE0300">
              <w:rPr>
                <w:sz w:val="18"/>
                <w:szCs w:val="18"/>
                <w:lang w:val="de-DE"/>
              </w:rPr>
              <w:t xml:space="preserve">wird </w:t>
            </w:r>
            <w:r w:rsidR="00307E80" w:rsidRPr="00CE0300">
              <w:rPr>
                <w:sz w:val="18"/>
                <w:szCs w:val="18"/>
                <w:lang w:val="de-DE"/>
              </w:rPr>
              <w:t xml:space="preserve">zurück an das GEDISA-ApothekenPortal übermittelt </w:t>
            </w:r>
            <w:r w:rsidR="00A42E91" w:rsidRPr="00CE0300">
              <w:rPr>
                <w:sz w:val="18"/>
                <w:szCs w:val="18"/>
                <w:lang w:val="de-DE"/>
              </w:rPr>
              <w:t xml:space="preserve">und dort mit </w:t>
            </w:r>
            <w:r w:rsidR="00FF4FFF" w:rsidRPr="00CE0300">
              <w:rPr>
                <w:sz w:val="18"/>
                <w:szCs w:val="18"/>
                <w:lang w:val="de-DE"/>
              </w:rPr>
              <w:t xml:space="preserve">dem Vorgang verknüpft. </w:t>
            </w:r>
          </w:p>
        </w:tc>
      </w:tr>
      <w:tr w:rsidR="00F24C39" w:rsidRPr="00CE0300" w14:paraId="053E08AE" w14:textId="77777777" w:rsidTr="002259F1">
        <w:tc>
          <w:tcPr>
            <w:tcW w:w="383" w:type="dxa"/>
          </w:tcPr>
          <w:p w14:paraId="3930ED67" w14:textId="37DFBAAD" w:rsidR="00F24C39" w:rsidRPr="00CE0300" w:rsidRDefault="00F24C39" w:rsidP="00DA63D2">
            <w:pPr>
              <w:rPr>
                <w:sz w:val="18"/>
                <w:szCs w:val="18"/>
                <w:lang w:val="de-DE"/>
              </w:rPr>
            </w:pPr>
            <w:r w:rsidRPr="00CE0300">
              <w:rPr>
                <w:sz w:val="18"/>
                <w:szCs w:val="18"/>
                <w:lang w:val="de-DE"/>
              </w:rPr>
              <w:t>5</w:t>
            </w:r>
          </w:p>
        </w:tc>
        <w:tc>
          <w:tcPr>
            <w:tcW w:w="1977" w:type="dxa"/>
          </w:tcPr>
          <w:p w14:paraId="25105718" w14:textId="5E1E61EF" w:rsidR="00F24C39" w:rsidRPr="00CE0300" w:rsidRDefault="002528FC" w:rsidP="00D13F2F">
            <w:pPr>
              <w:jc w:val="left"/>
              <w:rPr>
                <w:sz w:val="18"/>
                <w:szCs w:val="18"/>
                <w:lang w:val="de-DE"/>
              </w:rPr>
            </w:pPr>
            <w:r w:rsidRPr="00CE0300">
              <w:rPr>
                <w:sz w:val="18"/>
                <w:szCs w:val="18"/>
                <w:lang w:val="de-DE"/>
              </w:rPr>
              <w:t>Download oder Speicherung im SDR</w:t>
            </w:r>
          </w:p>
        </w:tc>
        <w:tc>
          <w:tcPr>
            <w:tcW w:w="2859" w:type="dxa"/>
          </w:tcPr>
          <w:p w14:paraId="2E265872" w14:textId="77777777" w:rsidR="002528FC" w:rsidRPr="00CE0300" w:rsidRDefault="002528FC" w:rsidP="002528FC">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Erhebung</w:t>
            </w:r>
          </w:p>
          <w:p w14:paraId="101BDC3E" w14:textId="77777777" w:rsidR="002528FC" w:rsidRPr="00CE0300" w:rsidRDefault="002528FC" w:rsidP="002528FC">
            <w:pPr>
              <w:pStyle w:val="Listenabsatz"/>
              <w:ind w:left="0"/>
              <w:jc w:val="left"/>
              <w:rPr>
                <w:sz w:val="18"/>
                <w:szCs w:val="18"/>
                <w:lang w:val="de-DE"/>
              </w:rPr>
            </w:pPr>
            <w:r w:rsidRPr="00CE0300">
              <w:rPr>
                <w:sz w:val="18"/>
                <w:szCs w:val="18"/>
                <w:lang w:val="de-DE"/>
              </w:rPr>
              <w:t>X Verwendung</w:t>
            </w:r>
          </w:p>
          <w:p w14:paraId="17DCED4C" w14:textId="0DC6F13A" w:rsidR="002528FC" w:rsidRPr="00CE0300" w:rsidRDefault="002528FC" w:rsidP="002528FC">
            <w:pPr>
              <w:pStyle w:val="Listenabsatz"/>
              <w:ind w:left="0"/>
              <w:jc w:val="left"/>
              <w:rPr>
                <w:sz w:val="18"/>
                <w:szCs w:val="18"/>
                <w:lang w:val="de-DE"/>
              </w:rPr>
            </w:pPr>
            <w:r w:rsidRPr="00CE0300">
              <w:rPr>
                <w:sz w:val="18"/>
                <w:szCs w:val="18"/>
                <w:lang w:val="de-DE"/>
              </w:rPr>
              <w:t>X Speicherung</w:t>
            </w:r>
          </w:p>
          <w:p w14:paraId="11884DFC" w14:textId="77777777" w:rsidR="002528FC" w:rsidRPr="00CE0300" w:rsidRDefault="002528FC" w:rsidP="002528FC">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Teilen und Übertragung</w:t>
            </w:r>
          </w:p>
          <w:p w14:paraId="7EEA02EA" w14:textId="35247A10" w:rsidR="00F24C39" w:rsidRPr="00CE0300" w:rsidRDefault="002528FC" w:rsidP="002528FC">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Löschung und Vernichtung</w:t>
            </w:r>
          </w:p>
        </w:tc>
        <w:tc>
          <w:tcPr>
            <w:tcW w:w="3797" w:type="dxa"/>
          </w:tcPr>
          <w:p w14:paraId="727ECAFC" w14:textId="364FE71B" w:rsidR="00F24C39" w:rsidRPr="00CE0300" w:rsidRDefault="00CC4724" w:rsidP="00BD0F9B">
            <w:pPr>
              <w:jc w:val="left"/>
              <w:rPr>
                <w:sz w:val="18"/>
                <w:szCs w:val="18"/>
                <w:lang w:val="de-DE"/>
              </w:rPr>
            </w:pPr>
            <w:r w:rsidRPr="00CE0300">
              <w:rPr>
                <w:sz w:val="18"/>
                <w:szCs w:val="18"/>
                <w:lang w:val="de-DE"/>
              </w:rPr>
              <w:t xml:space="preserve">Nach Rückübermittlung an das </w:t>
            </w:r>
            <w:r w:rsidR="006A5BFD" w:rsidRPr="00CE0300">
              <w:rPr>
                <w:sz w:val="18"/>
                <w:szCs w:val="18"/>
                <w:lang w:val="de-DE"/>
              </w:rPr>
              <w:t>AP</w:t>
            </w:r>
            <w:r w:rsidR="009D47A2" w:rsidRPr="00CE0300">
              <w:rPr>
                <w:sz w:val="18"/>
                <w:szCs w:val="18"/>
                <w:lang w:val="de-DE"/>
              </w:rPr>
              <w:t xml:space="preserve"> hat die </w:t>
            </w:r>
            <w:r w:rsidR="00370D32" w:rsidRPr="00CE0300">
              <w:rPr>
                <w:sz w:val="18"/>
                <w:szCs w:val="18"/>
                <w:lang w:val="de-DE"/>
              </w:rPr>
              <w:t>Apotheke die Möglichkeit das Ergebnisdokument herunterzuladen oder, sofern der SDR gebucht wurde, dieses direkt dort zu speichern.</w:t>
            </w:r>
            <w:r w:rsidR="00FD76FD" w:rsidRPr="00CE0300">
              <w:rPr>
                <w:sz w:val="18"/>
                <w:szCs w:val="18"/>
                <w:lang w:val="de-DE"/>
              </w:rPr>
              <w:t xml:space="preserve"> Nach Auswahl einer Option muss sie </w:t>
            </w:r>
            <w:r w:rsidR="004B420F" w:rsidRPr="00CE0300">
              <w:rPr>
                <w:sz w:val="18"/>
                <w:szCs w:val="18"/>
                <w:lang w:val="de-DE"/>
              </w:rPr>
              <w:t xml:space="preserve">den Prozess </w:t>
            </w:r>
            <w:r w:rsidR="00FD76FD" w:rsidRPr="00CE0300">
              <w:rPr>
                <w:sz w:val="18"/>
                <w:szCs w:val="18"/>
                <w:lang w:val="de-DE"/>
              </w:rPr>
              <w:t xml:space="preserve">durch Betätigung eines Buttons </w:t>
            </w:r>
            <w:r w:rsidR="00707E12" w:rsidRPr="00CE0300">
              <w:rPr>
                <w:sz w:val="18"/>
                <w:szCs w:val="18"/>
                <w:lang w:val="de-DE"/>
              </w:rPr>
              <w:t>abschließen</w:t>
            </w:r>
            <w:r w:rsidR="00426C05" w:rsidRPr="00CE0300">
              <w:rPr>
                <w:sz w:val="18"/>
                <w:szCs w:val="18"/>
                <w:lang w:val="de-DE"/>
              </w:rPr>
              <w:t>.</w:t>
            </w:r>
          </w:p>
        </w:tc>
      </w:tr>
      <w:tr w:rsidR="00C443FB" w:rsidRPr="00CE0300" w14:paraId="2C4B007C" w14:textId="77777777" w:rsidTr="002259F1">
        <w:tc>
          <w:tcPr>
            <w:tcW w:w="383" w:type="dxa"/>
          </w:tcPr>
          <w:p w14:paraId="5C0135BE" w14:textId="545E67C4" w:rsidR="00C443FB" w:rsidRPr="00CE0300" w:rsidRDefault="00C443FB" w:rsidP="00DA63D2">
            <w:pPr>
              <w:rPr>
                <w:sz w:val="18"/>
                <w:szCs w:val="18"/>
                <w:lang w:val="de-DE"/>
              </w:rPr>
            </w:pPr>
            <w:r w:rsidRPr="00CE0300">
              <w:rPr>
                <w:sz w:val="18"/>
                <w:szCs w:val="18"/>
                <w:lang w:val="de-DE"/>
              </w:rPr>
              <w:t>6</w:t>
            </w:r>
          </w:p>
        </w:tc>
        <w:tc>
          <w:tcPr>
            <w:tcW w:w="1977" w:type="dxa"/>
          </w:tcPr>
          <w:p w14:paraId="3577A339" w14:textId="797BE205" w:rsidR="00C443FB" w:rsidRPr="00CE0300" w:rsidRDefault="00C443FB" w:rsidP="00D13F2F">
            <w:pPr>
              <w:jc w:val="left"/>
              <w:rPr>
                <w:sz w:val="18"/>
                <w:szCs w:val="18"/>
                <w:lang w:val="de-DE"/>
              </w:rPr>
            </w:pPr>
            <w:r w:rsidRPr="00CE0300">
              <w:rPr>
                <w:sz w:val="18"/>
                <w:szCs w:val="18"/>
                <w:lang w:val="de-DE"/>
              </w:rPr>
              <w:t>Datenlöschung</w:t>
            </w:r>
            <w:r w:rsidR="0087396A" w:rsidRPr="00CE0300">
              <w:rPr>
                <w:sz w:val="18"/>
                <w:szCs w:val="18"/>
                <w:lang w:val="de-DE"/>
              </w:rPr>
              <w:t xml:space="preserve"> / Anonymisierung</w:t>
            </w:r>
          </w:p>
        </w:tc>
        <w:tc>
          <w:tcPr>
            <w:tcW w:w="2859" w:type="dxa"/>
          </w:tcPr>
          <w:p w14:paraId="3C34323D" w14:textId="77777777" w:rsidR="00C443FB" w:rsidRPr="00CE0300" w:rsidRDefault="00C443FB" w:rsidP="00C443FB">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Erhebung</w:t>
            </w:r>
          </w:p>
          <w:p w14:paraId="39782C7F" w14:textId="506102BF" w:rsidR="00C443FB" w:rsidRPr="00CE0300" w:rsidRDefault="00C443FB" w:rsidP="00C443FB">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Verwendung</w:t>
            </w:r>
          </w:p>
          <w:p w14:paraId="524FD1E9" w14:textId="5FB5B4D5" w:rsidR="00C443FB" w:rsidRPr="00CE0300" w:rsidRDefault="00C443FB" w:rsidP="00C443FB">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Speicherung</w:t>
            </w:r>
          </w:p>
          <w:p w14:paraId="5B34C650" w14:textId="77777777" w:rsidR="00C443FB" w:rsidRPr="00CE0300" w:rsidRDefault="00C443FB" w:rsidP="00C443FB">
            <w:pPr>
              <w:pStyle w:val="Listenabsatz"/>
              <w:ind w:left="0"/>
              <w:jc w:val="left"/>
              <w:rPr>
                <w:sz w:val="18"/>
                <w:szCs w:val="18"/>
                <w:lang w:val="de-DE"/>
              </w:rPr>
            </w:pPr>
            <w:r w:rsidRPr="00CE0300">
              <w:rPr>
                <w:sz w:val="18"/>
                <w:szCs w:val="18"/>
                <w:lang w:val="de-DE"/>
              </w:rPr>
              <w:sym w:font="Wingdings 2" w:char="F02A"/>
            </w:r>
            <w:r w:rsidRPr="00CE0300">
              <w:rPr>
                <w:sz w:val="18"/>
                <w:szCs w:val="18"/>
                <w:lang w:val="de-DE"/>
              </w:rPr>
              <w:t xml:space="preserve"> Teilen und Übertragung</w:t>
            </w:r>
          </w:p>
          <w:p w14:paraId="49BD9C72" w14:textId="727BC5E4" w:rsidR="00C443FB" w:rsidRPr="00CE0300" w:rsidRDefault="00C443FB" w:rsidP="00C443FB">
            <w:pPr>
              <w:pStyle w:val="Listenabsatz"/>
              <w:ind w:left="0"/>
              <w:jc w:val="left"/>
              <w:rPr>
                <w:sz w:val="18"/>
                <w:szCs w:val="18"/>
                <w:lang w:val="de-DE"/>
              </w:rPr>
            </w:pPr>
            <w:r w:rsidRPr="00CE0300">
              <w:rPr>
                <w:sz w:val="18"/>
                <w:szCs w:val="18"/>
                <w:lang w:val="de-DE"/>
              </w:rPr>
              <w:t>X Löschung und Vernichtung</w:t>
            </w:r>
          </w:p>
        </w:tc>
        <w:tc>
          <w:tcPr>
            <w:tcW w:w="3797" w:type="dxa"/>
          </w:tcPr>
          <w:p w14:paraId="02D03BA7" w14:textId="631D95BE" w:rsidR="0044064D" w:rsidRPr="00CE0300" w:rsidRDefault="0044064D" w:rsidP="00BD0F9B">
            <w:pPr>
              <w:jc w:val="left"/>
              <w:rPr>
                <w:sz w:val="18"/>
                <w:szCs w:val="18"/>
                <w:lang w:val="de-DE"/>
              </w:rPr>
            </w:pPr>
            <w:r w:rsidRPr="00CE0300">
              <w:rPr>
                <w:b/>
                <w:sz w:val="18"/>
                <w:szCs w:val="18"/>
                <w:lang w:val="de-DE"/>
              </w:rPr>
              <w:t>GEDISA AP</w:t>
            </w:r>
            <w:r w:rsidRPr="00CE0300">
              <w:rPr>
                <w:sz w:val="18"/>
                <w:szCs w:val="18"/>
                <w:lang w:val="de-DE"/>
              </w:rPr>
              <w:t xml:space="preserve">: </w:t>
            </w:r>
            <w:r w:rsidR="003B5E72" w:rsidRPr="00CE0300">
              <w:rPr>
                <w:sz w:val="18"/>
                <w:szCs w:val="18"/>
                <w:lang w:val="de-DE"/>
              </w:rPr>
              <w:t>Personenbezogene Patienten</w:t>
            </w:r>
            <w:r w:rsidR="00982421" w:rsidRPr="00CE0300">
              <w:rPr>
                <w:sz w:val="18"/>
                <w:szCs w:val="18"/>
                <w:lang w:val="de-DE"/>
              </w:rPr>
              <w:t>- sowie ggf. Arztdaten</w:t>
            </w:r>
            <w:r w:rsidR="001B3A32" w:rsidRPr="00CE0300">
              <w:rPr>
                <w:sz w:val="18"/>
                <w:szCs w:val="18"/>
                <w:lang w:val="de-DE"/>
              </w:rPr>
              <w:t xml:space="preserve"> werden</w:t>
            </w:r>
            <w:r w:rsidR="00113C0D" w:rsidRPr="00CE0300">
              <w:rPr>
                <w:sz w:val="18"/>
                <w:szCs w:val="18"/>
                <w:lang w:val="de-DE"/>
              </w:rPr>
              <w:t xml:space="preserve"> </w:t>
            </w:r>
            <w:r w:rsidR="006547F6" w:rsidRPr="00CE0300">
              <w:rPr>
                <w:sz w:val="18"/>
                <w:szCs w:val="18"/>
                <w:lang w:val="de-DE"/>
              </w:rPr>
              <w:t xml:space="preserve">bei Abschluss des Prozesses </w:t>
            </w:r>
            <w:r w:rsidR="003B5E72" w:rsidRPr="00CE0300">
              <w:rPr>
                <w:sz w:val="18"/>
                <w:szCs w:val="18"/>
                <w:lang w:val="de-DE"/>
              </w:rPr>
              <w:t>unwiederbringlich aus dem AP gelöscht</w:t>
            </w:r>
            <w:r w:rsidR="00D92DDB" w:rsidRPr="00CE0300">
              <w:rPr>
                <w:sz w:val="18"/>
                <w:szCs w:val="18"/>
                <w:lang w:val="de-DE"/>
              </w:rPr>
              <w:t xml:space="preserve">, </w:t>
            </w:r>
            <w:r w:rsidR="003B5E72" w:rsidRPr="00CE0300">
              <w:rPr>
                <w:sz w:val="18"/>
                <w:szCs w:val="18"/>
                <w:lang w:val="de-DE"/>
              </w:rPr>
              <w:t xml:space="preserve">sodass ein vollständig anonymisierter Datensatz zurückbleibt, welcher der Apotheke </w:t>
            </w:r>
            <w:r w:rsidR="00D01A8C" w:rsidRPr="00CE0300">
              <w:rPr>
                <w:sz w:val="18"/>
                <w:szCs w:val="18"/>
                <w:lang w:val="de-DE"/>
              </w:rPr>
              <w:t>eine nicht personenbeziehbare Auskunft über erbrachte Leistungen gibt.</w:t>
            </w:r>
            <w:r w:rsidR="007B56D4" w:rsidRPr="00CE0300">
              <w:rPr>
                <w:sz w:val="18"/>
                <w:szCs w:val="18"/>
                <w:lang w:val="de-DE"/>
              </w:rPr>
              <w:t xml:space="preserve"> Sofern die Apotheke den Prozess nicht abschließt, werden die Daten nach Ablauf der Speicherfrist von 10 Kalendertagen aus dem AP gelöscht</w:t>
            </w:r>
            <w:r w:rsidR="00D825F8" w:rsidRPr="00CE0300">
              <w:rPr>
                <w:sz w:val="18"/>
                <w:szCs w:val="18"/>
                <w:lang w:val="de-DE"/>
              </w:rPr>
              <w:t>.</w:t>
            </w:r>
          </w:p>
          <w:p w14:paraId="0A2799FC" w14:textId="19409668" w:rsidR="006547F6" w:rsidRPr="00CE0300" w:rsidRDefault="006547F6" w:rsidP="006071C1">
            <w:pPr>
              <w:jc w:val="left"/>
              <w:rPr>
                <w:b/>
                <w:sz w:val="18"/>
                <w:szCs w:val="18"/>
                <w:lang w:val="de-DE"/>
              </w:rPr>
            </w:pPr>
            <w:r w:rsidRPr="00CE0300">
              <w:rPr>
                <w:b/>
                <w:sz w:val="18"/>
                <w:szCs w:val="18"/>
                <w:lang w:val="de-DE"/>
              </w:rPr>
              <w:t xml:space="preserve">PRiM: </w:t>
            </w:r>
            <w:r w:rsidR="00232296" w:rsidRPr="00CE0300">
              <w:rPr>
                <w:sz w:val="18"/>
                <w:szCs w:val="18"/>
                <w:lang w:val="de-DE"/>
              </w:rPr>
              <w:t xml:space="preserve">Der zuegordnete Identifier in PRiM wird </w:t>
            </w:r>
            <w:r w:rsidR="007B56D4" w:rsidRPr="00CE0300">
              <w:rPr>
                <w:sz w:val="18"/>
                <w:szCs w:val="18"/>
                <w:lang w:val="de-DE"/>
              </w:rPr>
              <w:t>nach Ablauf der Speicherfrist von 10 Kalendertagen aus PRiM gelöscht.</w:t>
            </w:r>
          </w:p>
        </w:tc>
      </w:tr>
    </w:tbl>
    <w:p w14:paraId="3EE6A8FE" w14:textId="534F4FF3" w:rsidR="009B0283" w:rsidRPr="00CE0300" w:rsidRDefault="004B178C" w:rsidP="00EA4EF5">
      <w:pPr>
        <w:pStyle w:val="berschrift2"/>
      </w:pPr>
      <w:bookmarkStart w:id="17" w:name="_Toc222819701"/>
      <w:bookmarkStart w:id="18" w:name="_Toc237001730"/>
      <w:r w:rsidRPr="00CE0300">
        <w:t xml:space="preserve">1.2 </w:t>
      </w:r>
      <w:r w:rsidR="002259F1" w:rsidRPr="00CE0300">
        <w:t>Mittel der Verarbeitung, unterstützende Ressourcen und zugrunde liegende IT-Architektur</w:t>
      </w:r>
      <w:bookmarkEnd w:id="17"/>
      <w:bookmarkEnd w:id="18"/>
    </w:p>
    <w:tbl>
      <w:tblPr>
        <w:tblStyle w:val="Table2-EDPB"/>
        <w:tblW w:w="9072" w:type="dxa"/>
        <w:tblLook w:val="04A0" w:firstRow="1" w:lastRow="0" w:firstColumn="1" w:lastColumn="0" w:noHBand="0" w:noVBand="1"/>
      </w:tblPr>
      <w:tblGrid>
        <w:gridCol w:w="1977"/>
        <w:gridCol w:w="2888"/>
        <w:gridCol w:w="4207"/>
      </w:tblGrid>
      <w:tr w:rsidR="009B0283" w:rsidRPr="00CE0300" w14:paraId="13BB3DBF" w14:textId="77777777" w:rsidTr="00F02CCF">
        <w:trPr>
          <w:cnfStyle w:val="100000000000" w:firstRow="1" w:lastRow="0" w:firstColumn="0" w:lastColumn="0" w:oddVBand="0" w:evenVBand="0" w:oddHBand="0" w:evenHBand="0" w:firstRowFirstColumn="0" w:firstRowLastColumn="0" w:lastRowFirstColumn="0" w:lastRowLastColumn="0"/>
        </w:trPr>
        <w:tc>
          <w:tcPr>
            <w:tcW w:w="1977" w:type="dxa"/>
          </w:tcPr>
          <w:p w14:paraId="31EDEC0B" w14:textId="41BF46A0" w:rsidR="009B0283" w:rsidRPr="00CE0300" w:rsidRDefault="00C8774D" w:rsidP="00C8774D">
            <w:pPr>
              <w:jc w:val="left"/>
              <w:rPr>
                <w:sz w:val="18"/>
                <w:szCs w:val="18"/>
                <w:lang w:val="de-DE"/>
              </w:rPr>
            </w:pPr>
            <w:r w:rsidRPr="00CE0300">
              <w:rPr>
                <w:sz w:val="18"/>
                <w:szCs w:val="18"/>
                <w:lang w:val="de-DE"/>
              </w:rPr>
              <w:t>Verarbeitungsphase oder Verarbeitungsschritt (unter Berücksichtigung der funktionalen Beschreibung in Abschnitt 1.2)</w:t>
            </w:r>
          </w:p>
        </w:tc>
        <w:tc>
          <w:tcPr>
            <w:tcW w:w="2888" w:type="dxa"/>
          </w:tcPr>
          <w:p w14:paraId="0F853EB0" w14:textId="499F6E0E" w:rsidR="009B0283" w:rsidRPr="00CE0300" w:rsidRDefault="009365A1" w:rsidP="00C8774D">
            <w:pPr>
              <w:jc w:val="left"/>
              <w:rPr>
                <w:sz w:val="20"/>
                <w:szCs w:val="20"/>
                <w:lang w:val="de-DE"/>
              </w:rPr>
            </w:pPr>
            <w:r w:rsidRPr="00CE0300">
              <w:rPr>
                <w:sz w:val="18"/>
                <w:szCs w:val="18"/>
                <w:lang w:val="de-DE"/>
              </w:rPr>
              <w:t>Mittel der Verarbeitung und unterstützende Ressourcen</w:t>
            </w:r>
          </w:p>
        </w:tc>
        <w:tc>
          <w:tcPr>
            <w:tcW w:w="4207" w:type="dxa"/>
          </w:tcPr>
          <w:p w14:paraId="05C28D81" w14:textId="7214C9B2" w:rsidR="009B0283" w:rsidRPr="00CE0300" w:rsidRDefault="009365A1" w:rsidP="00C8774D">
            <w:pPr>
              <w:jc w:val="left"/>
              <w:rPr>
                <w:sz w:val="18"/>
                <w:szCs w:val="18"/>
                <w:lang w:val="de-DE"/>
              </w:rPr>
            </w:pPr>
            <w:r w:rsidRPr="00CE0300">
              <w:rPr>
                <w:sz w:val="18"/>
                <w:szCs w:val="18"/>
                <w:lang w:val="de-DE"/>
              </w:rPr>
              <w:t>Erläuterung</w:t>
            </w:r>
          </w:p>
        </w:tc>
      </w:tr>
      <w:tr w:rsidR="007A6ADA" w:rsidRPr="00CE0300" w14:paraId="53B64603" w14:textId="77777777" w:rsidTr="00F02CCF">
        <w:tc>
          <w:tcPr>
            <w:tcW w:w="1977" w:type="dxa"/>
          </w:tcPr>
          <w:p w14:paraId="113C7E7D" w14:textId="0F9FF40B" w:rsidR="007A6ADA" w:rsidRPr="00CE0300" w:rsidRDefault="007A6ADA" w:rsidP="00F21812">
            <w:pPr>
              <w:jc w:val="left"/>
              <w:rPr>
                <w:sz w:val="18"/>
                <w:szCs w:val="18"/>
                <w:lang w:val="de-DE"/>
              </w:rPr>
            </w:pPr>
            <w:r w:rsidRPr="00CE0300">
              <w:rPr>
                <w:sz w:val="18"/>
                <w:szCs w:val="18"/>
                <w:lang w:val="de-DE"/>
              </w:rPr>
              <w:t>Erhebung der Patientendaten</w:t>
            </w:r>
          </w:p>
        </w:tc>
        <w:tc>
          <w:tcPr>
            <w:tcW w:w="2888" w:type="dxa"/>
          </w:tcPr>
          <w:p w14:paraId="58CD3A6E" w14:textId="1B62B5CB" w:rsidR="007A6ADA" w:rsidRPr="00CE0300" w:rsidRDefault="00035F2C" w:rsidP="00D226F8">
            <w:pPr>
              <w:pStyle w:val="Listenabsatz"/>
              <w:ind w:left="0"/>
              <w:jc w:val="left"/>
              <w:rPr>
                <w:sz w:val="18"/>
                <w:szCs w:val="18"/>
                <w:lang w:val="de-DE"/>
              </w:rPr>
            </w:pPr>
            <w:r w:rsidRPr="00CE0300">
              <w:rPr>
                <w:sz w:val="18"/>
                <w:szCs w:val="18"/>
                <w:lang w:val="de-DE"/>
              </w:rPr>
              <w:t>GEDISA ApothekenPortal, ApoPortal App</w:t>
            </w:r>
          </w:p>
        </w:tc>
        <w:tc>
          <w:tcPr>
            <w:tcW w:w="4207" w:type="dxa"/>
          </w:tcPr>
          <w:p w14:paraId="54477091" w14:textId="7795E324" w:rsidR="007A6ADA" w:rsidRPr="00CE0300" w:rsidRDefault="00EF775B" w:rsidP="004C5D25">
            <w:pPr>
              <w:pStyle w:val="Listenabsatz"/>
              <w:ind w:left="0"/>
              <w:jc w:val="left"/>
              <w:rPr>
                <w:sz w:val="18"/>
                <w:szCs w:val="18"/>
                <w:lang w:val="de-DE"/>
              </w:rPr>
            </w:pPr>
            <w:r w:rsidRPr="00CE0300">
              <w:rPr>
                <w:sz w:val="18"/>
                <w:szCs w:val="18"/>
                <w:lang w:val="de-DE"/>
              </w:rPr>
              <w:t>Patientendaten werden entweder direkt im GEDISA ApothekenPortal manuell</w:t>
            </w:r>
            <w:r w:rsidR="0000730A" w:rsidRPr="00CE0300">
              <w:rPr>
                <w:sz w:val="18"/>
                <w:szCs w:val="18"/>
                <w:lang w:val="de-DE"/>
              </w:rPr>
              <w:t xml:space="preserve"> / </w:t>
            </w:r>
            <w:r w:rsidR="00CB659C" w:rsidRPr="00CE0300">
              <w:rPr>
                <w:sz w:val="18"/>
                <w:szCs w:val="18"/>
                <w:lang w:val="de-DE"/>
              </w:rPr>
              <w:t>via Data-Matrix-Code</w:t>
            </w:r>
            <w:r w:rsidRPr="00CE0300">
              <w:rPr>
                <w:sz w:val="18"/>
                <w:szCs w:val="18"/>
                <w:lang w:val="de-DE"/>
              </w:rPr>
              <w:t xml:space="preserve"> durch die Apotheke eingegeben oder mittels der </w:t>
            </w:r>
            <w:r w:rsidR="003F526E" w:rsidRPr="00CE0300">
              <w:rPr>
                <w:sz w:val="18"/>
                <w:szCs w:val="18"/>
                <w:lang w:val="de-DE"/>
              </w:rPr>
              <w:t>ApoPortal App</w:t>
            </w:r>
            <w:r w:rsidRPr="00CE0300">
              <w:rPr>
                <w:sz w:val="18"/>
                <w:szCs w:val="18"/>
                <w:lang w:val="de-DE"/>
              </w:rPr>
              <w:t xml:space="preserve"> eingescannt.</w:t>
            </w:r>
          </w:p>
        </w:tc>
      </w:tr>
      <w:tr w:rsidR="007A6ADA" w:rsidRPr="00CE0300" w14:paraId="09DD40F1" w14:textId="77777777" w:rsidTr="00F02CCF">
        <w:tc>
          <w:tcPr>
            <w:tcW w:w="1977" w:type="dxa"/>
          </w:tcPr>
          <w:p w14:paraId="3B0FE7CC" w14:textId="0661FD07" w:rsidR="007A6ADA" w:rsidRPr="00CE0300" w:rsidRDefault="007A6ADA" w:rsidP="00F21812">
            <w:pPr>
              <w:jc w:val="left"/>
              <w:rPr>
                <w:sz w:val="18"/>
                <w:szCs w:val="18"/>
                <w:lang w:val="de-DE"/>
              </w:rPr>
            </w:pPr>
            <w:r w:rsidRPr="00CE0300">
              <w:rPr>
                <w:sz w:val="18"/>
                <w:szCs w:val="18"/>
                <w:lang w:val="de-DE"/>
              </w:rPr>
              <w:t>Übertragung eines anonymisierten Datensatzes an das PRiM System</w:t>
            </w:r>
          </w:p>
        </w:tc>
        <w:tc>
          <w:tcPr>
            <w:tcW w:w="2888" w:type="dxa"/>
          </w:tcPr>
          <w:p w14:paraId="6C3C47BC" w14:textId="48A3E705" w:rsidR="007A6ADA" w:rsidRPr="00CE0300" w:rsidRDefault="00035F2C" w:rsidP="00D226F8">
            <w:pPr>
              <w:pStyle w:val="Listenabsatz"/>
              <w:ind w:left="0"/>
              <w:jc w:val="left"/>
              <w:rPr>
                <w:sz w:val="18"/>
                <w:szCs w:val="18"/>
                <w:lang w:val="de-DE"/>
              </w:rPr>
            </w:pPr>
            <w:r w:rsidRPr="00CE0300">
              <w:rPr>
                <w:sz w:val="18"/>
                <w:szCs w:val="18"/>
                <w:lang w:val="de-DE"/>
              </w:rPr>
              <w:t>GEDISA ApothekenPortal, PRiM</w:t>
            </w:r>
          </w:p>
        </w:tc>
        <w:tc>
          <w:tcPr>
            <w:tcW w:w="4207" w:type="dxa"/>
          </w:tcPr>
          <w:p w14:paraId="5F98F433" w14:textId="73554D47" w:rsidR="007A6ADA" w:rsidRPr="00CE0300" w:rsidRDefault="00851512" w:rsidP="004C5D25">
            <w:pPr>
              <w:pStyle w:val="Listenabsatz"/>
              <w:ind w:left="0"/>
              <w:jc w:val="left"/>
              <w:rPr>
                <w:sz w:val="18"/>
                <w:szCs w:val="18"/>
                <w:lang w:val="de-DE"/>
              </w:rPr>
            </w:pPr>
            <w:r w:rsidRPr="00CE0300">
              <w:rPr>
                <w:sz w:val="18"/>
                <w:szCs w:val="18"/>
                <w:lang w:val="de-DE"/>
              </w:rPr>
              <w:t>Daten werden anschließend vom ApothekenPortal an das bei DVG gehostete PRiM-System übertragen.</w:t>
            </w:r>
          </w:p>
        </w:tc>
      </w:tr>
      <w:tr w:rsidR="00F60249" w:rsidRPr="00CE0300" w14:paraId="7EA3EB3D" w14:textId="77777777" w:rsidTr="00F02CCF">
        <w:tc>
          <w:tcPr>
            <w:tcW w:w="1977" w:type="dxa"/>
          </w:tcPr>
          <w:p w14:paraId="1A884B32" w14:textId="580321F3" w:rsidR="00F60249" w:rsidRPr="00CE0300" w:rsidRDefault="00F60249" w:rsidP="00F60249">
            <w:pPr>
              <w:jc w:val="left"/>
              <w:rPr>
                <w:sz w:val="18"/>
                <w:szCs w:val="18"/>
                <w:lang w:val="de-DE"/>
              </w:rPr>
            </w:pPr>
            <w:r w:rsidRPr="00CE0300">
              <w:rPr>
                <w:sz w:val="18"/>
                <w:szCs w:val="18"/>
                <w:lang w:val="de-DE"/>
              </w:rPr>
              <w:t xml:space="preserve">Erstellung eines Identifiers und </w:t>
            </w:r>
            <w:r w:rsidRPr="00CE0300">
              <w:rPr>
                <w:sz w:val="18"/>
                <w:szCs w:val="18"/>
                <w:lang w:val="de-DE"/>
              </w:rPr>
              <w:lastRenderedPageBreak/>
              <w:t>Übermittlung an GEDISA</w:t>
            </w:r>
          </w:p>
        </w:tc>
        <w:tc>
          <w:tcPr>
            <w:tcW w:w="2888" w:type="dxa"/>
          </w:tcPr>
          <w:p w14:paraId="79B986E4" w14:textId="53B22D65" w:rsidR="00F60249" w:rsidRPr="00CE0300" w:rsidRDefault="008B7066" w:rsidP="00F60249">
            <w:pPr>
              <w:pStyle w:val="Listenabsatz"/>
              <w:ind w:left="0"/>
              <w:jc w:val="left"/>
              <w:rPr>
                <w:sz w:val="18"/>
                <w:szCs w:val="18"/>
                <w:lang w:val="de-DE"/>
              </w:rPr>
            </w:pPr>
            <w:r w:rsidRPr="00CE0300">
              <w:rPr>
                <w:sz w:val="18"/>
                <w:szCs w:val="18"/>
                <w:lang w:val="de-DE"/>
              </w:rPr>
              <w:lastRenderedPageBreak/>
              <w:t xml:space="preserve">GEDISA ApothekenPortal, </w:t>
            </w:r>
            <w:r w:rsidR="00F60249" w:rsidRPr="00CE0300">
              <w:rPr>
                <w:sz w:val="18"/>
                <w:szCs w:val="18"/>
                <w:lang w:val="de-DE"/>
              </w:rPr>
              <w:t>PRiM</w:t>
            </w:r>
          </w:p>
        </w:tc>
        <w:tc>
          <w:tcPr>
            <w:tcW w:w="4207" w:type="dxa"/>
          </w:tcPr>
          <w:p w14:paraId="5D78CED7" w14:textId="58D30A96" w:rsidR="00F60249" w:rsidRPr="00CE0300" w:rsidRDefault="00F60249" w:rsidP="00D739A3">
            <w:pPr>
              <w:jc w:val="left"/>
              <w:rPr>
                <w:sz w:val="18"/>
                <w:szCs w:val="18"/>
                <w:lang w:val="de-DE"/>
              </w:rPr>
            </w:pPr>
            <w:r w:rsidRPr="00CE0300">
              <w:rPr>
                <w:sz w:val="18"/>
                <w:szCs w:val="18"/>
                <w:lang w:val="de-DE"/>
              </w:rPr>
              <w:t>PRiM generiert einen zufälligen Identifier und weist diesen dem AMTS-Fall zu.</w:t>
            </w:r>
            <w:r w:rsidR="00D739A3" w:rsidRPr="00CE0300">
              <w:rPr>
                <w:sz w:val="18"/>
                <w:szCs w:val="18"/>
                <w:lang w:val="de-DE"/>
              </w:rPr>
              <w:t xml:space="preserve"> Anschließend </w:t>
            </w:r>
            <w:r w:rsidR="00D739A3" w:rsidRPr="00CE0300">
              <w:rPr>
                <w:sz w:val="18"/>
                <w:szCs w:val="18"/>
                <w:lang w:val="de-DE"/>
              </w:rPr>
              <w:lastRenderedPageBreak/>
              <w:t>wird dieser unmittelbar an GEDISA gesendet und dort dem Prozess zugeordnet.</w:t>
            </w:r>
          </w:p>
        </w:tc>
      </w:tr>
      <w:tr w:rsidR="00F60249" w:rsidRPr="00CE0300" w14:paraId="44AAB0BD" w14:textId="77777777" w:rsidTr="00F02CCF">
        <w:tc>
          <w:tcPr>
            <w:tcW w:w="1977" w:type="dxa"/>
          </w:tcPr>
          <w:p w14:paraId="01C86DFF" w14:textId="78349D67" w:rsidR="00F60249" w:rsidRPr="00CE0300" w:rsidRDefault="00F60249" w:rsidP="00F60249">
            <w:pPr>
              <w:jc w:val="left"/>
              <w:rPr>
                <w:sz w:val="18"/>
                <w:szCs w:val="18"/>
                <w:lang w:val="de-DE"/>
              </w:rPr>
            </w:pPr>
            <w:r w:rsidRPr="00CE0300">
              <w:rPr>
                <w:sz w:val="18"/>
                <w:szCs w:val="18"/>
                <w:lang w:val="de-DE"/>
              </w:rPr>
              <w:t>Durchführung der AMTS-Analyse</w:t>
            </w:r>
          </w:p>
        </w:tc>
        <w:tc>
          <w:tcPr>
            <w:tcW w:w="2888" w:type="dxa"/>
          </w:tcPr>
          <w:p w14:paraId="01306FDC" w14:textId="056D818D" w:rsidR="00F60249" w:rsidRPr="00CE0300" w:rsidRDefault="00F60249" w:rsidP="00F60249">
            <w:pPr>
              <w:pStyle w:val="Listenabsatz"/>
              <w:ind w:left="0"/>
              <w:jc w:val="left"/>
              <w:rPr>
                <w:sz w:val="18"/>
                <w:szCs w:val="18"/>
                <w:lang w:val="de-DE"/>
              </w:rPr>
            </w:pPr>
            <w:r w:rsidRPr="00CE0300">
              <w:rPr>
                <w:sz w:val="18"/>
                <w:szCs w:val="18"/>
                <w:lang w:val="de-DE"/>
              </w:rPr>
              <w:t>PRiM</w:t>
            </w:r>
          </w:p>
        </w:tc>
        <w:tc>
          <w:tcPr>
            <w:tcW w:w="4207" w:type="dxa"/>
          </w:tcPr>
          <w:p w14:paraId="3A400272" w14:textId="046301A1" w:rsidR="00F60249" w:rsidRPr="00CE0300" w:rsidRDefault="00F60249" w:rsidP="00F60249">
            <w:pPr>
              <w:pStyle w:val="Listenabsatz"/>
              <w:ind w:left="0"/>
              <w:jc w:val="left"/>
              <w:rPr>
                <w:sz w:val="18"/>
                <w:szCs w:val="18"/>
                <w:lang w:val="de-DE"/>
              </w:rPr>
            </w:pPr>
            <w:r w:rsidRPr="00CE0300">
              <w:rPr>
                <w:sz w:val="18"/>
                <w:szCs w:val="18"/>
                <w:lang w:val="de-DE"/>
              </w:rPr>
              <w:t>Das PRiM-System führt die Analyse durch.</w:t>
            </w:r>
          </w:p>
        </w:tc>
      </w:tr>
      <w:tr w:rsidR="00D23A84" w:rsidRPr="00CE0300" w14:paraId="08DC976E" w14:textId="77777777" w:rsidTr="00F02CCF">
        <w:tc>
          <w:tcPr>
            <w:tcW w:w="1977" w:type="dxa"/>
          </w:tcPr>
          <w:p w14:paraId="5FBD8D69" w14:textId="24BFD011" w:rsidR="00D23A84" w:rsidRPr="00CE0300" w:rsidRDefault="00D23A84" w:rsidP="00F60249">
            <w:pPr>
              <w:jc w:val="left"/>
              <w:rPr>
                <w:sz w:val="18"/>
                <w:szCs w:val="18"/>
                <w:lang w:val="de-DE"/>
              </w:rPr>
            </w:pPr>
            <w:r w:rsidRPr="00CE0300">
              <w:rPr>
                <w:sz w:val="18"/>
                <w:szCs w:val="18"/>
                <w:lang w:val="de-DE"/>
              </w:rPr>
              <w:t>Rückübermittlung</w:t>
            </w:r>
            <w:r w:rsidR="00DF3FEF" w:rsidRPr="00CE0300">
              <w:rPr>
                <w:sz w:val="18"/>
                <w:szCs w:val="18"/>
                <w:lang w:val="de-DE"/>
              </w:rPr>
              <w:t xml:space="preserve"> des Ergebnisdokuments</w:t>
            </w:r>
            <w:r w:rsidRPr="00CE0300">
              <w:rPr>
                <w:sz w:val="18"/>
                <w:szCs w:val="18"/>
                <w:lang w:val="de-DE"/>
              </w:rPr>
              <w:t xml:space="preserve"> an GEDISA</w:t>
            </w:r>
          </w:p>
        </w:tc>
        <w:tc>
          <w:tcPr>
            <w:tcW w:w="2888" w:type="dxa"/>
          </w:tcPr>
          <w:p w14:paraId="05E6E338" w14:textId="54490F54" w:rsidR="00D23A84" w:rsidRPr="00CE0300" w:rsidRDefault="00DF3FEF" w:rsidP="00F60249">
            <w:pPr>
              <w:pStyle w:val="Listenabsatz"/>
              <w:ind w:left="0"/>
              <w:jc w:val="left"/>
              <w:rPr>
                <w:sz w:val="18"/>
                <w:szCs w:val="18"/>
                <w:lang w:val="de-DE"/>
              </w:rPr>
            </w:pPr>
            <w:r w:rsidRPr="00CE0300">
              <w:rPr>
                <w:sz w:val="18"/>
                <w:szCs w:val="18"/>
                <w:lang w:val="de-DE"/>
              </w:rPr>
              <w:t>GEDISA ApothekenPortal, PRiM</w:t>
            </w:r>
          </w:p>
        </w:tc>
        <w:tc>
          <w:tcPr>
            <w:tcW w:w="4207" w:type="dxa"/>
          </w:tcPr>
          <w:p w14:paraId="05A793C5" w14:textId="5CA90390" w:rsidR="00D23A84" w:rsidRPr="00CE0300" w:rsidRDefault="00DF3FEF" w:rsidP="00F60249">
            <w:pPr>
              <w:pStyle w:val="Listenabsatz"/>
              <w:ind w:left="0"/>
              <w:jc w:val="left"/>
              <w:rPr>
                <w:sz w:val="18"/>
                <w:szCs w:val="18"/>
                <w:lang w:val="de-DE"/>
              </w:rPr>
            </w:pPr>
            <w:r w:rsidRPr="00CE0300">
              <w:rPr>
                <w:sz w:val="18"/>
                <w:szCs w:val="18"/>
                <w:lang w:val="de-DE"/>
              </w:rPr>
              <w:t>Das Ergebnisdokument wird zurück an das GEDISA-ApothekenPortal übermittelt und dort mit dem Vorgang verknüpft.</w:t>
            </w:r>
          </w:p>
        </w:tc>
      </w:tr>
      <w:tr w:rsidR="00F60249" w:rsidRPr="00CE0300" w14:paraId="4974FE4D" w14:textId="77777777" w:rsidTr="00F02CCF">
        <w:tc>
          <w:tcPr>
            <w:tcW w:w="1977" w:type="dxa"/>
          </w:tcPr>
          <w:p w14:paraId="24070813" w14:textId="500D6535" w:rsidR="00F60249" w:rsidRPr="00CE0300" w:rsidRDefault="00F60249" w:rsidP="00F60249">
            <w:pPr>
              <w:jc w:val="left"/>
              <w:rPr>
                <w:sz w:val="18"/>
                <w:szCs w:val="18"/>
                <w:lang w:val="de-DE"/>
              </w:rPr>
            </w:pPr>
            <w:r w:rsidRPr="00CE0300">
              <w:rPr>
                <w:sz w:val="18"/>
                <w:szCs w:val="18"/>
                <w:lang w:val="de-DE"/>
              </w:rPr>
              <w:t>Download oder Speicherung im SDR</w:t>
            </w:r>
          </w:p>
        </w:tc>
        <w:tc>
          <w:tcPr>
            <w:tcW w:w="2888" w:type="dxa"/>
          </w:tcPr>
          <w:p w14:paraId="3CCD925A" w14:textId="32BF1E34" w:rsidR="00F60249" w:rsidRPr="00CE0300" w:rsidRDefault="00F60249" w:rsidP="00F60249">
            <w:pPr>
              <w:pStyle w:val="Listenabsatz"/>
              <w:ind w:left="0"/>
              <w:jc w:val="left"/>
              <w:rPr>
                <w:sz w:val="18"/>
                <w:szCs w:val="18"/>
                <w:lang w:val="de-DE"/>
              </w:rPr>
            </w:pPr>
            <w:r w:rsidRPr="00CE0300">
              <w:rPr>
                <w:sz w:val="18"/>
                <w:szCs w:val="18"/>
                <w:lang w:val="de-DE"/>
              </w:rPr>
              <w:t>GEDISA ApothekenPortal, SDR</w:t>
            </w:r>
          </w:p>
        </w:tc>
        <w:tc>
          <w:tcPr>
            <w:tcW w:w="4207" w:type="dxa"/>
          </w:tcPr>
          <w:p w14:paraId="35744B2E" w14:textId="492B3E68" w:rsidR="00F60249" w:rsidRPr="00CE0300" w:rsidRDefault="00F60249" w:rsidP="00F60249">
            <w:pPr>
              <w:pStyle w:val="Listenabsatz"/>
              <w:ind w:left="0"/>
              <w:jc w:val="left"/>
              <w:rPr>
                <w:sz w:val="18"/>
                <w:szCs w:val="18"/>
                <w:lang w:val="de-DE"/>
              </w:rPr>
            </w:pPr>
            <w:r w:rsidRPr="00CE0300">
              <w:rPr>
                <w:sz w:val="18"/>
                <w:szCs w:val="18"/>
                <w:lang w:val="de-DE"/>
              </w:rPr>
              <w:t>Das ApothekenPortal bietet der Apotheke die Möglichkeit der Speicherung des Ergebnisdokuments an, entweder via direktem Download oder mittels Ablage im SDR.</w:t>
            </w:r>
          </w:p>
        </w:tc>
      </w:tr>
      <w:tr w:rsidR="00F60249" w:rsidRPr="00CE0300" w14:paraId="44E43E34" w14:textId="77777777" w:rsidTr="00F02CCF">
        <w:tc>
          <w:tcPr>
            <w:tcW w:w="1977" w:type="dxa"/>
          </w:tcPr>
          <w:p w14:paraId="1D437381" w14:textId="2CF086CF" w:rsidR="00F60249" w:rsidRPr="00CE0300" w:rsidRDefault="00F60249" w:rsidP="00F60249">
            <w:pPr>
              <w:jc w:val="left"/>
              <w:rPr>
                <w:sz w:val="18"/>
                <w:szCs w:val="18"/>
                <w:lang w:val="de-DE"/>
              </w:rPr>
            </w:pPr>
            <w:r w:rsidRPr="00CE0300">
              <w:rPr>
                <w:sz w:val="18"/>
                <w:szCs w:val="18"/>
                <w:lang w:val="de-DE"/>
              </w:rPr>
              <w:t>Datenlöschung / Anonymisierung</w:t>
            </w:r>
          </w:p>
        </w:tc>
        <w:tc>
          <w:tcPr>
            <w:tcW w:w="2888" w:type="dxa"/>
          </w:tcPr>
          <w:p w14:paraId="3FB2D99B" w14:textId="7DDBF759" w:rsidR="00F60249" w:rsidRPr="00CE0300" w:rsidRDefault="00F60249" w:rsidP="00F60249">
            <w:pPr>
              <w:pStyle w:val="Listenabsatz"/>
              <w:ind w:left="0"/>
              <w:jc w:val="left"/>
              <w:rPr>
                <w:sz w:val="18"/>
                <w:szCs w:val="18"/>
                <w:lang w:val="de-DE"/>
              </w:rPr>
            </w:pPr>
            <w:r w:rsidRPr="00CE0300">
              <w:rPr>
                <w:sz w:val="18"/>
                <w:szCs w:val="18"/>
                <w:lang w:val="de-DE"/>
              </w:rPr>
              <w:t>GEDISA ApothekenPortal</w:t>
            </w:r>
            <w:r w:rsidR="003C29FD" w:rsidRPr="00CE0300">
              <w:rPr>
                <w:sz w:val="18"/>
                <w:szCs w:val="18"/>
                <w:lang w:val="de-DE"/>
              </w:rPr>
              <w:t>, PRiM</w:t>
            </w:r>
          </w:p>
        </w:tc>
        <w:tc>
          <w:tcPr>
            <w:tcW w:w="4207" w:type="dxa"/>
          </w:tcPr>
          <w:p w14:paraId="16F0712D" w14:textId="77777777" w:rsidR="003C29FD" w:rsidRPr="00CE0300" w:rsidRDefault="003C29FD" w:rsidP="003C29FD">
            <w:pPr>
              <w:jc w:val="left"/>
              <w:rPr>
                <w:sz w:val="18"/>
                <w:szCs w:val="18"/>
                <w:lang w:val="de-DE"/>
              </w:rPr>
            </w:pPr>
            <w:r w:rsidRPr="00CE0300">
              <w:rPr>
                <w:b/>
                <w:sz w:val="18"/>
                <w:szCs w:val="18"/>
                <w:lang w:val="de-DE"/>
              </w:rPr>
              <w:t>GEDISA AP</w:t>
            </w:r>
            <w:r w:rsidRPr="00CE0300">
              <w:rPr>
                <w:sz w:val="18"/>
                <w:szCs w:val="18"/>
                <w:lang w:val="de-DE"/>
              </w:rPr>
              <w:t>: Personenbezogene Patienten- sowie ggf. Arztdaten werden bei Abschluss des Prozesses unwiederbringlich aus dem AP gelöscht, sodass ein vollständig anonymisierter Datensatz zurückbleibt, welcher der Apotheke eine nicht personenbeziehbare Auskunft über erbrachte Leistungen gibt. Sofern die Apotheke den Prozess nicht abschließt, werden die Daten nach Ablauf der Speicherfrist von 10 Kalendertagen aus dem AP gelöscht.</w:t>
            </w:r>
          </w:p>
          <w:p w14:paraId="4B52DC8F" w14:textId="21328C50" w:rsidR="00F60249" w:rsidRPr="00CE0300" w:rsidRDefault="003C29FD" w:rsidP="003C29FD">
            <w:pPr>
              <w:pStyle w:val="Listenabsatz"/>
              <w:ind w:left="0"/>
              <w:jc w:val="left"/>
              <w:rPr>
                <w:sz w:val="18"/>
                <w:szCs w:val="18"/>
                <w:lang w:val="de-DE"/>
              </w:rPr>
            </w:pPr>
            <w:r w:rsidRPr="00CE0300">
              <w:rPr>
                <w:b/>
                <w:sz w:val="18"/>
                <w:szCs w:val="18"/>
                <w:lang w:val="de-DE"/>
              </w:rPr>
              <w:t xml:space="preserve">PRiM: </w:t>
            </w:r>
            <w:r w:rsidRPr="00CE0300">
              <w:rPr>
                <w:sz w:val="18"/>
                <w:szCs w:val="18"/>
                <w:lang w:val="de-DE"/>
              </w:rPr>
              <w:t>Der zuegordnete Identifier in PRiM wird nach Ablauf der Speicherfrist von 10 Kalendertagen aus PRiM gelöscht.</w:t>
            </w:r>
          </w:p>
        </w:tc>
      </w:tr>
    </w:tbl>
    <w:p w14:paraId="13597C6B" w14:textId="0E45F808" w:rsidR="00B64D5F" w:rsidRPr="00CE0300" w:rsidRDefault="00B64D5F" w:rsidP="00B64D5F">
      <w:pPr>
        <w:rPr>
          <w:lang w:val="de-DE"/>
        </w:rPr>
      </w:pPr>
    </w:p>
    <w:p w14:paraId="70821253" w14:textId="556D688D" w:rsidR="009B0283" w:rsidRPr="00CE0300" w:rsidRDefault="004B178C" w:rsidP="00EA4EF5">
      <w:pPr>
        <w:pStyle w:val="berschrift2"/>
      </w:pPr>
      <w:bookmarkStart w:id="19" w:name="_Toc237001731"/>
      <w:r w:rsidRPr="00CE0300">
        <w:t xml:space="preserve">1.3 </w:t>
      </w:r>
      <w:r w:rsidR="00F02CCF" w:rsidRPr="00CE0300">
        <w:t>Einhaltung genehmigter Verhaltensregeln (Codes of Conduct)</w:t>
      </w:r>
      <w:bookmarkEnd w:id="19"/>
    </w:p>
    <w:tbl>
      <w:tblPr>
        <w:tblStyle w:val="Table2-EDPB"/>
        <w:tblW w:w="0" w:type="auto"/>
        <w:tblLook w:val="04A0" w:firstRow="1" w:lastRow="0" w:firstColumn="1" w:lastColumn="0" w:noHBand="0" w:noVBand="1"/>
      </w:tblPr>
      <w:tblGrid>
        <w:gridCol w:w="425"/>
        <w:gridCol w:w="2402"/>
        <w:gridCol w:w="6189"/>
      </w:tblGrid>
      <w:tr w:rsidR="009B0283" w:rsidRPr="00CE0300" w14:paraId="567DFC39" w14:textId="77777777" w:rsidTr="00A81F5A">
        <w:trPr>
          <w:cnfStyle w:val="100000000000" w:firstRow="1" w:lastRow="0" w:firstColumn="0" w:lastColumn="0" w:oddVBand="0" w:evenVBand="0" w:oddHBand="0" w:evenHBand="0" w:firstRowFirstColumn="0" w:firstRowLastColumn="0" w:lastRowFirstColumn="0" w:lastRowLastColumn="0"/>
        </w:trPr>
        <w:tc>
          <w:tcPr>
            <w:tcW w:w="426" w:type="dxa"/>
          </w:tcPr>
          <w:p w14:paraId="4905F63C" w14:textId="77777777" w:rsidR="009B0283" w:rsidRPr="00CE0300" w:rsidRDefault="009B0283" w:rsidP="00DA63D2">
            <w:pPr>
              <w:rPr>
                <w:sz w:val="18"/>
                <w:szCs w:val="18"/>
                <w:lang w:val="de-DE"/>
              </w:rPr>
            </w:pPr>
          </w:p>
        </w:tc>
        <w:tc>
          <w:tcPr>
            <w:tcW w:w="2409" w:type="dxa"/>
          </w:tcPr>
          <w:p w14:paraId="04C42DD9" w14:textId="77777777" w:rsidR="009B0283" w:rsidRPr="00CE0300" w:rsidRDefault="009B0283" w:rsidP="00DA63D2">
            <w:pPr>
              <w:rPr>
                <w:sz w:val="18"/>
                <w:szCs w:val="18"/>
                <w:lang w:val="de-DE"/>
              </w:rPr>
            </w:pPr>
            <w:r w:rsidRPr="00CE0300">
              <w:rPr>
                <w:sz w:val="18"/>
                <w:szCs w:val="18"/>
                <w:lang w:val="de-DE"/>
              </w:rPr>
              <w:t>Code of conduct</w:t>
            </w:r>
          </w:p>
        </w:tc>
        <w:tc>
          <w:tcPr>
            <w:tcW w:w="6231" w:type="dxa"/>
          </w:tcPr>
          <w:p w14:paraId="751F8D55" w14:textId="6B5FECE4" w:rsidR="009B0283" w:rsidRPr="00CE0300" w:rsidRDefault="009420C5" w:rsidP="00DA63D2">
            <w:pPr>
              <w:rPr>
                <w:sz w:val="20"/>
                <w:szCs w:val="20"/>
                <w:lang w:val="de-DE"/>
              </w:rPr>
            </w:pPr>
            <w:r w:rsidRPr="00CE0300">
              <w:rPr>
                <w:sz w:val="18"/>
                <w:szCs w:val="18"/>
                <w:lang w:val="de-DE"/>
              </w:rPr>
              <w:t>Erläuterung</w:t>
            </w:r>
          </w:p>
        </w:tc>
      </w:tr>
      <w:tr w:rsidR="0053562E" w:rsidRPr="00CE0300" w14:paraId="3ECFFBFA" w14:textId="77777777" w:rsidTr="00A81F5A">
        <w:tc>
          <w:tcPr>
            <w:tcW w:w="426" w:type="dxa"/>
          </w:tcPr>
          <w:p w14:paraId="3A420AC6" w14:textId="77777777" w:rsidR="009B0283" w:rsidRPr="00CE0300" w:rsidRDefault="009B0283" w:rsidP="00DA63D2">
            <w:pPr>
              <w:rPr>
                <w:sz w:val="18"/>
                <w:szCs w:val="18"/>
                <w:lang w:val="de-DE"/>
              </w:rPr>
            </w:pPr>
            <w:r w:rsidRPr="00CE0300">
              <w:rPr>
                <w:sz w:val="18"/>
                <w:szCs w:val="18"/>
                <w:lang w:val="de-DE"/>
              </w:rPr>
              <w:t>1</w:t>
            </w:r>
          </w:p>
        </w:tc>
        <w:tc>
          <w:tcPr>
            <w:tcW w:w="2409" w:type="dxa"/>
          </w:tcPr>
          <w:p w14:paraId="12A40F45" w14:textId="6AF1A6EF" w:rsidR="009B0283" w:rsidRPr="00CE0300" w:rsidRDefault="00337018" w:rsidP="00337018">
            <w:pPr>
              <w:jc w:val="left"/>
              <w:rPr>
                <w:sz w:val="18"/>
                <w:szCs w:val="18"/>
                <w:lang w:val="de-DE"/>
              </w:rPr>
            </w:pPr>
            <w:r w:rsidRPr="00CE0300">
              <w:rPr>
                <w:sz w:val="18"/>
                <w:szCs w:val="18"/>
                <w:lang w:val="de-DE"/>
              </w:rPr>
              <w:t>Für die vorliegende Verarbeitung bestehen keine genehmigten Verhaltensregeln.</w:t>
            </w:r>
          </w:p>
        </w:tc>
        <w:tc>
          <w:tcPr>
            <w:tcW w:w="6231" w:type="dxa"/>
          </w:tcPr>
          <w:p w14:paraId="3F587825" w14:textId="261FD05D" w:rsidR="009B0283" w:rsidRPr="00CE0300" w:rsidRDefault="00337018" w:rsidP="00DA63D2">
            <w:pPr>
              <w:rPr>
                <w:sz w:val="18"/>
                <w:szCs w:val="18"/>
                <w:lang w:val="de-DE"/>
              </w:rPr>
            </w:pPr>
            <w:r w:rsidRPr="00CE0300">
              <w:rPr>
                <w:sz w:val="18"/>
                <w:szCs w:val="18"/>
                <w:lang w:val="de-DE"/>
              </w:rPr>
              <w:t>n/a</w:t>
            </w:r>
          </w:p>
          <w:p w14:paraId="4005EFDE" w14:textId="77777777" w:rsidR="009B0283" w:rsidRPr="00CE0300" w:rsidRDefault="009B0283" w:rsidP="00DA63D2">
            <w:pPr>
              <w:rPr>
                <w:sz w:val="20"/>
                <w:szCs w:val="20"/>
                <w:lang w:val="de-DE"/>
              </w:rPr>
            </w:pPr>
          </w:p>
        </w:tc>
      </w:tr>
    </w:tbl>
    <w:p w14:paraId="3570087B" w14:textId="77777777" w:rsidR="0053562E" w:rsidRPr="00CE0300" w:rsidRDefault="0053562E" w:rsidP="0053562E">
      <w:pPr>
        <w:pStyle w:val="EDBPtextinatable"/>
        <w:rPr>
          <w:lang w:val="de-DE"/>
        </w:rPr>
      </w:pPr>
      <w:bookmarkStart w:id="20" w:name="_Toc222819703"/>
    </w:p>
    <w:p w14:paraId="4C0287FA" w14:textId="76BBB3AA" w:rsidR="009B0283" w:rsidRPr="00CE0300" w:rsidRDefault="007B7C3D" w:rsidP="009E712B">
      <w:pPr>
        <w:pStyle w:val="berschrift1"/>
      </w:pPr>
      <w:bookmarkStart w:id="21" w:name="_Toc237001732"/>
      <w:bookmarkEnd w:id="20"/>
      <w:r w:rsidRPr="00CE0300">
        <w:t>Analyse der Verarbeitung</w:t>
      </w:r>
      <w:bookmarkEnd w:id="21"/>
    </w:p>
    <w:p w14:paraId="182759B7" w14:textId="032FFF25" w:rsidR="009B0283" w:rsidRPr="00CE0300" w:rsidRDefault="004B178C" w:rsidP="00EA4EF5">
      <w:pPr>
        <w:pStyle w:val="berschrift2"/>
      </w:pPr>
      <w:bookmarkStart w:id="22" w:name="_Toc237001733"/>
      <w:r w:rsidRPr="00CE0300">
        <w:t xml:space="preserve">2.1 </w:t>
      </w:r>
      <w:r w:rsidR="007B7C3D" w:rsidRPr="00CE0300">
        <w:t>Rechtmäßigkeit der Verarbeitung</w:t>
      </w:r>
      <w:bookmarkEnd w:id="22"/>
    </w:p>
    <w:p w14:paraId="38A9776E" w14:textId="30EB0663" w:rsidR="009B0283" w:rsidRPr="00CE0300" w:rsidRDefault="009B0283" w:rsidP="009B0283">
      <w:pPr>
        <w:pStyle w:val="berschrift3"/>
        <w:numPr>
          <w:ilvl w:val="0"/>
          <w:numId w:val="0"/>
        </w:numPr>
        <w:ind w:left="720" w:hanging="720"/>
        <w:rPr>
          <w:color w:val="036270"/>
          <w:lang w:val="de-DE"/>
        </w:rPr>
      </w:pPr>
      <w:bookmarkStart w:id="23" w:name="_Toc222819705"/>
      <w:bookmarkStart w:id="24" w:name="_Toc237001734"/>
      <w:r w:rsidRPr="00CE0300">
        <w:rPr>
          <w:color w:val="036270"/>
          <w:lang w:val="de-DE"/>
        </w:rPr>
        <w:t xml:space="preserve">2.1.a </w:t>
      </w:r>
      <w:bookmarkEnd w:id="23"/>
      <w:r w:rsidR="007B7C3D" w:rsidRPr="00CE0300">
        <w:rPr>
          <w:color w:val="036270"/>
          <w:lang w:val="de-DE"/>
        </w:rPr>
        <w:t>Rechtsgrundlage</w:t>
      </w:r>
      <w:bookmarkEnd w:id="24"/>
    </w:p>
    <w:tbl>
      <w:tblPr>
        <w:tblStyle w:val="Table2-EDPB"/>
        <w:tblW w:w="9072" w:type="dxa"/>
        <w:tblLook w:val="04A0" w:firstRow="1" w:lastRow="0" w:firstColumn="1" w:lastColumn="0" w:noHBand="0" w:noVBand="1"/>
      </w:tblPr>
      <w:tblGrid>
        <w:gridCol w:w="2167"/>
        <w:gridCol w:w="4080"/>
        <w:gridCol w:w="2825"/>
      </w:tblGrid>
      <w:tr w:rsidR="009B0283" w:rsidRPr="00CE0300" w14:paraId="4CD5C7BC" w14:textId="77777777" w:rsidTr="00A81F5A">
        <w:trPr>
          <w:cnfStyle w:val="100000000000" w:firstRow="1" w:lastRow="0" w:firstColumn="0" w:lastColumn="0" w:oddVBand="0" w:evenVBand="0" w:oddHBand="0" w:evenHBand="0" w:firstRowFirstColumn="0" w:firstRowLastColumn="0" w:lastRowFirstColumn="0" w:lastRowLastColumn="0"/>
        </w:trPr>
        <w:tc>
          <w:tcPr>
            <w:tcW w:w="2127" w:type="dxa"/>
          </w:tcPr>
          <w:p w14:paraId="58578868" w14:textId="490EEEEF" w:rsidR="009B0283" w:rsidRPr="00CE0300" w:rsidRDefault="00B34CB2" w:rsidP="00B34CB2">
            <w:pPr>
              <w:jc w:val="left"/>
              <w:rPr>
                <w:sz w:val="18"/>
                <w:szCs w:val="18"/>
                <w:lang w:val="de-DE"/>
              </w:rPr>
            </w:pPr>
            <w:r w:rsidRPr="00CE0300">
              <w:rPr>
                <w:sz w:val="18"/>
                <w:szCs w:val="18"/>
                <w:lang w:val="de-DE"/>
              </w:rPr>
              <w:t>Zweck/</w:t>
            </w:r>
            <w:r w:rsidR="00B92462" w:rsidRPr="00CE0300">
              <w:rPr>
                <w:sz w:val="18"/>
                <w:szCs w:val="18"/>
                <w:lang w:val="de-DE"/>
              </w:rPr>
              <w:t xml:space="preserve">Grund der </w:t>
            </w:r>
            <w:r w:rsidRPr="00CE0300">
              <w:rPr>
                <w:sz w:val="18"/>
                <w:szCs w:val="18"/>
                <w:lang w:val="de-DE"/>
              </w:rPr>
              <w:t xml:space="preserve">Verwendung (unter Berücksichtigung von </w:t>
            </w:r>
            <w:r w:rsidRPr="00CE0300">
              <w:rPr>
                <w:sz w:val="18"/>
                <w:szCs w:val="18"/>
                <w:lang w:val="de-DE"/>
              </w:rPr>
              <w:lastRenderedPageBreak/>
              <w:t>1.1.b zu den Verarbeitungszwecken und 1.1.c zu sekundären oder kompatiblen Zwecken)</w:t>
            </w:r>
          </w:p>
        </w:tc>
        <w:tc>
          <w:tcPr>
            <w:tcW w:w="4110" w:type="dxa"/>
          </w:tcPr>
          <w:p w14:paraId="3118E8A1" w14:textId="1563AF90" w:rsidR="009B0283" w:rsidRPr="00CE0300" w:rsidRDefault="00B92462" w:rsidP="00DA63D2">
            <w:pPr>
              <w:rPr>
                <w:sz w:val="18"/>
                <w:szCs w:val="18"/>
                <w:lang w:val="de-DE"/>
              </w:rPr>
            </w:pPr>
            <w:r w:rsidRPr="00CE0300">
              <w:rPr>
                <w:sz w:val="18"/>
                <w:szCs w:val="18"/>
                <w:lang w:val="de-DE"/>
              </w:rPr>
              <w:lastRenderedPageBreak/>
              <w:t>Rechtsgrundlage gemäß Artikel 6 Abs. 1 DSGVO</w:t>
            </w:r>
          </w:p>
        </w:tc>
        <w:tc>
          <w:tcPr>
            <w:tcW w:w="2835" w:type="dxa"/>
          </w:tcPr>
          <w:p w14:paraId="7C9720E4" w14:textId="205A7DD8" w:rsidR="009B0283" w:rsidRPr="00CE0300" w:rsidRDefault="00594D3B" w:rsidP="00594D3B">
            <w:pPr>
              <w:jc w:val="left"/>
              <w:rPr>
                <w:sz w:val="18"/>
                <w:szCs w:val="18"/>
                <w:lang w:val="de-DE"/>
              </w:rPr>
            </w:pPr>
            <w:r w:rsidRPr="00CE0300">
              <w:rPr>
                <w:sz w:val="18"/>
                <w:szCs w:val="18"/>
                <w:lang w:val="de-DE"/>
              </w:rPr>
              <w:t xml:space="preserve">Rechtfertigung (falls zutreffend: Analyse der berechtigten Interessen des </w:t>
            </w:r>
            <w:r w:rsidRPr="00CE0300">
              <w:rPr>
                <w:sz w:val="18"/>
                <w:szCs w:val="18"/>
                <w:lang w:val="de-DE"/>
              </w:rPr>
              <w:lastRenderedPageBreak/>
              <w:t>Verantwortlichen oder eines Dritten im Rahmen einer Interessenabwägung)</w:t>
            </w:r>
          </w:p>
        </w:tc>
      </w:tr>
      <w:tr w:rsidR="009B0283" w:rsidRPr="00CE0300" w14:paraId="58FCF876" w14:textId="77777777" w:rsidTr="00A81F5A">
        <w:tc>
          <w:tcPr>
            <w:tcW w:w="2127" w:type="dxa"/>
          </w:tcPr>
          <w:p w14:paraId="0755C42F" w14:textId="24C6C93D" w:rsidR="00CD472D" w:rsidRPr="00CE0300" w:rsidRDefault="00CD472D" w:rsidP="008D7C82">
            <w:pPr>
              <w:jc w:val="left"/>
              <w:rPr>
                <w:sz w:val="18"/>
                <w:szCs w:val="18"/>
                <w:lang w:val="de-DE"/>
              </w:rPr>
            </w:pPr>
            <w:r w:rsidRPr="00CE0300">
              <w:rPr>
                <w:b/>
                <w:sz w:val="18"/>
                <w:szCs w:val="18"/>
                <w:lang w:val="de-DE"/>
              </w:rPr>
              <w:t xml:space="preserve">Daten </w:t>
            </w:r>
            <w:r w:rsidR="00197A5B" w:rsidRPr="00CE0300">
              <w:rPr>
                <w:b/>
                <w:sz w:val="18"/>
                <w:szCs w:val="18"/>
                <w:lang w:val="de-DE"/>
              </w:rPr>
              <w:t>von Apothekenkunden</w:t>
            </w:r>
            <w:r w:rsidR="007B026D" w:rsidRPr="00CE0300">
              <w:rPr>
                <w:b/>
                <w:sz w:val="18"/>
                <w:szCs w:val="18"/>
                <w:lang w:val="de-DE"/>
              </w:rPr>
              <w:t xml:space="preserve"> (a)</w:t>
            </w:r>
            <w:r w:rsidR="00197A5B" w:rsidRPr="00CE0300">
              <w:rPr>
                <w:b/>
                <w:sz w:val="18"/>
                <w:szCs w:val="18"/>
                <w:lang w:val="de-DE"/>
              </w:rPr>
              <w:t>:</w:t>
            </w:r>
            <w:r w:rsidR="00197A5B" w:rsidRPr="00CE0300">
              <w:rPr>
                <w:sz w:val="18"/>
                <w:szCs w:val="18"/>
                <w:lang w:val="de-DE"/>
              </w:rPr>
              <w:t xml:space="preserve"> </w:t>
            </w:r>
            <w:r w:rsidRPr="00CE0300">
              <w:rPr>
                <w:sz w:val="18"/>
                <w:szCs w:val="18"/>
                <w:lang w:val="de-DE"/>
              </w:rPr>
              <w:t>Patientendaten werden auf Basis einer informierten Einwilligung verarbeitet, welche die Apotheke vor Verarbeitungsbeginn von ihren Kunden einholt.</w:t>
            </w:r>
          </w:p>
          <w:p w14:paraId="2EFA8109" w14:textId="18426D64" w:rsidR="005E3F3F" w:rsidRPr="00CE0300" w:rsidRDefault="007D4011" w:rsidP="005E3F3F">
            <w:pPr>
              <w:jc w:val="left"/>
              <w:rPr>
                <w:sz w:val="18"/>
                <w:szCs w:val="18"/>
                <w:lang w:val="de-DE"/>
              </w:rPr>
            </w:pPr>
            <w:r w:rsidRPr="00CE0300">
              <w:rPr>
                <w:b/>
                <w:sz w:val="18"/>
                <w:szCs w:val="18"/>
                <w:lang w:val="de-DE"/>
              </w:rPr>
              <w:t>Daten von Apothekeninhabern</w:t>
            </w:r>
            <w:r w:rsidR="007B026D" w:rsidRPr="00CE0300">
              <w:rPr>
                <w:b/>
                <w:sz w:val="18"/>
                <w:szCs w:val="18"/>
                <w:lang w:val="de-DE"/>
              </w:rPr>
              <w:t xml:space="preserve"> (b)</w:t>
            </w:r>
            <w:r w:rsidR="00C37E4B" w:rsidRPr="00CE0300">
              <w:rPr>
                <w:sz w:val="18"/>
                <w:szCs w:val="18"/>
                <w:lang w:val="de-DE"/>
              </w:rPr>
              <w:t xml:space="preserve">: </w:t>
            </w:r>
            <w:r w:rsidR="005E3F3F" w:rsidRPr="00CE0300">
              <w:rPr>
                <w:sz w:val="18"/>
                <w:szCs w:val="18"/>
                <w:lang w:val="de-DE"/>
              </w:rPr>
              <w:t xml:space="preserve">Die Daten von Apothekeninhabern sowie der Apotheke selbst werden im Kontext der vorliegenden Verarbeitung verwendet, </w:t>
            </w:r>
            <w:r w:rsidRPr="00CE0300">
              <w:rPr>
                <w:sz w:val="18"/>
                <w:szCs w:val="18"/>
                <w:lang w:val="de-DE"/>
              </w:rPr>
              <w:t xml:space="preserve">damit GEDISA die Leistung erbringen und </w:t>
            </w:r>
            <w:r w:rsidR="007B026D" w:rsidRPr="00CE0300">
              <w:rPr>
                <w:sz w:val="18"/>
                <w:szCs w:val="18"/>
                <w:lang w:val="de-DE"/>
              </w:rPr>
              <w:t>gegenüber dem Apothekeninhaber abrechnen kann.</w:t>
            </w:r>
          </w:p>
          <w:p w14:paraId="12D44795" w14:textId="10E0F406" w:rsidR="007B026D" w:rsidRPr="00CE0300" w:rsidRDefault="007B026D" w:rsidP="007B026D">
            <w:pPr>
              <w:jc w:val="left"/>
              <w:rPr>
                <w:sz w:val="18"/>
                <w:szCs w:val="18"/>
                <w:lang w:val="de-DE"/>
              </w:rPr>
            </w:pPr>
            <w:r w:rsidRPr="00CE0300">
              <w:rPr>
                <w:b/>
                <w:sz w:val="18"/>
                <w:szCs w:val="18"/>
                <w:lang w:val="de-DE"/>
              </w:rPr>
              <w:t>Daten von Ärzten (f):</w:t>
            </w:r>
            <w:r w:rsidRPr="00CE0300">
              <w:rPr>
                <w:sz w:val="18"/>
                <w:szCs w:val="18"/>
                <w:lang w:val="de-DE"/>
              </w:rPr>
              <w:t xml:space="preserve"> Die Daten von Ärzten bzw. Angaben zur Praxis werden gegebenenfalls kurzzeitig verarbeitet, wenn diese auf eingescannten Medikationsplänen genannt werden. Diese Verarbeitung erfolgt im Rahmen des berechtigten Interesses der Apotheke.</w:t>
            </w:r>
          </w:p>
          <w:p w14:paraId="749F001D" w14:textId="77777777" w:rsidR="007B026D" w:rsidRPr="00CE0300" w:rsidRDefault="007B026D" w:rsidP="005E3F3F">
            <w:pPr>
              <w:jc w:val="left"/>
              <w:rPr>
                <w:sz w:val="18"/>
                <w:szCs w:val="18"/>
                <w:lang w:val="de-DE"/>
              </w:rPr>
            </w:pPr>
          </w:p>
          <w:p w14:paraId="0C8FC2E7" w14:textId="5B34F3EF" w:rsidR="000654F9" w:rsidRPr="00CE0300" w:rsidRDefault="000654F9" w:rsidP="008D7C82">
            <w:pPr>
              <w:jc w:val="left"/>
              <w:rPr>
                <w:sz w:val="18"/>
                <w:szCs w:val="18"/>
                <w:lang w:val="de-DE"/>
              </w:rPr>
            </w:pPr>
          </w:p>
          <w:p w14:paraId="405C4958" w14:textId="77777777" w:rsidR="009B0283" w:rsidRPr="00CE0300" w:rsidRDefault="009B0283" w:rsidP="008D7C82">
            <w:pPr>
              <w:jc w:val="left"/>
              <w:rPr>
                <w:sz w:val="18"/>
                <w:szCs w:val="18"/>
                <w:lang w:val="de-DE"/>
              </w:rPr>
            </w:pPr>
          </w:p>
        </w:tc>
        <w:tc>
          <w:tcPr>
            <w:tcW w:w="4110" w:type="dxa"/>
          </w:tcPr>
          <w:p w14:paraId="102B5DFA" w14:textId="730DEAB0" w:rsidR="00DF6F46" w:rsidRPr="00CE0300" w:rsidRDefault="006319EF" w:rsidP="008D7C82">
            <w:pPr>
              <w:jc w:val="left"/>
              <w:rPr>
                <w:color w:val="EE0000"/>
                <w:sz w:val="18"/>
                <w:szCs w:val="18"/>
                <w:lang w:val="de-DE"/>
              </w:rPr>
            </w:pPr>
            <w:r w:rsidRPr="00CE0300">
              <w:rPr>
                <w:rFonts w:ascii="Segoe UI Symbol" w:hAnsi="Segoe UI Symbol" w:cs="Segoe UI Symbol"/>
                <w:color w:val="EE0000"/>
                <w:sz w:val="18"/>
                <w:szCs w:val="18"/>
                <w:lang w:val="de-DE"/>
              </w:rPr>
              <w:t>X</w:t>
            </w:r>
            <w:r w:rsidR="00DF6F46" w:rsidRPr="00CE0300">
              <w:rPr>
                <w:color w:val="EE0000"/>
                <w:sz w:val="18"/>
                <w:szCs w:val="18"/>
                <w:lang w:val="de-DE"/>
              </w:rPr>
              <w:t xml:space="preserve"> (a) Die betroffene Person hat ihre Einwilligung zur Verarbeitung der sie betreffenden personenbezogenen Daten f</w:t>
            </w:r>
            <w:r w:rsidR="00DF6F46" w:rsidRPr="00CE0300">
              <w:rPr>
                <w:rFonts w:cs="Arial"/>
                <w:color w:val="EE0000"/>
                <w:sz w:val="18"/>
                <w:szCs w:val="18"/>
                <w:lang w:val="de-DE"/>
              </w:rPr>
              <w:t>ü</w:t>
            </w:r>
            <w:r w:rsidR="00DF6F46" w:rsidRPr="00CE0300">
              <w:rPr>
                <w:color w:val="EE0000"/>
                <w:sz w:val="18"/>
                <w:szCs w:val="18"/>
                <w:lang w:val="de-DE"/>
              </w:rPr>
              <w:t>r einen oder mehrere bestimmte Zwecke gegeben.</w:t>
            </w:r>
          </w:p>
          <w:p w14:paraId="6AC0FA30" w14:textId="4F943A70" w:rsidR="00DF6F46" w:rsidRPr="00CE0300" w:rsidRDefault="007D4011" w:rsidP="008D7C82">
            <w:pPr>
              <w:jc w:val="left"/>
              <w:rPr>
                <w:color w:val="EE0000"/>
                <w:sz w:val="18"/>
                <w:szCs w:val="18"/>
                <w:lang w:val="de-DE"/>
              </w:rPr>
            </w:pPr>
            <w:r w:rsidRPr="00CE0300">
              <w:rPr>
                <w:color w:val="EE0000"/>
                <w:sz w:val="18"/>
                <w:szCs w:val="18"/>
                <w:lang w:val="de-DE"/>
              </w:rPr>
              <w:t>X</w:t>
            </w:r>
            <w:r w:rsidR="00DF6F46" w:rsidRPr="00CE0300">
              <w:rPr>
                <w:color w:val="EE0000"/>
                <w:sz w:val="18"/>
                <w:szCs w:val="18"/>
                <w:lang w:val="de-DE"/>
              </w:rPr>
              <w:t xml:space="preserve"> (b) Die Verarbeitung ist f</w:t>
            </w:r>
            <w:r w:rsidR="00DF6F46" w:rsidRPr="00CE0300">
              <w:rPr>
                <w:rFonts w:cs="Arial"/>
                <w:color w:val="EE0000"/>
                <w:sz w:val="18"/>
                <w:szCs w:val="18"/>
                <w:lang w:val="de-DE"/>
              </w:rPr>
              <w:t>ü</w:t>
            </w:r>
            <w:r w:rsidR="00DF6F46" w:rsidRPr="00CE0300">
              <w:rPr>
                <w:color w:val="EE0000"/>
                <w:sz w:val="18"/>
                <w:szCs w:val="18"/>
                <w:lang w:val="de-DE"/>
              </w:rPr>
              <w:t>r die Erf</w:t>
            </w:r>
            <w:r w:rsidR="00DF6F46" w:rsidRPr="00CE0300">
              <w:rPr>
                <w:rFonts w:cs="Arial"/>
                <w:color w:val="EE0000"/>
                <w:sz w:val="18"/>
                <w:szCs w:val="18"/>
                <w:lang w:val="de-DE"/>
              </w:rPr>
              <w:t>ü</w:t>
            </w:r>
            <w:r w:rsidR="00DF6F46" w:rsidRPr="00CE0300">
              <w:rPr>
                <w:color w:val="EE0000"/>
                <w:sz w:val="18"/>
                <w:szCs w:val="18"/>
                <w:lang w:val="de-DE"/>
              </w:rPr>
              <w:t>llung eines Vertrags, dessen Vertragspartei die betroffene Person ist, oder zur Durchf</w:t>
            </w:r>
            <w:r w:rsidR="00DF6F46" w:rsidRPr="00CE0300">
              <w:rPr>
                <w:rFonts w:cs="Arial"/>
                <w:color w:val="EE0000"/>
                <w:sz w:val="18"/>
                <w:szCs w:val="18"/>
                <w:lang w:val="de-DE"/>
              </w:rPr>
              <w:t>ü</w:t>
            </w:r>
            <w:r w:rsidR="00DF6F46" w:rsidRPr="00CE0300">
              <w:rPr>
                <w:color w:val="EE0000"/>
                <w:sz w:val="18"/>
                <w:szCs w:val="18"/>
                <w:lang w:val="de-DE"/>
              </w:rPr>
              <w:t>hrung vorvertraglicher Ma</w:t>
            </w:r>
            <w:r w:rsidR="00DF6F46" w:rsidRPr="00CE0300">
              <w:rPr>
                <w:rFonts w:cs="Arial"/>
                <w:color w:val="EE0000"/>
                <w:sz w:val="18"/>
                <w:szCs w:val="18"/>
                <w:lang w:val="de-DE"/>
              </w:rPr>
              <w:t>ß</w:t>
            </w:r>
            <w:r w:rsidR="00DF6F46" w:rsidRPr="00CE0300">
              <w:rPr>
                <w:color w:val="EE0000"/>
                <w:sz w:val="18"/>
                <w:szCs w:val="18"/>
                <w:lang w:val="de-DE"/>
              </w:rPr>
              <w:t>nahmen erforderlich, die auf Anfrage der betroffenen Person erfolgen.</w:t>
            </w:r>
          </w:p>
          <w:p w14:paraId="084AF063" w14:textId="77777777" w:rsidR="00DF6F46" w:rsidRPr="00CE0300" w:rsidRDefault="00DF6F46" w:rsidP="008D7C82">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(c) Die Verarbeitung ist zur Erf</w:t>
            </w:r>
            <w:r w:rsidRPr="00CE0300">
              <w:rPr>
                <w:rFonts w:cs="Arial"/>
                <w:sz w:val="18"/>
                <w:szCs w:val="18"/>
                <w:lang w:val="de-DE"/>
              </w:rPr>
              <w:t>ü</w:t>
            </w:r>
            <w:r w:rsidRPr="00CE0300">
              <w:rPr>
                <w:sz w:val="18"/>
                <w:szCs w:val="18"/>
                <w:lang w:val="de-DE"/>
              </w:rPr>
              <w:t>llung einer rechtlichen Verpflichtung erforderlich, der der Verantwortliche unterliegt.</w:t>
            </w:r>
          </w:p>
          <w:p w14:paraId="3DF4BD7D" w14:textId="77777777" w:rsidR="00DF6F46" w:rsidRPr="00CE0300" w:rsidRDefault="00DF6F46" w:rsidP="008D7C82">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(d) Die Verarbeitung ist erforderlich, um lebenswichtige Interessen der betroffenen Person oder einer anderen nat</w:t>
            </w:r>
            <w:r w:rsidRPr="00CE0300">
              <w:rPr>
                <w:rFonts w:cs="Arial"/>
                <w:sz w:val="18"/>
                <w:szCs w:val="18"/>
                <w:lang w:val="de-DE"/>
              </w:rPr>
              <w:t>ü</w:t>
            </w:r>
            <w:r w:rsidRPr="00CE0300">
              <w:rPr>
                <w:sz w:val="18"/>
                <w:szCs w:val="18"/>
                <w:lang w:val="de-DE"/>
              </w:rPr>
              <w:t>rlichen Person zu sch</w:t>
            </w:r>
            <w:r w:rsidRPr="00CE0300">
              <w:rPr>
                <w:rFonts w:cs="Arial"/>
                <w:sz w:val="18"/>
                <w:szCs w:val="18"/>
                <w:lang w:val="de-DE"/>
              </w:rPr>
              <w:t>ü</w:t>
            </w:r>
            <w:r w:rsidRPr="00CE0300">
              <w:rPr>
                <w:sz w:val="18"/>
                <w:szCs w:val="18"/>
                <w:lang w:val="de-DE"/>
              </w:rPr>
              <w:t>tzen.</w:t>
            </w:r>
          </w:p>
          <w:p w14:paraId="71162EBD" w14:textId="77777777" w:rsidR="00DF6F46" w:rsidRPr="00CE0300" w:rsidRDefault="00DF6F46" w:rsidP="008D7C82">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(e) Die Verarbeitung ist f</w:t>
            </w:r>
            <w:r w:rsidRPr="00CE0300">
              <w:rPr>
                <w:rFonts w:cs="Arial"/>
                <w:sz w:val="18"/>
                <w:szCs w:val="18"/>
                <w:lang w:val="de-DE"/>
              </w:rPr>
              <w:t>ü</w:t>
            </w:r>
            <w:r w:rsidRPr="00CE0300">
              <w:rPr>
                <w:sz w:val="18"/>
                <w:szCs w:val="18"/>
                <w:lang w:val="de-DE"/>
              </w:rPr>
              <w:t xml:space="preserve">r die Wahrnehmung einer Aufgabe erforderlich, die im </w:t>
            </w:r>
            <w:r w:rsidRPr="00CE0300">
              <w:rPr>
                <w:rFonts w:cs="Arial"/>
                <w:sz w:val="18"/>
                <w:szCs w:val="18"/>
                <w:lang w:val="de-DE"/>
              </w:rPr>
              <w:t>ö</w:t>
            </w:r>
            <w:r w:rsidRPr="00CE0300">
              <w:rPr>
                <w:sz w:val="18"/>
                <w:szCs w:val="18"/>
                <w:lang w:val="de-DE"/>
              </w:rPr>
              <w:t>ffentlichen Interesse liegt oder in Aus</w:t>
            </w:r>
            <w:r w:rsidRPr="00CE0300">
              <w:rPr>
                <w:rFonts w:cs="Arial"/>
                <w:sz w:val="18"/>
                <w:szCs w:val="18"/>
                <w:lang w:val="de-DE"/>
              </w:rPr>
              <w:t>ü</w:t>
            </w:r>
            <w:r w:rsidRPr="00CE0300">
              <w:rPr>
                <w:sz w:val="18"/>
                <w:szCs w:val="18"/>
                <w:lang w:val="de-DE"/>
              </w:rPr>
              <w:t xml:space="preserve">bung </w:t>
            </w:r>
            <w:r w:rsidRPr="00CE0300">
              <w:rPr>
                <w:rFonts w:cs="Arial"/>
                <w:sz w:val="18"/>
                <w:szCs w:val="18"/>
                <w:lang w:val="de-DE"/>
              </w:rPr>
              <w:t>ö</w:t>
            </w:r>
            <w:r w:rsidRPr="00CE0300">
              <w:rPr>
                <w:sz w:val="18"/>
                <w:szCs w:val="18"/>
                <w:lang w:val="de-DE"/>
              </w:rPr>
              <w:t xml:space="preserve">ffentlicher Gewalt erfolgt, die dem Verantwortlichen </w:t>
            </w:r>
            <w:r w:rsidRPr="00CE0300">
              <w:rPr>
                <w:rFonts w:cs="Arial"/>
                <w:sz w:val="18"/>
                <w:szCs w:val="18"/>
                <w:lang w:val="de-DE"/>
              </w:rPr>
              <w:t>ü</w:t>
            </w:r>
            <w:r w:rsidRPr="00CE0300">
              <w:rPr>
                <w:sz w:val="18"/>
                <w:szCs w:val="18"/>
                <w:lang w:val="de-DE"/>
              </w:rPr>
              <w:t>bertragen wurde.</w:t>
            </w:r>
          </w:p>
          <w:p w14:paraId="0184549B" w14:textId="633984A1" w:rsidR="007F23E8" w:rsidRPr="00CE0300" w:rsidRDefault="00E67718" w:rsidP="008D7C82">
            <w:pPr>
              <w:jc w:val="left"/>
              <w:rPr>
                <w:color w:val="EE0000"/>
                <w:sz w:val="18"/>
                <w:szCs w:val="18"/>
                <w:lang w:val="de-DE"/>
              </w:rPr>
            </w:pPr>
            <w:r w:rsidRPr="00CE0300">
              <w:rPr>
                <w:rFonts w:ascii="Segoe UI Symbol" w:hAnsi="Segoe UI Symbol" w:cs="Segoe UI Symbol"/>
                <w:color w:val="EE0000"/>
                <w:sz w:val="18"/>
                <w:szCs w:val="18"/>
                <w:lang w:val="de-DE"/>
              </w:rPr>
              <w:t>X</w:t>
            </w:r>
            <w:r w:rsidR="00DF6F46" w:rsidRPr="00CE0300">
              <w:rPr>
                <w:color w:val="EE0000"/>
                <w:sz w:val="18"/>
                <w:szCs w:val="18"/>
                <w:lang w:val="de-DE"/>
              </w:rPr>
              <w:t xml:space="preserve"> (f) Die Verarbeitung ist zur Wahrung der berechtigten Interessen des Verantwortlichen oder eines Dritten erforderlich, sofern nicht die Interessen oder Grundrechte und Grundfreiheiten der betroffenen Person, die den Schutz personenbezogener Daten erfordern, </w:t>
            </w:r>
            <w:r w:rsidR="00DF6F46" w:rsidRPr="00CE0300">
              <w:rPr>
                <w:rFonts w:cs="Arial"/>
                <w:color w:val="EE0000"/>
                <w:sz w:val="18"/>
                <w:szCs w:val="18"/>
                <w:lang w:val="de-DE"/>
              </w:rPr>
              <w:t>ü</w:t>
            </w:r>
            <w:r w:rsidR="00DF6F46" w:rsidRPr="00CE0300">
              <w:rPr>
                <w:color w:val="EE0000"/>
                <w:sz w:val="18"/>
                <w:szCs w:val="18"/>
                <w:lang w:val="de-DE"/>
              </w:rPr>
              <w:t>berwiegen; dies gilt insbesondere dann, wenn es sich bei der betroffenen Person um ein Kind handelt.</w:t>
            </w:r>
          </w:p>
        </w:tc>
        <w:tc>
          <w:tcPr>
            <w:tcW w:w="2835" w:type="dxa"/>
          </w:tcPr>
          <w:p w14:paraId="26478F77" w14:textId="20028479" w:rsidR="00B9260F" w:rsidRPr="00CE0300" w:rsidRDefault="00063E79" w:rsidP="008D7C82">
            <w:pPr>
              <w:jc w:val="left"/>
              <w:rPr>
                <w:sz w:val="18"/>
                <w:szCs w:val="18"/>
                <w:lang w:val="de-DE"/>
              </w:rPr>
            </w:pPr>
            <w:r w:rsidRPr="00CE0300">
              <w:rPr>
                <w:b/>
                <w:sz w:val="18"/>
                <w:szCs w:val="18"/>
                <w:lang w:val="de-DE"/>
              </w:rPr>
              <w:t>Zu (a):</w:t>
            </w:r>
            <w:r w:rsidR="00B9260F" w:rsidRPr="00CE0300">
              <w:rPr>
                <w:sz w:val="18"/>
                <w:szCs w:val="18"/>
                <w:lang w:val="de-DE"/>
              </w:rPr>
              <w:t xml:space="preserve"> Die informierte Einwilligung der Kunden der Apotheke ist erforderlich, da bei der vorliegenden Verarbeitung unter anderem Gesundheitsdaten verarbeitet werden und hierfür ein Erlaubnistatbestand erforderlich ist, der das allgemeine in Artikel 9 Absatz 2 DSGVO normierte Verarbeitungsverbot aufhebt. Im Kontext der vorliegenden Verarbeitung lässt sich hierfür nur die Einwilligung erkennen.</w:t>
            </w:r>
          </w:p>
          <w:p w14:paraId="2405DD89" w14:textId="7FC65AA4" w:rsidR="007B026D" w:rsidRPr="00CE0300" w:rsidRDefault="007B026D" w:rsidP="008D7C82">
            <w:pPr>
              <w:jc w:val="left"/>
              <w:rPr>
                <w:sz w:val="18"/>
                <w:szCs w:val="18"/>
                <w:lang w:val="de-DE"/>
              </w:rPr>
            </w:pPr>
            <w:r w:rsidRPr="00CE0300">
              <w:rPr>
                <w:b/>
                <w:sz w:val="18"/>
                <w:szCs w:val="18"/>
                <w:lang w:val="de-DE"/>
              </w:rPr>
              <w:t>Zu (b):</w:t>
            </w:r>
            <w:r w:rsidRPr="00CE0300">
              <w:rPr>
                <w:sz w:val="18"/>
                <w:szCs w:val="18"/>
                <w:lang w:val="de-DE"/>
              </w:rPr>
              <w:t xml:space="preserve"> Die Verarbeitung der personenbezogenen Daten des Apothekeninhabers sowie der Daten der Apotheke selbst findet im Rahmen des bestehenden Dienstleistungsvertrags zwischen der Apotheke sowie der GEDISA statt.</w:t>
            </w:r>
          </w:p>
          <w:p w14:paraId="68739B3C" w14:textId="63FBFACE" w:rsidR="00D82F92" w:rsidRPr="00CE0300" w:rsidRDefault="00063E79" w:rsidP="008D7C82">
            <w:pPr>
              <w:jc w:val="left"/>
              <w:rPr>
                <w:sz w:val="18"/>
                <w:szCs w:val="18"/>
                <w:lang w:val="de-DE"/>
              </w:rPr>
            </w:pPr>
            <w:r w:rsidRPr="00CE0300">
              <w:rPr>
                <w:b/>
                <w:sz w:val="18"/>
                <w:szCs w:val="18"/>
                <w:lang w:val="de-DE"/>
              </w:rPr>
              <w:t>Zu (f):</w:t>
            </w:r>
            <w:r w:rsidRPr="00CE0300">
              <w:rPr>
                <w:sz w:val="18"/>
                <w:szCs w:val="18"/>
                <w:lang w:val="de-DE"/>
              </w:rPr>
              <w:t xml:space="preserve"> </w:t>
            </w:r>
            <w:r w:rsidR="00D82F92" w:rsidRPr="00CE0300">
              <w:rPr>
                <w:sz w:val="18"/>
                <w:szCs w:val="18"/>
                <w:lang w:val="de-DE"/>
              </w:rPr>
              <w:t xml:space="preserve">Die Apotheke hat zwecks Durchführung der AMTS-Analyse ein berechtigtes Interesse an der Verarbeitung der Namens- und Kontaktdaten des Arztes, der den Medikationsplan des Kunden der Apotheke ausgestellt hat. </w:t>
            </w:r>
          </w:p>
          <w:p w14:paraId="57B71B29" w14:textId="2A0FF0EA" w:rsidR="0039752E" w:rsidRPr="00CE0300" w:rsidRDefault="0039752E" w:rsidP="008D7C82">
            <w:pPr>
              <w:jc w:val="left"/>
              <w:rPr>
                <w:sz w:val="18"/>
                <w:szCs w:val="18"/>
                <w:lang w:val="de-DE"/>
              </w:rPr>
            </w:pPr>
            <w:r w:rsidRPr="00CE0300">
              <w:rPr>
                <w:sz w:val="18"/>
                <w:szCs w:val="18"/>
                <w:lang w:val="de-DE"/>
              </w:rPr>
              <w:t xml:space="preserve">Dem berechtigten Interesse der Apotheke steht gegebenenfalls das Interesse an einer Nichtverarbeitung des betroffenen Arztes gegenüber. Dieses Interesse überwiegt jedoch nicht, da es sich lediglich um öffentlich verfügbare Namens- und Kontaktdaten handelt, deren Verwendung im vorliegenden Kontext als bestimmungsgemäß anzusehen ist. Hinzu kommt, dass die Daten nur für einen sehr kurzen Zeitraum bei der Erhebung verarbeitet und danach umgehend wieder gelöscht werden, wodurch das Risiko der </w:t>
            </w:r>
            <w:r w:rsidRPr="00CE0300">
              <w:rPr>
                <w:sz w:val="18"/>
                <w:szCs w:val="18"/>
                <w:lang w:val="de-DE"/>
              </w:rPr>
              <w:lastRenderedPageBreak/>
              <w:t>Verarbeitung zusätzlich minimiert wird.</w:t>
            </w:r>
          </w:p>
          <w:p w14:paraId="258BFB15" w14:textId="77777777" w:rsidR="0039752E" w:rsidRPr="00CE0300" w:rsidRDefault="0039752E" w:rsidP="008D7C82">
            <w:pPr>
              <w:jc w:val="left"/>
              <w:rPr>
                <w:sz w:val="18"/>
                <w:szCs w:val="18"/>
                <w:lang w:val="de-DE"/>
              </w:rPr>
            </w:pPr>
          </w:p>
          <w:p w14:paraId="4CAE6246" w14:textId="4B5DCC4E" w:rsidR="005349A8" w:rsidRPr="00CE0300" w:rsidRDefault="005349A8" w:rsidP="008D7C82">
            <w:pPr>
              <w:jc w:val="left"/>
              <w:rPr>
                <w:sz w:val="18"/>
                <w:szCs w:val="18"/>
                <w:lang w:val="de-DE"/>
              </w:rPr>
            </w:pPr>
          </w:p>
        </w:tc>
      </w:tr>
    </w:tbl>
    <w:p w14:paraId="7BD4B4C9" w14:textId="77777777" w:rsidR="009B0283" w:rsidRPr="00CE0300" w:rsidRDefault="009B0283" w:rsidP="009B0283">
      <w:pPr>
        <w:rPr>
          <w:lang w:val="de-DE"/>
        </w:rPr>
      </w:pPr>
    </w:p>
    <w:p w14:paraId="2A286EC5" w14:textId="6C7AC33C" w:rsidR="009B0283" w:rsidRPr="00CE0300" w:rsidRDefault="009B0283" w:rsidP="009B0283">
      <w:pPr>
        <w:pStyle w:val="berschrift3"/>
        <w:numPr>
          <w:ilvl w:val="0"/>
          <w:numId w:val="0"/>
        </w:numPr>
        <w:ind w:left="720" w:hanging="720"/>
        <w:rPr>
          <w:color w:val="036270"/>
          <w:lang w:val="de-DE"/>
        </w:rPr>
      </w:pPr>
      <w:bookmarkStart w:id="25" w:name="_Toc222819706"/>
      <w:bookmarkStart w:id="26" w:name="_Toc237001735"/>
      <w:r w:rsidRPr="00CE0300">
        <w:rPr>
          <w:color w:val="036270"/>
          <w:lang w:val="de-DE"/>
        </w:rPr>
        <w:t xml:space="preserve">2.1.b </w:t>
      </w:r>
      <w:bookmarkEnd w:id="25"/>
      <w:r w:rsidR="00EB72A5" w:rsidRPr="00CE0300">
        <w:rPr>
          <w:color w:val="036270"/>
          <w:lang w:val="de-DE"/>
        </w:rPr>
        <w:t>Gründe für die Aufhebung des Verarbeitungsverbots</w:t>
      </w:r>
      <w:bookmarkEnd w:id="26"/>
    </w:p>
    <w:tbl>
      <w:tblPr>
        <w:tblStyle w:val="Table2-EDPB"/>
        <w:tblW w:w="9072" w:type="dxa"/>
        <w:tblLook w:val="04A0" w:firstRow="1" w:lastRow="0" w:firstColumn="1" w:lastColumn="0" w:noHBand="0" w:noVBand="1"/>
      </w:tblPr>
      <w:tblGrid>
        <w:gridCol w:w="1927"/>
        <w:gridCol w:w="4761"/>
        <w:gridCol w:w="2384"/>
      </w:tblGrid>
      <w:tr w:rsidR="009B0283" w:rsidRPr="00CE0300" w14:paraId="28EC13A5" w14:textId="77777777" w:rsidTr="00A81F5A">
        <w:trPr>
          <w:cnfStyle w:val="100000000000" w:firstRow="1" w:lastRow="0" w:firstColumn="0" w:lastColumn="0" w:oddVBand="0" w:evenVBand="0" w:oddHBand="0" w:evenHBand="0" w:firstRowFirstColumn="0" w:firstRowLastColumn="0" w:lastRowFirstColumn="0" w:lastRowLastColumn="0"/>
        </w:trPr>
        <w:tc>
          <w:tcPr>
            <w:tcW w:w="1843" w:type="dxa"/>
          </w:tcPr>
          <w:p w14:paraId="6C2E36D5" w14:textId="150CB584" w:rsidR="009B0283" w:rsidRPr="00CE0300" w:rsidRDefault="002D1DFA" w:rsidP="002D1DFA">
            <w:pPr>
              <w:jc w:val="left"/>
              <w:rPr>
                <w:sz w:val="18"/>
                <w:szCs w:val="18"/>
                <w:lang w:val="de-DE"/>
              </w:rPr>
            </w:pPr>
            <w:r w:rsidRPr="00CE0300">
              <w:rPr>
                <w:sz w:val="18"/>
                <w:szCs w:val="18"/>
                <w:lang w:val="de-DE"/>
              </w:rPr>
              <w:t>Besondere Kategorie personenbezogener Daten (Angabe unter Berücksichtigung von 1.1.a)</w:t>
            </w:r>
          </w:p>
        </w:tc>
        <w:tc>
          <w:tcPr>
            <w:tcW w:w="4820" w:type="dxa"/>
          </w:tcPr>
          <w:p w14:paraId="43FA7D38" w14:textId="16C7369E" w:rsidR="009B0283" w:rsidRPr="00CE0300" w:rsidRDefault="00035C05" w:rsidP="00DA63D2">
            <w:pPr>
              <w:rPr>
                <w:sz w:val="20"/>
                <w:szCs w:val="20"/>
                <w:lang w:val="de-DE"/>
              </w:rPr>
            </w:pPr>
            <w:r w:rsidRPr="00CE0300">
              <w:rPr>
                <w:sz w:val="18"/>
                <w:szCs w:val="18"/>
                <w:lang w:val="de-DE"/>
              </w:rPr>
              <w:t>Gründe für die Aufhebung des Verarbeitungsverbots (Artikel 9 Absatz 2 DSGVO)</w:t>
            </w:r>
          </w:p>
        </w:tc>
        <w:tc>
          <w:tcPr>
            <w:tcW w:w="2409" w:type="dxa"/>
          </w:tcPr>
          <w:p w14:paraId="7BA2A049" w14:textId="688F062A" w:rsidR="009B0283" w:rsidRPr="00CE0300" w:rsidRDefault="00035C05" w:rsidP="00DA63D2">
            <w:pPr>
              <w:rPr>
                <w:sz w:val="18"/>
                <w:szCs w:val="18"/>
                <w:lang w:val="de-DE"/>
              </w:rPr>
            </w:pPr>
            <w:r w:rsidRPr="00CE0300">
              <w:rPr>
                <w:sz w:val="18"/>
                <w:szCs w:val="18"/>
                <w:lang w:val="de-DE"/>
              </w:rPr>
              <w:t>Begründung</w:t>
            </w:r>
          </w:p>
        </w:tc>
      </w:tr>
      <w:tr w:rsidR="009B0283" w:rsidRPr="00CE0300" w14:paraId="0C3451ED" w14:textId="77777777" w:rsidTr="00A81F5A">
        <w:tc>
          <w:tcPr>
            <w:tcW w:w="1843" w:type="dxa"/>
          </w:tcPr>
          <w:p w14:paraId="03BA75FD" w14:textId="531CCFF0" w:rsidR="009B0283" w:rsidRPr="00CE0300" w:rsidRDefault="00390275" w:rsidP="00DB63A2">
            <w:pPr>
              <w:jc w:val="left"/>
              <w:rPr>
                <w:sz w:val="18"/>
                <w:szCs w:val="18"/>
                <w:lang w:val="de-DE"/>
              </w:rPr>
            </w:pPr>
            <w:r w:rsidRPr="00CE0300">
              <w:rPr>
                <w:sz w:val="18"/>
                <w:szCs w:val="18"/>
                <w:lang w:val="de-DE"/>
              </w:rPr>
              <w:t>Gewicht, GFR-Nierenwert, Informationen zu Allergien, Inf</w:t>
            </w:r>
            <w:r w:rsidR="00DB63A2" w:rsidRPr="00CE0300">
              <w:rPr>
                <w:sz w:val="18"/>
                <w:szCs w:val="18"/>
                <w:lang w:val="de-DE"/>
              </w:rPr>
              <w:t>ormationen zu eingenommenen Medikamenten</w:t>
            </w:r>
          </w:p>
        </w:tc>
        <w:tc>
          <w:tcPr>
            <w:tcW w:w="4820" w:type="dxa"/>
          </w:tcPr>
          <w:p w14:paraId="1EC5EC88" w14:textId="70A09522" w:rsidR="00035C05" w:rsidRPr="00CE0300" w:rsidRDefault="004F26A2" w:rsidP="00035C05">
            <w:pPr>
              <w:rPr>
                <w:color w:val="EE0000"/>
                <w:sz w:val="18"/>
                <w:szCs w:val="18"/>
                <w:lang w:val="de-DE"/>
              </w:rPr>
            </w:pPr>
            <w:r w:rsidRPr="00CE0300">
              <w:rPr>
                <w:color w:val="EE0000"/>
                <w:sz w:val="18"/>
                <w:szCs w:val="18"/>
                <w:lang w:val="de-DE"/>
              </w:rPr>
              <w:t>X</w:t>
            </w:r>
            <w:r w:rsidR="00035C05" w:rsidRPr="00CE0300">
              <w:rPr>
                <w:color w:val="EE0000"/>
                <w:sz w:val="18"/>
                <w:szCs w:val="18"/>
                <w:lang w:val="de-DE"/>
              </w:rPr>
              <w:t xml:space="preserve"> (a) Die betroffene Person hat ausdr</w:t>
            </w:r>
            <w:r w:rsidR="00035C05" w:rsidRPr="00CE0300">
              <w:rPr>
                <w:rFonts w:cs="Arial"/>
                <w:color w:val="EE0000"/>
                <w:sz w:val="18"/>
                <w:szCs w:val="18"/>
                <w:lang w:val="de-DE"/>
              </w:rPr>
              <w:t>ü</w:t>
            </w:r>
            <w:r w:rsidR="00035C05" w:rsidRPr="00CE0300">
              <w:rPr>
                <w:color w:val="EE0000"/>
                <w:sz w:val="18"/>
                <w:szCs w:val="18"/>
                <w:lang w:val="de-DE"/>
              </w:rPr>
              <w:t>cklich in die Verarbeitung dieser personenbezogenen Daten f</w:t>
            </w:r>
            <w:r w:rsidR="00035C05" w:rsidRPr="00CE0300">
              <w:rPr>
                <w:rFonts w:cs="Arial"/>
                <w:color w:val="EE0000"/>
                <w:sz w:val="18"/>
                <w:szCs w:val="18"/>
                <w:lang w:val="de-DE"/>
              </w:rPr>
              <w:t>ü</w:t>
            </w:r>
            <w:r w:rsidR="00035C05" w:rsidRPr="00CE0300">
              <w:rPr>
                <w:color w:val="EE0000"/>
                <w:sz w:val="18"/>
                <w:szCs w:val="18"/>
                <w:lang w:val="de-DE"/>
              </w:rPr>
              <w:t xml:space="preserve">r einen oder mehrere festgelegte Zwecke eingewilligt, </w:t>
            </w:r>
            <w:r w:rsidR="00552EE7" w:rsidRPr="00CE0300">
              <w:rPr>
                <w:color w:val="EE0000"/>
                <w:sz w:val="18"/>
                <w:szCs w:val="18"/>
                <w:lang w:val="de-DE"/>
              </w:rPr>
              <w:t>es sei denn</w:t>
            </w:r>
            <w:r w:rsidR="00035C05" w:rsidRPr="00CE0300">
              <w:rPr>
                <w:color w:val="EE0000"/>
                <w:sz w:val="18"/>
                <w:szCs w:val="18"/>
                <w:lang w:val="de-DE"/>
              </w:rPr>
              <w:t xml:space="preserve"> </w:t>
            </w:r>
            <w:r w:rsidR="00393C11" w:rsidRPr="00CE0300">
              <w:rPr>
                <w:color w:val="EE0000"/>
                <w:sz w:val="18"/>
                <w:szCs w:val="18"/>
                <w:lang w:val="de-DE"/>
              </w:rPr>
              <w:t xml:space="preserve">das </w:t>
            </w:r>
            <w:r w:rsidR="00035C05" w:rsidRPr="00CE0300">
              <w:rPr>
                <w:color w:val="EE0000"/>
                <w:sz w:val="18"/>
                <w:szCs w:val="18"/>
                <w:lang w:val="de-DE"/>
              </w:rPr>
              <w:t xml:space="preserve">Unionsrecht oder </w:t>
            </w:r>
            <w:r w:rsidR="00393C11" w:rsidRPr="00CE0300">
              <w:rPr>
                <w:color w:val="EE0000"/>
                <w:sz w:val="18"/>
                <w:szCs w:val="18"/>
                <w:lang w:val="de-DE"/>
              </w:rPr>
              <w:t>das</w:t>
            </w:r>
            <w:r w:rsidR="00035C05" w:rsidRPr="00CE0300">
              <w:rPr>
                <w:color w:val="EE0000"/>
                <w:sz w:val="18"/>
                <w:szCs w:val="18"/>
                <w:lang w:val="de-DE"/>
              </w:rPr>
              <w:t xml:space="preserve"> Recht der Mitgliedstaaten </w:t>
            </w:r>
            <w:r w:rsidR="00393C11" w:rsidRPr="00CE0300">
              <w:rPr>
                <w:color w:val="EE0000"/>
                <w:sz w:val="18"/>
                <w:szCs w:val="18"/>
                <w:lang w:val="de-DE"/>
              </w:rPr>
              <w:t>sieht vor,</w:t>
            </w:r>
            <w:r w:rsidR="00552EE7" w:rsidRPr="00CE0300">
              <w:rPr>
                <w:color w:val="EE0000"/>
                <w:sz w:val="18"/>
                <w:szCs w:val="18"/>
                <w:lang w:val="de-DE"/>
              </w:rPr>
              <w:t xml:space="preserve"> </w:t>
            </w:r>
            <w:r w:rsidR="00035C05" w:rsidRPr="00CE0300">
              <w:rPr>
                <w:color w:val="EE0000"/>
                <w:sz w:val="18"/>
                <w:szCs w:val="18"/>
                <w:lang w:val="de-DE"/>
              </w:rPr>
              <w:t>das</w:t>
            </w:r>
            <w:r w:rsidR="00393C11" w:rsidRPr="00CE0300">
              <w:rPr>
                <w:color w:val="EE0000"/>
                <w:sz w:val="18"/>
                <w:szCs w:val="18"/>
                <w:lang w:val="de-DE"/>
              </w:rPr>
              <w:t>s das</w:t>
            </w:r>
            <w:r w:rsidR="00035C05" w:rsidRPr="00CE0300">
              <w:rPr>
                <w:color w:val="EE0000"/>
                <w:sz w:val="18"/>
                <w:szCs w:val="18"/>
                <w:lang w:val="de-DE"/>
              </w:rPr>
              <w:t xml:space="preserve"> Verarbeitungsverbot nicht durch die betroffene Person aufgehoben werden</w:t>
            </w:r>
            <w:r w:rsidR="00393C11" w:rsidRPr="00CE0300">
              <w:rPr>
                <w:color w:val="EE0000"/>
                <w:sz w:val="18"/>
                <w:szCs w:val="18"/>
                <w:lang w:val="de-DE"/>
              </w:rPr>
              <w:t xml:space="preserve"> kann</w:t>
            </w:r>
            <w:r w:rsidR="00035C05" w:rsidRPr="00CE0300">
              <w:rPr>
                <w:color w:val="EE0000"/>
                <w:sz w:val="18"/>
                <w:szCs w:val="18"/>
                <w:lang w:val="de-DE"/>
              </w:rPr>
              <w:t>.</w:t>
            </w:r>
          </w:p>
          <w:p w14:paraId="2A0FDC46"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(b) Die Verarbeitung ist erforderlich, damit der Verantwortliche oder die betroffene Person die ihm bzw. ihr aus dem Arbeitsrecht, dem Recht der sozialen Sicherheit und des Sozialschutzes erwachsenden Rechte aus</w:t>
            </w:r>
            <w:r w:rsidRPr="00CE0300">
              <w:rPr>
                <w:rFonts w:cs="Arial"/>
                <w:sz w:val="18"/>
                <w:szCs w:val="18"/>
                <w:lang w:val="de-DE"/>
              </w:rPr>
              <w:t>ü</w:t>
            </w:r>
            <w:r w:rsidRPr="00CE0300">
              <w:rPr>
                <w:sz w:val="18"/>
                <w:szCs w:val="18"/>
                <w:lang w:val="de-DE"/>
              </w:rPr>
              <w:t>ben und den diesbez</w:t>
            </w:r>
            <w:r w:rsidRPr="00CE0300">
              <w:rPr>
                <w:rFonts w:cs="Arial"/>
                <w:sz w:val="18"/>
                <w:szCs w:val="18"/>
                <w:lang w:val="de-DE"/>
              </w:rPr>
              <w:t>ü</w:t>
            </w:r>
            <w:r w:rsidRPr="00CE0300">
              <w:rPr>
                <w:sz w:val="18"/>
                <w:szCs w:val="18"/>
                <w:lang w:val="de-DE"/>
              </w:rPr>
              <w:t>glichen Pflichten nachkommen kann, soweit dies nach Unionsrecht oder dem Recht der Mitgliedstaaten oder einer Kollektivvereinbarung nach dem Recht der Mitgliedstaaten zul</w:t>
            </w:r>
            <w:r w:rsidRPr="00CE0300">
              <w:rPr>
                <w:rFonts w:cs="Arial"/>
                <w:sz w:val="18"/>
                <w:szCs w:val="18"/>
                <w:lang w:val="de-DE"/>
              </w:rPr>
              <w:t>ä</w:t>
            </w:r>
            <w:r w:rsidRPr="00CE0300">
              <w:rPr>
                <w:sz w:val="18"/>
                <w:szCs w:val="18"/>
                <w:lang w:val="de-DE"/>
              </w:rPr>
              <w:t>ssig ist und angemessene Garantien f</w:t>
            </w:r>
            <w:r w:rsidRPr="00CE0300">
              <w:rPr>
                <w:rFonts w:cs="Arial"/>
                <w:sz w:val="18"/>
                <w:szCs w:val="18"/>
                <w:lang w:val="de-DE"/>
              </w:rPr>
              <w:t>ü</w:t>
            </w:r>
            <w:r w:rsidRPr="00CE0300">
              <w:rPr>
                <w:sz w:val="18"/>
                <w:szCs w:val="18"/>
                <w:lang w:val="de-DE"/>
              </w:rPr>
              <w:t>r die Grundrechte und die Interessen der betroffenen Person vorgesehen sind.</w:t>
            </w:r>
          </w:p>
          <w:p w14:paraId="3D822C1E"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(c) Die Verarbeitung ist erforderlich, um lebenswichtige Interessen der betroffenen Person oder einer anderen nat</w:t>
            </w:r>
            <w:r w:rsidRPr="00CE0300">
              <w:rPr>
                <w:rFonts w:cs="Arial"/>
                <w:sz w:val="18"/>
                <w:szCs w:val="18"/>
                <w:lang w:val="de-DE"/>
              </w:rPr>
              <w:t>ü</w:t>
            </w:r>
            <w:r w:rsidRPr="00CE0300">
              <w:rPr>
                <w:sz w:val="18"/>
                <w:szCs w:val="18"/>
                <w:lang w:val="de-DE"/>
              </w:rPr>
              <w:t>rlichen Person zu sch</w:t>
            </w:r>
            <w:r w:rsidRPr="00CE0300">
              <w:rPr>
                <w:rFonts w:cs="Arial"/>
                <w:sz w:val="18"/>
                <w:szCs w:val="18"/>
                <w:lang w:val="de-DE"/>
              </w:rPr>
              <w:t>ü</w:t>
            </w:r>
            <w:r w:rsidRPr="00CE0300">
              <w:rPr>
                <w:sz w:val="18"/>
                <w:szCs w:val="18"/>
                <w:lang w:val="de-DE"/>
              </w:rPr>
              <w:t>tzen, wenn die betroffene Person aus k</w:t>
            </w:r>
            <w:r w:rsidRPr="00CE0300">
              <w:rPr>
                <w:rFonts w:cs="Arial"/>
                <w:sz w:val="18"/>
                <w:szCs w:val="18"/>
                <w:lang w:val="de-DE"/>
              </w:rPr>
              <w:t>ö</w:t>
            </w:r>
            <w:r w:rsidRPr="00CE0300">
              <w:rPr>
                <w:sz w:val="18"/>
                <w:szCs w:val="18"/>
                <w:lang w:val="de-DE"/>
              </w:rPr>
              <w:t>rperlichen oder rechtlichen Gr</w:t>
            </w:r>
            <w:r w:rsidRPr="00CE0300">
              <w:rPr>
                <w:rFonts w:cs="Arial"/>
                <w:sz w:val="18"/>
                <w:szCs w:val="18"/>
                <w:lang w:val="de-DE"/>
              </w:rPr>
              <w:t>ü</w:t>
            </w:r>
            <w:r w:rsidRPr="00CE0300">
              <w:rPr>
                <w:sz w:val="18"/>
                <w:szCs w:val="18"/>
                <w:lang w:val="de-DE"/>
              </w:rPr>
              <w:t>nden au</w:t>
            </w:r>
            <w:r w:rsidRPr="00CE0300">
              <w:rPr>
                <w:rFonts w:cs="Arial"/>
                <w:sz w:val="18"/>
                <w:szCs w:val="18"/>
                <w:lang w:val="de-DE"/>
              </w:rPr>
              <w:t>ß</w:t>
            </w:r>
            <w:r w:rsidRPr="00CE0300">
              <w:rPr>
                <w:sz w:val="18"/>
                <w:szCs w:val="18"/>
                <w:lang w:val="de-DE"/>
              </w:rPr>
              <w:t>erstande ist, ihre Einwilligung zu geben.</w:t>
            </w:r>
          </w:p>
          <w:p w14:paraId="45E347B3"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(d) Die Verarbeitung erfolgt im Rahmen der rechtm</w:t>
            </w:r>
            <w:r w:rsidRPr="00CE0300">
              <w:rPr>
                <w:rFonts w:cs="Arial"/>
                <w:sz w:val="18"/>
                <w:szCs w:val="18"/>
                <w:lang w:val="de-DE"/>
              </w:rPr>
              <w:t>äß</w:t>
            </w:r>
            <w:r w:rsidRPr="00CE0300">
              <w:rPr>
                <w:sz w:val="18"/>
                <w:szCs w:val="18"/>
                <w:lang w:val="de-DE"/>
              </w:rPr>
              <w:t>igen T</w:t>
            </w:r>
            <w:r w:rsidRPr="00CE0300">
              <w:rPr>
                <w:rFonts w:cs="Arial"/>
                <w:sz w:val="18"/>
                <w:szCs w:val="18"/>
                <w:lang w:val="de-DE"/>
              </w:rPr>
              <w:t>ä</w:t>
            </w:r>
            <w:r w:rsidRPr="00CE0300">
              <w:rPr>
                <w:sz w:val="18"/>
                <w:szCs w:val="18"/>
                <w:lang w:val="de-DE"/>
              </w:rPr>
              <w:t>tigkeiten und unter Wahrung angemessener Garantien durch eine Stiftung, Vereinigung oder sonstige Organisation ohne Gewinnerzielungsabsicht mit politischer, weltanschaulicher, religi</w:t>
            </w:r>
            <w:r w:rsidRPr="00CE0300">
              <w:rPr>
                <w:rFonts w:cs="Arial"/>
                <w:sz w:val="18"/>
                <w:szCs w:val="18"/>
                <w:lang w:val="de-DE"/>
              </w:rPr>
              <w:t>ö</w:t>
            </w:r>
            <w:r w:rsidRPr="00CE0300">
              <w:rPr>
                <w:sz w:val="18"/>
                <w:szCs w:val="18"/>
                <w:lang w:val="de-DE"/>
              </w:rPr>
              <w:t>ser oder gewerkschaftlicher Zielsetzung und bezieht sich ausschlie</w:t>
            </w:r>
            <w:r w:rsidRPr="00CE0300">
              <w:rPr>
                <w:rFonts w:cs="Arial"/>
                <w:sz w:val="18"/>
                <w:szCs w:val="18"/>
                <w:lang w:val="de-DE"/>
              </w:rPr>
              <w:t>ß</w:t>
            </w:r>
            <w:r w:rsidRPr="00CE0300">
              <w:rPr>
                <w:sz w:val="18"/>
                <w:szCs w:val="18"/>
                <w:lang w:val="de-DE"/>
              </w:rPr>
              <w:t>lich auf die Mitglieder oder ehemalige Mitglieder der Organisation oder auf Personen, die im Zusammenhang mit deren Zwecken regelm</w:t>
            </w:r>
            <w:r w:rsidRPr="00CE0300">
              <w:rPr>
                <w:rFonts w:cs="Arial"/>
                <w:sz w:val="18"/>
                <w:szCs w:val="18"/>
                <w:lang w:val="de-DE"/>
              </w:rPr>
              <w:t>äß</w:t>
            </w:r>
            <w:r w:rsidRPr="00CE0300">
              <w:rPr>
                <w:sz w:val="18"/>
                <w:szCs w:val="18"/>
                <w:lang w:val="de-DE"/>
              </w:rPr>
              <w:t>ige Kontakte zu ihr unterhalten, wobei die personenbezogenen Daten ohne Einwilligung der betroffenen Personen nicht an Dritte weitergegeben werden.</w:t>
            </w:r>
          </w:p>
          <w:p w14:paraId="3B427ED6"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lastRenderedPageBreak/>
              <w:t>☐</w:t>
            </w:r>
            <w:r w:rsidRPr="00CE0300">
              <w:rPr>
                <w:sz w:val="18"/>
                <w:szCs w:val="18"/>
                <w:lang w:val="de-DE"/>
              </w:rPr>
              <w:t xml:space="preserve"> (e) Die Verarbeitung bezieht sich auf personenbezogene Daten, die von der betroffenen Person offensichtlich </w:t>
            </w:r>
            <w:r w:rsidRPr="00CE0300">
              <w:rPr>
                <w:rFonts w:cs="Arial"/>
                <w:sz w:val="18"/>
                <w:szCs w:val="18"/>
                <w:lang w:val="de-DE"/>
              </w:rPr>
              <w:t>ö</w:t>
            </w:r>
            <w:r w:rsidRPr="00CE0300">
              <w:rPr>
                <w:sz w:val="18"/>
                <w:szCs w:val="18"/>
                <w:lang w:val="de-DE"/>
              </w:rPr>
              <w:t>ffentlich gemacht wurden.</w:t>
            </w:r>
          </w:p>
          <w:p w14:paraId="0108A54C"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(f) Die Verarbeitung ist zur Geltendmachung, Aus</w:t>
            </w:r>
            <w:r w:rsidRPr="00CE0300">
              <w:rPr>
                <w:rFonts w:cs="Arial"/>
                <w:sz w:val="18"/>
                <w:szCs w:val="18"/>
                <w:lang w:val="de-DE"/>
              </w:rPr>
              <w:t>ü</w:t>
            </w:r>
            <w:r w:rsidRPr="00CE0300">
              <w:rPr>
                <w:sz w:val="18"/>
                <w:szCs w:val="18"/>
                <w:lang w:val="de-DE"/>
              </w:rPr>
              <w:t>bung oder Verteidigung von Rechtsanspr</w:t>
            </w:r>
            <w:r w:rsidRPr="00CE0300">
              <w:rPr>
                <w:rFonts w:cs="Arial"/>
                <w:sz w:val="18"/>
                <w:szCs w:val="18"/>
                <w:lang w:val="de-DE"/>
              </w:rPr>
              <w:t>ü</w:t>
            </w:r>
            <w:r w:rsidRPr="00CE0300">
              <w:rPr>
                <w:sz w:val="18"/>
                <w:szCs w:val="18"/>
                <w:lang w:val="de-DE"/>
              </w:rPr>
              <w:t>chen oder bei Handlungen der Gerichte im Rahmen ihrer justiziellen T</w:t>
            </w:r>
            <w:r w:rsidRPr="00CE0300">
              <w:rPr>
                <w:rFonts w:cs="Arial"/>
                <w:sz w:val="18"/>
                <w:szCs w:val="18"/>
                <w:lang w:val="de-DE"/>
              </w:rPr>
              <w:t>ä</w:t>
            </w:r>
            <w:r w:rsidRPr="00CE0300">
              <w:rPr>
                <w:sz w:val="18"/>
                <w:szCs w:val="18"/>
                <w:lang w:val="de-DE"/>
              </w:rPr>
              <w:t>tigkeit erforderlich.</w:t>
            </w:r>
          </w:p>
          <w:p w14:paraId="43BA0803"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 Die Verarbeitung ist aus Gr</w:t>
            </w:r>
            <w:r w:rsidRPr="00CE0300">
              <w:rPr>
                <w:rFonts w:cs="Arial"/>
                <w:sz w:val="18"/>
                <w:szCs w:val="18"/>
                <w:lang w:val="de-DE"/>
              </w:rPr>
              <w:t>ü</w:t>
            </w:r>
            <w:r w:rsidRPr="00CE0300">
              <w:rPr>
                <w:sz w:val="18"/>
                <w:szCs w:val="18"/>
                <w:lang w:val="de-DE"/>
              </w:rPr>
              <w:t xml:space="preserve">nden eines erheblichen </w:t>
            </w:r>
            <w:r w:rsidRPr="00CE0300">
              <w:rPr>
                <w:rFonts w:cs="Arial"/>
                <w:sz w:val="18"/>
                <w:szCs w:val="18"/>
                <w:lang w:val="de-DE"/>
              </w:rPr>
              <w:t>ö</w:t>
            </w:r>
            <w:r w:rsidRPr="00CE0300">
              <w:rPr>
                <w:sz w:val="18"/>
                <w:szCs w:val="18"/>
                <w:lang w:val="de-DE"/>
              </w:rPr>
              <w:t>ffentlichen Interesses auf der Grundlage des Unionsrechts oder des Rechts eines Mitgliedstaats erforderlich; sie muss in angemessenem Verh</w:t>
            </w:r>
            <w:r w:rsidRPr="00CE0300">
              <w:rPr>
                <w:rFonts w:cs="Arial"/>
                <w:sz w:val="18"/>
                <w:szCs w:val="18"/>
                <w:lang w:val="de-DE"/>
              </w:rPr>
              <w:t>ä</w:t>
            </w:r>
            <w:r w:rsidRPr="00CE0300">
              <w:rPr>
                <w:sz w:val="18"/>
                <w:szCs w:val="18"/>
                <w:lang w:val="de-DE"/>
              </w:rPr>
              <w:t>ltnis zu dem verfolgten Ziel stehen, den Wesensgehalt des Rechts auf Datenschutz wahren und geeignete sowie spezifische Ma</w:t>
            </w:r>
            <w:r w:rsidRPr="00CE0300">
              <w:rPr>
                <w:rFonts w:cs="Arial"/>
                <w:sz w:val="18"/>
                <w:szCs w:val="18"/>
                <w:lang w:val="de-DE"/>
              </w:rPr>
              <w:t>ß</w:t>
            </w:r>
            <w:r w:rsidRPr="00CE0300">
              <w:rPr>
                <w:sz w:val="18"/>
                <w:szCs w:val="18"/>
                <w:lang w:val="de-DE"/>
              </w:rPr>
              <w:t>nahmen zur Wahrung der Grundrechte und Interessen der betroffenen Person vorsehen.</w:t>
            </w:r>
          </w:p>
          <w:p w14:paraId="52D225CB"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(h) Die Verarbeitung ist f</w:t>
            </w:r>
            <w:r w:rsidRPr="00CE0300">
              <w:rPr>
                <w:rFonts w:cs="Arial"/>
                <w:sz w:val="18"/>
                <w:szCs w:val="18"/>
                <w:lang w:val="de-DE"/>
              </w:rPr>
              <w:t>ü</w:t>
            </w:r>
            <w:r w:rsidRPr="00CE0300">
              <w:rPr>
                <w:sz w:val="18"/>
                <w:szCs w:val="18"/>
                <w:lang w:val="de-DE"/>
              </w:rPr>
              <w:t>r Zwecke der Gesundheitsvorsorge oder der Arbeitsmedizin, zur Beurteilung der Arbeitsf</w:t>
            </w:r>
            <w:r w:rsidRPr="00CE0300">
              <w:rPr>
                <w:rFonts w:cs="Arial"/>
                <w:sz w:val="18"/>
                <w:szCs w:val="18"/>
                <w:lang w:val="de-DE"/>
              </w:rPr>
              <w:t>ä</w:t>
            </w:r>
            <w:r w:rsidRPr="00CE0300">
              <w:rPr>
                <w:sz w:val="18"/>
                <w:szCs w:val="18"/>
                <w:lang w:val="de-DE"/>
              </w:rPr>
              <w:t>higkeit der besch</w:t>
            </w:r>
            <w:r w:rsidRPr="00CE0300">
              <w:rPr>
                <w:rFonts w:cs="Arial"/>
                <w:sz w:val="18"/>
                <w:szCs w:val="18"/>
                <w:lang w:val="de-DE"/>
              </w:rPr>
              <w:t>ä</w:t>
            </w:r>
            <w:r w:rsidRPr="00CE0300">
              <w:rPr>
                <w:sz w:val="18"/>
                <w:szCs w:val="18"/>
                <w:lang w:val="de-DE"/>
              </w:rPr>
              <w:t>ftigten Person, f</w:t>
            </w:r>
            <w:r w:rsidRPr="00CE0300">
              <w:rPr>
                <w:rFonts w:cs="Arial"/>
                <w:sz w:val="18"/>
                <w:szCs w:val="18"/>
                <w:lang w:val="de-DE"/>
              </w:rPr>
              <w:t>ü</w:t>
            </w:r>
            <w:r w:rsidRPr="00CE0300">
              <w:rPr>
                <w:sz w:val="18"/>
                <w:szCs w:val="18"/>
                <w:lang w:val="de-DE"/>
              </w:rPr>
              <w:t>r die medizinische Diagnostik, die Versorgung oder Behandlung im Gesundheits- oder Sozialbereich oder f</w:t>
            </w:r>
            <w:r w:rsidRPr="00CE0300">
              <w:rPr>
                <w:rFonts w:cs="Arial"/>
                <w:sz w:val="18"/>
                <w:szCs w:val="18"/>
                <w:lang w:val="de-DE"/>
              </w:rPr>
              <w:t>ü</w:t>
            </w:r>
            <w:r w:rsidRPr="00CE0300">
              <w:rPr>
                <w:sz w:val="18"/>
                <w:szCs w:val="18"/>
                <w:lang w:val="de-DE"/>
              </w:rPr>
              <w:t>r die Verwaltung von Systemen und Diensten im Gesundheits- oder Sozialbereich auf der Grundlage des Unionsrechts oder des Rechts eines Mitgliedstaats oder aufgrund eines Vertrags mit einem Angeh</w:t>
            </w:r>
            <w:r w:rsidRPr="00CE0300">
              <w:rPr>
                <w:rFonts w:cs="Arial"/>
                <w:sz w:val="18"/>
                <w:szCs w:val="18"/>
                <w:lang w:val="de-DE"/>
              </w:rPr>
              <w:t>ö</w:t>
            </w:r>
            <w:r w:rsidRPr="00CE0300">
              <w:rPr>
                <w:sz w:val="18"/>
                <w:szCs w:val="18"/>
                <w:lang w:val="de-DE"/>
              </w:rPr>
              <w:t>rigen eines Gesundheitsberufs erforderlich und erfolgt vorbehaltlich der in Artikel 9 Absatz 3 DSGVO genannten Bedingungen und Garantien.</w:t>
            </w:r>
          </w:p>
          <w:p w14:paraId="6300C5B8"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(i) Die Verarbeitung ist aus Gr</w:t>
            </w:r>
            <w:r w:rsidRPr="00CE0300">
              <w:rPr>
                <w:rFonts w:cs="Arial"/>
                <w:sz w:val="18"/>
                <w:szCs w:val="18"/>
                <w:lang w:val="de-DE"/>
              </w:rPr>
              <w:t>ü</w:t>
            </w:r>
            <w:r w:rsidRPr="00CE0300">
              <w:rPr>
                <w:sz w:val="18"/>
                <w:szCs w:val="18"/>
                <w:lang w:val="de-DE"/>
              </w:rPr>
              <w:t xml:space="preserve">nden des </w:t>
            </w:r>
            <w:r w:rsidRPr="00CE0300">
              <w:rPr>
                <w:rFonts w:cs="Arial"/>
                <w:sz w:val="18"/>
                <w:szCs w:val="18"/>
                <w:lang w:val="de-DE"/>
              </w:rPr>
              <w:t>ö</w:t>
            </w:r>
            <w:r w:rsidRPr="00CE0300">
              <w:rPr>
                <w:sz w:val="18"/>
                <w:szCs w:val="18"/>
                <w:lang w:val="de-DE"/>
              </w:rPr>
              <w:t xml:space="preserve">ffentlichen Interesses im Bereich der </w:t>
            </w:r>
            <w:r w:rsidRPr="00CE0300">
              <w:rPr>
                <w:rFonts w:cs="Arial"/>
                <w:sz w:val="18"/>
                <w:szCs w:val="18"/>
                <w:lang w:val="de-DE"/>
              </w:rPr>
              <w:t>ö</w:t>
            </w:r>
            <w:r w:rsidRPr="00CE0300">
              <w:rPr>
                <w:sz w:val="18"/>
                <w:szCs w:val="18"/>
                <w:lang w:val="de-DE"/>
              </w:rPr>
              <w:t>ffentlichen Gesundheit erforderlich, etwa zum Schutz vor schwerwiegenden grenz</w:t>
            </w:r>
            <w:r w:rsidRPr="00CE0300">
              <w:rPr>
                <w:rFonts w:cs="Arial"/>
                <w:sz w:val="18"/>
                <w:szCs w:val="18"/>
                <w:lang w:val="de-DE"/>
              </w:rPr>
              <w:t>ü</w:t>
            </w:r>
            <w:r w:rsidRPr="00CE0300">
              <w:rPr>
                <w:sz w:val="18"/>
                <w:szCs w:val="18"/>
                <w:lang w:val="de-DE"/>
              </w:rPr>
              <w:t>berschreitenden Gesundheitsgefahren oder zur Gew</w:t>
            </w:r>
            <w:r w:rsidRPr="00CE0300">
              <w:rPr>
                <w:rFonts w:cs="Arial"/>
                <w:sz w:val="18"/>
                <w:szCs w:val="18"/>
                <w:lang w:val="de-DE"/>
              </w:rPr>
              <w:t>ä</w:t>
            </w:r>
            <w:r w:rsidRPr="00CE0300">
              <w:rPr>
                <w:sz w:val="18"/>
                <w:szCs w:val="18"/>
                <w:lang w:val="de-DE"/>
              </w:rPr>
              <w:t>hrleistung hoher Qualit</w:t>
            </w:r>
            <w:r w:rsidRPr="00CE0300">
              <w:rPr>
                <w:rFonts w:cs="Arial"/>
                <w:sz w:val="18"/>
                <w:szCs w:val="18"/>
                <w:lang w:val="de-DE"/>
              </w:rPr>
              <w:t>ä</w:t>
            </w:r>
            <w:r w:rsidRPr="00CE0300">
              <w:rPr>
                <w:sz w:val="18"/>
                <w:szCs w:val="18"/>
                <w:lang w:val="de-DE"/>
              </w:rPr>
              <w:t>ts- und Sicherheitsstandards bei der Gesundheitsversorgung sowie bei Arzneimitteln oder Medizinprodukten, auf der Grundlage des Unionsrechts oder des Rechts eines Mitgliedstaats, das geeignete und spezifische Ma</w:t>
            </w:r>
            <w:r w:rsidRPr="00CE0300">
              <w:rPr>
                <w:rFonts w:cs="Arial"/>
                <w:sz w:val="18"/>
                <w:szCs w:val="18"/>
                <w:lang w:val="de-DE"/>
              </w:rPr>
              <w:t>ß</w:t>
            </w:r>
            <w:r w:rsidRPr="00CE0300">
              <w:rPr>
                <w:sz w:val="18"/>
                <w:szCs w:val="18"/>
                <w:lang w:val="de-DE"/>
              </w:rPr>
              <w:t>nahmen zum Schutz der Rechte und Freiheiten der betroffenen Person, insbesondere der beruflichen Schweigepflicht, vorsieht.</w:t>
            </w:r>
          </w:p>
          <w:p w14:paraId="2FAE100B" w14:textId="77777777" w:rsidR="00035C05" w:rsidRPr="00CE0300" w:rsidRDefault="00035C05" w:rsidP="00035C05">
            <w:pPr>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(j) Die Verarbeitung ist f</w:t>
            </w:r>
            <w:r w:rsidRPr="00CE0300">
              <w:rPr>
                <w:rFonts w:cs="Arial"/>
                <w:sz w:val="18"/>
                <w:szCs w:val="18"/>
                <w:lang w:val="de-DE"/>
              </w:rPr>
              <w:t>ü</w:t>
            </w:r>
            <w:r w:rsidRPr="00CE0300">
              <w:rPr>
                <w:sz w:val="18"/>
                <w:szCs w:val="18"/>
                <w:lang w:val="de-DE"/>
              </w:rPr>
              <w:t xml:space="preserve">r im </w:t>
            </w:r>
            <w:r w:rsidRPr="00CE0300">
              <w:rPr>
                <w:rFonts w:cs="Arial"/>
                <w:sz w:val="18"/>
                <w:szCs w:val="18"/>
                <w:lang w:val="de-DE"/>
              </w:rPr>
              <w:t>ö</w:t>
            </w:r>
            <w:r w:rsidRPr="00CE0300">
              <w:rPr>
                <w:sz w:val="18"/>
                <w:szCs w:val="18"/>
                <w:lang w:val="de-DE"/>
              </w:rPr>
              <w:t>ffentlichen Interesse liegende Archivzwecke, f</w:t>
            </w:r>
            <w:r w:rsidRPr="00CE0300">
              <w:rPr>
                <w:rFonts w:cs="Arial"/>
                <w:sz w:val="18"/>
                <w:szCs w:val="18"/>
                <w:lang w:val="de-DE"/>
              </w:rPr>
              <w:t>ü</w:t>
            </w:r>
            <w:r w:rsidRPr="00CE0300">
              <w:rPr>
                <w:sz w:val="18"/>
                <w:szCs w:val="18"/>
                <w:lang w:val="de-DE"/>
              </w:rPr>
              <w:t>r wissenschaftliche oder historische Forschungszwecke oder f</w:t>
            </w:r>
            <w:r w:rsidRPr="00CE0300">
              <w:rPr>
                <w:rFonts w:cs="Arial"/>
                <w:sz w:val="18"/>
                <w:szCs w:val="18"/>
                <w:lang w:val="de-DE"/>
              </w:rPr>
              <w:t>ü</w:t>
            </w:r>
            <w:r w:rsidRPr="00CE0300">
              <w:rPr>
                <w:sz w:val="18"/>
                <w:szCs w:val="18"/>
                <w:lang w:val="de-DE"/>
              </w:rPr>
              <w:t>r statistische Zwecke gem</w:t>
            </w:r>
            <w:r w:rsidRPr="00CE0300">
              <w:rPr>
                <w:rFonts w:cs="Arial"/>
                <w:sz w:val="18"/>
                <w:szCs w:val="18"/>
                <w:lang w:val="de-DE"/>
              </w:rPr>
              <w:t>äß</w:t>
            </w:r>
            <w:r w:rsidRPr="00CE0300">
              <w:rPr>
                <w:sz w:val="18"/>
                <w:szCs w:val="18"/>
                <w:lang w:val="de-DE"/>
              </w:rPr>
              <w:t xml:space="preserve"> Artikel 89 Absatz 1 DSGVO auf der Grundlage des Unionsrechts oder des Rechts eines Mitgliedstaats erforderlich; sie muss in angemessenem Verh</w:t>
            </w:r>
            <w:r w:rsidRPr="00CE0300">
              <w:rPr>
                <w:rFonts w:cs="Arial"/>
                <w:sz w:val="18"/>
                <w:szCs w:val="18"/>
                <w:lang w:val="de-DE"/>
              </w:rPr>
              <w:t>ä</w:t>
            </w:r>
            <w:r w:rsidRPr="00CE0300">
              <w:rPr>
                <w:sz w:val="18"/>
                <w:szCs w:val="18"/>
                <w:lang w:val="de-DE"/>
              </w:rPr>
              <w:t>ltnis zu dem verfolgten Ziel stehen, den Wesensgehalt des Rechts auf Datenschutz wahren und geeignete sowie spezifische Ma</w:t>
            </w:r>
            <w:r w:rsidRPr="00CE0300">
              <w:rPr>
                <w:rFonts w:cs="Arial"/>
                <w:sz w:val="18"/>
                <w:szCs w:val="18"/>
                <w:lang w:val="de-DE"/>
              </w:rPr>
              <w:t>ß</w:t>
            </w:r>
            <w:r w:rsidRPr="00CE0300">
              <w:rPr>
                <w:sz w:val="18"/>
                <w:szCs w:val="18"/>
                <w:lang w:val="de-DE"/>
              </w:rPr>
              <w:t>nahmen zur Wahrung der Grundrechte und Interessen der betroffenen Person vorsehen.</w:t>
            </w:r>
          </w:p>
          <w:p w14:paraId="78953E9F" w14:textId="2BB37616" w:rsidR="009B0283" w:rsidRPr="00CE0300" w:rsidRDefault="009B0283" w:rsidP="00DA63D2">
            <w:pPr>
              <w:rPr>
                <w:sz w:val="18"/>
                <w:szCs w:val="18"/>
                <w:lang w:val="de-DE"/>
              </w:rPr>
            </w:pPr>
          </w:p>
        </w:tc>
        <w:tc>
          <w:tcPr>
            <w:tcW w:w="2409" w:type="dxa"/>
          </w:tcPr>
          <w:p w14:paraId="109055B2" w14:textId="3FEE2348" w:rsidR="009B0283" w:rsidRPr="00CE0300" w:rsidRDefault="00593AC7" w:rsidP="00DA63D2">
            <w:pPr>
              <w:rPr>
                <w:sz w:val="18"/>
                <w:szCs w:val="18"/>
                <w:lang w:val="de-DE"/>
              </w:rPr>
            </w:pPr>
            <w:r w:rsidRPr="00CE0300">
              <w:rPr>
                <w:sz w:val="18"/>
                <w:szCs w:val="18"/>
                <w:lang w:val="de-DE"/>
              </w:rPr>
              <w:lastRenderedPageBreak/>
              <w:t>Siehe 2.1.a</w:t>
            </w:r>
          </w:p>
        </w:tc>
      </w:tr>
    </w:tbl>
    <w:p w14:paraId="4E37B6C8" w14:textId="352E6337" w:rsidR="009B0283" w:rsidRPr="00CE0300" w:rsidRDefault="009B0283" w:rsidP="009B0283">
      <w:pPr>
        <w:rPr>
          <w:lang w:val="de-DE"/>
        </w:rPr>
      </w:pPr>
    </w:p>
    <w:p w14:paraId="4A6BEDA6" w14:textId="2367BB26" w:rsidR="009B0283" w:rsidRPr="00CE0300" w:rsidRDefault="004B178C" w:rsidP="00EA4EF5">
      <w:pPr>
        <w:pStyle w:val="berschrift2"/>
      </w:pPr>
      <w:bookmarkStart w:id="27" w:name="_Toc222819707"/>
      <w:bookmarkStart w:id="28" w:name="_Toc237001736"/>
      <w:r w:rsidRPr="00CE0300">
        <w:lastRenderedPageBreak/>
        <w:t xml:space="preserve">2.2 </w:t>
      </w:r>
      <w:r w:rsidR="00396CAD" w:rsidRPr="00CE0300">
        <w:t>Datenminimierung</w:t>
      </w:r>
      <w:r w:rsidR="009B0283" w:rsidRPr="00CE0300">
        <w:t xml:space="preserve">, </w:t>
      </w:r>
      <w:r w:rsidR="00396CAD" w:rsidRPr="00CE0300">
        <w:t>Aufbewahrungsfristen</w:t>
      </w:r>
      <w:r w:rsidR="009B0283" w:rsidRPr="00CE0300">
        <w:t xml:space="preserve">, </w:t>
      </w:r>
      <w:bookmarkEnd w:id="27"/>
      <w:r w:rsidR="00396CAD" w:rsidRPr="00CE0300">
        <w:t>Datenqualität</w:t>
      </w:r>
      <w:bookmarkEnd w:id="28"/>
    </w:p>
    <w:p w14:paraId="2988CEBA" w14:textId="3D476209" w:rsidR="009B0283" w:rsidRPr="00CE0300" w:rsidRDefault="009B0283" w:rsidP="009B0283">
      <w:pPr>
        <w:pStyle w:val="berschrift3"/>
        <w:numPr>
          <w:ilvl w:val="0"/>
          <w:numId w:val="0"/>
        </w:numPr>
        <w:ind w:left="720" w:hanging="720"/>
        <w:rPr>
          <w:color w:val="036270"/>
          <w:lang w:val="de-DE"/>
        </w:rPr>
      </w:pPr>
      <w:bookmarkStart w:id="29" w:name="_Toc222819708"/>
      <w:bookmarkStart w:id="30" w:name="_Toc237001737"/>
      <w:r w:rsidRPr="00CE0300">
        <w:rPr>
          <w:color w:val="036270"/>
          <w:lang w:val="de-DE"/>
        </w:rPr>
        <w:t xml:space="preserve">2.2.a </w:t>
      </w:r>
      <w:bookmarkEnd w:id="29"/>
      <w:r w:rsidR="001614CE" w:rsidRPr="00CE0300">
        <w:rPr>
          <w:color w:val="036270"/>
          <w:lang w:val="de-DE"/>
        </w:rPr>
        <w:t>Datenminimierung und Aufbewahrungsfristen</w:t>
      </w:r>
      <w:bookmarkEnd w:id="30"/>
    </w:p>
    <w:tbl>
      <w:tblPr>
        <w:tblStyle w:val="Table2-EDPB"/>
        <w:tblW w:w="0" w:type="auto"/>
        <w:tblLook w:val="04A0" w:firstRow="1" w:lastRow="0" w:firstColumn="1" w:lastColumn="0" w:noHBand="0" w:noVBand="1"/>
      </w:tblPr>
      <w:tblGrid>
        <w:gridCol w:w="1585"/>
        <w:gridCol w:w="1711"/>
        <w:gridCol w:w="1002"/>
        <w:gridCol w:w="1579"/>
        <w:gridCol w:w="1636"/>
        <w:gridCol w:w="1503"/>
      </w:tblGrid>
      <w:tr w:rsidR="009B0283" w:rsidRPr="00CE0300" w14:paraId="26D0FF01" w14:textId="77777777" w:rsidTr="00C5310B">
        <w:trPr>
          <w:cnfStyle w:val="100000000000" w:firstRow="1" w:lastRow="0" w:firstColumn="0" w:lastColumn="0" w:oddVBand="0" w:evenVBand="0" w:oddHBand="0" w:evenHBand="0" w:firstRowFirstColumn="0" w:firstRowLastColumn="0" w:lastRowFirstColumn="0" w:lastRowLastColumn="0"/>
        </w:trPr>
        <w:tc>
          <w:tcPr>
            <w:tcW w:w="1573" w:type="dxa"/>
          </w:tcPr>
          <w:p w14:paraId="006F6BBF" w14:textId="6BEEAA1C" w:rsidR="009B0283" w:rsidRPr="00CE0300" w:rsidRDefault="002C5D96" w:rsidP="00D428E0">
            <w:pPr>
              <w:jc w:val="left"/>
              <w:rPr>
                <w:sz w:val="18"/>
                <w:szCs w:val="18"/>
                <w:lang w:val="de-DE"/>
              </w:rPr>
            </w:pPr>
            <w:r w:rsidRPr="00CE0300">
              <w:rPr>
                <w:sz w:val="18"/>
                <w:szCs w:val="18"/>
                <w:lang w:val="de-DE"/>
              </w:rPr>
              <w:t xml:space="preserve">Verarbeitete personenbezogene Daten (Angabe unter </w:t>
            </w:r>
            <w:r w:rsidR="00701E7B" w:rsidRPr="00CE0300">
              <w:rPr>
                <w:sz w:val="18"/>
                <w:szCs w:val="18"/>
                <w:lang w:val="de-DE"/>
              </w:rPr>
              <w:t>Referenz</w:t>
            </w:r>
            <w:r w:rsidRPr="00CE0300">
              <w:rPr>
                <w:sz w:val="18"/>
                <w:szCs w:val="18"/>
                <w:lang w:val="de-DE"/>
              </w:rPr>
              <w:t xml:space="preserve"> von 1.1.a)</w:t>
            </w:r>
          </w:p>
        </w:tc>
        <w:tc>
          <w:tcPr>
            <w:tcW w:w="1697" w:type="dxa"/>
          </w:tcPr>
          <w:p w14:paraId="4D853E60" w14:textId="4C19B265" w:rsidR="009B0283" w:rsidRPr="00CE0300" w:rsidRDefault="0080080C" w:rsidP="00D428E0">
            <w:pPr>
              <w:jc w:val="left"/>
              <w:rPr>
                <w:sz w:val="18"/>
                <w:szCs w:val="18"/>
                <w:lang w:val="de-DE"/>
              </w:rPr>
            </w:pPr>
            <w:r w:rsidRPr="00CE0300">
              <w:rPr>
                <w:sz w:val="18"/>
                <w:szCs w:val="18"/>
                <w:lang w:val="de-DE"/>
              </w:rPr>
              <w:t>Begründung der Erforderlichkeit und Relevanz der Daten</w:t>
            </w:r>
          </w:p>
        </w:tc>
        <w:tc>
          <w:tcPr>
            <w:tcW w:w="994" w:type="dxa"/>
          </w:tcPr>
          <w:p w14:paraId="0BB6C75D" w14:textId="6D0B0D4A" w:rsidR="009B0283" w:rsidRPr="00CE0300" w:rsidRDefault="00895D62" w:rsidP="00D428E0">
            <w:pPr>
              <w:jc w:val="left"/>
              <w:rPr>
                <w:sz w:val="18"/>
                <w:szCs w:val="18"/>
                <w:lang w:val="de-DE"/>
              </w:rPr>
            </w:pPr>
            <w:r w:rsidRPr="00CE0300">
              <w:rPr>
                <w:sz w:val="18"/>
                <w:szCs w:val="18"/>
                <w:lang w:val="de-DE"/>
              </w:rPr>
              <w:t>Empfänger</w:t>
            </w:r>
          </w:p>
        </w:tc>
        <w:tc>
          <w:tcPr>
            <w:tcW w:w="1639" w:type="dxa"/>
          </w:tcPr>
          <w:p w14:paraId="7E0AFB98" w14:textId="7FFCEC87" w:rsidR="009B0283" w:rsidRPr="00CE0300" w:rsidRDefault="00895D62" w:rsidP="00D428E0">
            <w:pPr>
              <w:jc w:val="left"/>
              <w:rPr>
                <w:sz w:val="18"/>
                <w:szCs w:val="18"/>
                <w:lang w:val="de-DE"/>
              </w:rPr>
            </w:pPr>
            <w:r w:rsidRPr="00CE0300">
              <w:rPr>
                <w:sz w:val="18"/>
                <w:szCs w:val="18"/>
                <w:lang w:val="de-DE"/>
              </w:rPr>
              <w:t>Begründung</w:t>
            </w:r>
            <w:r w:rsidR="00FB06B1" w:rsidRPr="00CE0300">
              <w:rPr>
                <w:sz w:val="18"/>
                <w:szCs w:val="18"/>
                <w:lang w:val="de-DE"/>
              </w:rPr>
              <w:t xml:space="preserve"> der Empfänger</w:t>
            </w:r>
          </w:p>
        </w:tc>
        <w:tc>
          <w:tcPr>
            <w:tcW w:w="1623" w:type="dxa"/>
          </w:tcPr>
          <w:p w14:paraId="0662FAFF" w14:textId="260BF7AE" w:rsidR="009B0283" w:rsidRPr="00CE0300" w:rsidRDefault="00895D62" w:rsidP="00D428E0">
            <w:pPr>
              <w:jc w:val="left"/>
              <w:rPr>
                <w:sz w:val="18"/>
                <w:szCs w:val="18"/>
                <w:lang w:val="de-DE"/>
              </w:rPr>
            </w:pPr>
            <w:r w:rsidRPr="00CE0300">
              <w:rPr>
                <w:sz w:val="18"/>
                <w:szCs w:val="18"/>
                <w:lang w:val="de-DE"/>
              </w:rPr>
              <w:t>Aufbewahrungsfrist</w:t>
            </w:r>
          </w:p>
        </w:tc>
        <w:tc>
          <w:tcPr>
            <w:tcW w:w="1490" w:type="dxa"/>
          </w:tcPr>
          <w:p w14:paraId="1E43B705" w14:textId="751050F4" w:rsidR="009B0283" w:rsidRPr="00CE0300" w:rsidRDefault="00FB06B1" w:rsidP="00D428E0">
            <w:pPr>
              <w:jc w:val="left"/>
              <w:rPr>
                <w:sz w:val="18"/>
                <w:szCs w:val="18"/>
                <w:lang w:val="de-DE"/>
              </w:rPr>
            </w:pPr>
            <w:r w:rsidRPr="00CE0300">
              <w:rPr>
                <w:sz w:val="18"/>
                <w:szCs w:val="18"/>
                <w:lang w:val="de-DE"/>
              </w:rPr>
              <w:t>Begründung der Aufbewahrung-frist</w:t>
            </w:r>
          </w:p>
        </w:tc>
      </w:tr>
      <w:tr w:rsidR="00C5310B" w:rsidRPr="00CE0300" w14:paraId="0DC4806A" w14:textId="77777777" w:rsidTr="00C5310B">
        <w:tc>
          <w:tcPr>
            <w:tcW w:w="1573" w:type="dxa"/>
          </w:tcPr>
          <w:p w14:paraId="3AD38814" w14:textId="7C1E8A08" w:rsidR="00C5310B" w:rsidRPr="00CE0300" w:rsidRDefault="00C5310B" w:rsidP="00D428E0">
            <w:pPr>
              <w:jc w:val="left"/>
              <w:rPr>
                <w:sz w:val="18"/>
                <w:szCs w:val="18"/>
                <w:lang w:val="de-DE"/>
              </w:rPr>
            </w:pPr>
            <w:r w:rsidRPr="00CE0300">
              <w:rPr>
                <w:sz w:val="18"/>
                <w:szCs w:val="18"/>
                <w:lang w:val="de-DE"/>
              </w:rPr>
              <w:t>Name des Patienten</w:t>
            </w:r>
          </w:p>
        </w:tc>
        <w:tc>
          <w:tcPr>
            <w:tcW w:w="1697" w:type="dxa"/>
          </w:tcPr>
          <w:p w14:paraId="60184260" w14:textId="7292714E" w:rsidR="00C5310B" w:rsidRPr="00CE0300" w:rsidRDefault="00C5310B" w:rsidP="00D428E0">
            <w:pPr>
              <w:jc w:val="left"/>
              <w:rPr>
                <w:sz w:val="18"/>
                <w:szCs w:val="18"/>
                <w:highlight w:val="yellow"/>
                <w:lang w:val="de-DE"/>
              </w:rPr>
            </w:pPr>
            <w:r w:rsidRPr="00CE0300">
              <w:rPr>
                <w:sz w:val="18"/>
                <w:szCs w:val="18"/>
                <w:lang w:val="de-DE"/>
              </w:rPr>
              <w:t>Erforderlich, um den Fall patientenbezogen im GEDISA AP anzeigen zu können sowie zur Formulierung der Einwilligungserklärung des Arztbriefs</w:t>
            </w:r>
          </w:p>
        </w:tc>
        <w:tc>
          <w:tcPr>
            <w:tcW w:w="994" w:type="dxa"/>
          </w:tcPr>
          <w:p w14:paraId="1DB75849" w14:textId="24B544DC" w:rsidR="00C5310B" w:rsidRPr="00CE0300" w:rsidRDefault="00C5310B" w:rsidP="00D428E0">
            <w:pPr>
              <w:pStyle w:val="Listenabsatz"/>
              <w:ind w:left="0"/>
              <w:jc w:val="left"/>
              <w:rPr>
                <w:sz w:val="18"/>
                <w:szCs w:val="18"/>
                <w:highlight w:val="yellow"/>
                <w:lang w:val="de-DE"/>
              </w:rPr>
            </w:pPr>
            <w:r w:rsidRPr="00CE0300">
              <w:rPr>
                <w:sz w:val="18"/>
                <w:szCs w:val="18"/>
                <w:lang w:val="de-DE"/>
              </w:rPr>
              <w:t>GEDISA</w:t>
            </w:r>
          </w:p>
        </w:tc>
        <w:tc>
          <w:tcPr>
            <w:tcW w:w="1639" w:type="dxa"/>
          </w:tcPr>
          <w:p w14:paraId="1DC2A237" w14:textId="3CD78592" w:rsidR="00C5310B" w:rsidRPr="00CE0300" w:rsidRDefault="00832B41" w:rsidP="00D428E0">
            <w:pPr>
              <w:pStyle w:val="Listenabsatz"/>
              <w:ind w:left="0"/>
              <w:jc w:val="left"/>
              <w:rPr>
                <w:sz w:val="18"/>
                <w:szCs w:val="18"/>
                <w:highlight w:val="yellow"/>
                <w:lang w:val="de-DE"/>
              </w:rPr>
            </w:pPr>
            <w:r w:rsidRPr="00CE0300">
              <w:rPr>
                <w:sz w:val="18"/>
                <w:szCs w:val="18"/>
                <w:lang w:val="de-DE"/>
              </w:rPr>
              <w:t>GEDISA erhält Daten als Auftragsverarbeiter im Rahmen der Leistungserbringung für die Apotheke</w:t>
            </w:r>
          </w:p>
        </w:tc>
        <w:tc>
          <w:tcPr>
            <w:tcW w:w="1623" w:type="dxa"/>
            <w:vMerge w:val="restart"/>
          </w:tcPr>
          <w:p w14:paraId="4ED5EC93" w14:textId="179D5F3A" w:rsidR="00C5310B" w:rsidRPr="00CE0300" w:rsidRDefault="00C5310B" w:rsidP="00D428E0">
            <w:pPr>
              <w:pStyle w:val="Listenabsatz"/>
              <w:ind w:left="0"/>
              <w:jc w:val="left"/>
              <w:rPr>
                <w:sz w:val="18"/>
                <w:szCs w:val="18"/>
                <w:highlight w:val="yellow"/>
                <w:lang w:val="de-DE"/>
              </w:rPr>
            </w:pPr>
            <w:r w:rsidRPr="00CE0300">
              <w:rPr>
                <w:sz w:val="18"/>
                <w:szCs w:val="18"/>
                <w:lang w:val="de-DE"/>
              </w:rPr>
              <w:t>10 Kalendertage nach der letzten Bearbeitung durch die Apotheke</w:t>
            </w:r>
          </w:p>
        </w:tc>
        <w:tc>
          <w:tcPr>
            <w:tcW w:w="1490" w:type="dxa"/>
            <w:vMerge w:val="restart"/>
          </w:tcPr>
          <w:p w14:paraId="7FE1A003" w14:textId="1DFB2FA9" w:rsidR="00C5310B" w:rsidRPr="00CE0300" w:rsidRDefault="00C5310B" w:rsidP="009D4B6A">
            <w:pPr>
              <w:pStyle w:val="Listenabsatz"/>
              <w:ind w:left="0"/>
              <w:jc w:val="left"/>
              <w:rPr>
                <w:sz w:val="18"/>
                <w:szCs w:val="18"/>
                <w:highlight w:val="yellow"/>
                <w:lang w:val="de-DE"/>
              </w:rPr>
            </w:pPr>
            <w:r w:rsidRPr="00CE0300">
              <w:rPr>
                <w:sz w:val="18"/>
                <w:szCs w:val="18"/>
                <w:lang w:val="de-DE"/>
              </w:rPr>
              <w:t xml:space="preserve">Die Aufbewahrungsfrist begründet sich aus den erwarteten Regelzeiten für die Bearbeitung von Supportfällen, welche für komplexe (2nd- und 3rd-level) Anfragen und unter Berücksichtigung von Wochenenden und Feiertagen bis zu 10 Kalendertage betragen kann. </w:t>
            </w:r>
          </w:p>
        </w:tc>
      </w:tr>
      <w:tr w:rsidR="00C5310B" w:rsidRPr="00CE0300" w14:paraId="1A65EB1F" w14:textId="77777777" w:rsidTr="00C5310B">
        <w:tc>
          <w:tcPr>
            <w:tcW w:w="1573" w:type="dxa"/>
          </w:tcPr>
          <w:p w14:paraId="3526954D" w14:textId="03393740" w:rsidR="00C5310B" w:rsidRPr="00CE0300" w:rsidRDefault="00C5310B" w:rsidP="009D4B6A">
            <w:pPr>
              <w:jc w:val="left"/>
              <w:rPr>
                <w:sz w:val="18"/>
                <w:szCs w:val="18"/>
                <w:lang w:val="de-DE"/>
              </w:rPr>
            </w:pPr>
            <w:r w:rsidRPr="00CE0300">
              <w:rPr>
                <w:sz w:val="18"/>
                <w:szCs w:val="18"/>
                <w:lang w:val="de-DE"/>
              </w:rPr>
              <w:t>Geburtsdatum des Patienten</w:t>
            </w:r>
          </w:p>
        </w:tc>
        <w:tc>
          <w:tcPr>
            <w:tcW w:w="1697" w:type="dxa"/>
          </w:tcPr>
          <w:p w14:paraId="243A79E0" w14:textId="776CD985" w:rsidR="00C5310B" w:rsidRPr="00CE0300" w:rsidRDefault="00C5310B" w:rsidP="009D4B6A">
            <w:pPr>
              <w:jc w:val="left"/>
              <w:rPr>
                <w:sz w:val="18"/>
                <w:szCs w:val="18"/>
                <w:highlight w:val="yellow"/>
                <w:lang w:val="de-DE"/>
              </w:rPr>
            </w:pPr>
            <w:r w:rsidRPr="00CE0300">
              <w:rPr>
                <w:sz w:val="18"/>
                <w:szCs w:val="18"/>
                <w:lang w:val="de-DE"/>
              </w:rPr>
              <w:t>Erforderlich, um Alter des Patienten zu bestimmen, AMTS-Analyse durchzuführen und Arztbrief formulieren zu können.</w:t>
            </w:r>
          </w:p>
        </w:tc>
        <w:tc>
          <w:tcPr>
            <w:tcW w:w="994" w:type="dxa"/>
          </w:tcPr>
          <w:p w14:paraId="7262441D" w14:textId="6CC84312" w:rsidR="00C5310B" w:rsidRPr="00CE0300" w:rsidRDefault="00C5310B" w:rsidP="009D4B6A">
            <w:pPr>
              <w:pStyle w:val="Listenabsatz"/>
              <w:ind w:left="0"/>
              <w:jc w:val="left"/>
              <w:rPr>
                <w:sz w:val="18"/>
                <w:szCs w:val="18"/>
                <w:highlight w:val="yellow"/>
                <w:lang w:val="de-DE"/>
              </w:rPr>
            </w:pPr>
            <w:r w:rsidRPr="00CE0300">
              <w:rPr>
                <w:sz w:val="18"/>
                <w:szCs w:val="18"/>
                <w:lang w:val="de-DE"/>
              </w:rPr>
              <w:t>GEDISA</w:t>
            </w:r>
          </w:p>
        </w:tc>
        <w:tc>
          <w:tcPr>
            <w:tcW w:w="1639" w:type="dxa"/>
          </w:tcPr>
          <w:p w14:paraId="3EDC0026" w14:textId="076447B2" w:rsidR="00C5310B" w:rsidRPr="00CE0300" w:rsidRDefault="00C5310B" w:rsidP="009D4B6A">
            <w:pPr>
              <w:pStyle w:val="Listenabsatz"/>
              <w:ind w:left="0"/>
              <w:jc w:val="left"/>
              <w:rPr>
                <w:sz w:val="18"/>
                <w:szCs w:val="18"/>
                <w:highlight w:val="yellow"/>
                <w:lang w:val="de-DE"/>
              </w:rPr>
            </w:pPr>
            <w:r w:rsidRPr="00CE0300">
              <w:rPr>
                <w:sz w:val="18"/>
                <w:szCs w:val="18"/>
                <w:lang w:val="de-DE"/>
              </w:rPr>
              <w:t>GEDISA erhält Daten</w:t>
            </w:r>
            <w:r w:rsidR="00832B41" w:rsidRPr="00CE0300">
              <w:rPr>
                <w:sz w:val="18"/>
                <w:szCs w:val="18"/>
                <w:lang w:val="de-DE"/>
              </w:rPr>
              <w:t xml:space="preserve"> als Auftragsverarbeiter</w:t>
            </w:r>
            <w:r w:rsidRPr="00CE0300">
              <w:rPr>
                <w:sz w:val="18"/>
                <w:szCs w:val="18"/>
                <w:lang w:val="de-DE"/>
              </w:rPr>
              <w:t xml:space="preserve"> im </w:t>
            </w:r>
            <w:r w:rsidR="003B69D8" w:rsidRPr="00CE0300">
              <w:rPr>
                <w:sz w:val="18"/>
                <w:szCs w:val="18"/>
                <w:lang w:val="de-DE"/>
              </w:rPr>
              <w:t>Rahmen der Leistungserbringung für die Apotheke</w:t>
            </w:r>
          </w:p>
        </w:tc>
        <w:tc>
          <w:tcPr>
            <w:tcW w:w="1623" w:type="dxa"/>
            <w:vMerge/>
          </w:tcPr>
          <w:p w14:paraId="18FE9623" w14:textId="2624FA2B" w:rsidR="00C5310B" w:rsidRPr="00CE0300" w:rsidRDefault="00C5310B" w:rsidP="009D4B6A">
            <w:pPr>
              <w:pStyle w:val="Listenabsatz"/>
              <w:ind w:left="0"/>
              <w:jc w:val="left"/>
              <w:rPr>
                <w:sz w:val="18"/>
                <w:szCs w:val="18"/>
                <w:highlight w:val="yellow"/>
                <w:lang w:val="de-DE"/>
              </w:rPr>
            </w:pPr>
          </w:p>
        </w:tc>
        <w:tc>
          <w:tcPr>
            <w:tcW w:w="1490" w:type="dxa"/>
            <w:vMerge/>
          </w:tcPr>
          <w:p w14:paraId="79D27881" w14:textId="6D46765B" w:rsidR="00C5310B" w:rsidRPr="00CE0300" w:rsidRDefault="00C5310B" w:rsidP="009D4B6A">
            <w:pPr>
              <w:pStyle w:val="Listenabsatz"/>
              <w:ind w:left="0"/>
              <w:jc w:val="left"/>
              <w:rPr>
                <w:sz w:val="18"/>
                <w:szCs w:val="18"/>
                <w:highlight w:val="yellow"/>
                <w:lang w:val="de-DE"/>
              </w:rPr>
            </w:pPr>
          </w:p>
        </w:tc>
      </w:tr>
      <w:tr w:rsidR="00C5310B" w:rsidRPr="00CE0300" w14:paraId="71942181" w14:textId="77777777" w:rsidTr="00C5310B">
        <w:tc>
          <w:tcPr>
            <w:tcW w:w="1573" w:type="dxa"/>
          </w:tcPr>
          <w:p w14:paraId="035B25DC" w14:textId="75E6514F" w:rsidR="00C5310B" w:rsidRPr="00CE0300" w:rsidRDefault="00C5310B" w:rsidP="009D4B6A">
            <w:pPr>
              <w:jc w:val="left"/>
              <w:rPr>
                <w:sz w:val="18"/>
                <w:szCs w:val="18"/>
                <w:lang w:val="de-DE"/>
              </w:rPr>
            </w:pPr>
            <w:r w:rsidRPr="00CE0300">
              <w:rPr>
                <w:sz w:val="18"/>
                <w:szCs w:val="18"/>
                <w:lang w:val="de-DE"/>
              </w:rPr>
              <w:t>Geschlecht des Patienten</w:t>
            </w:r>
          </w:p>
        </w:tc>
        <w:tc>
          <w:tcPr>
            <w:tcW w:w="1697" w:type="dxa"/>
          </w:tcPr>
          <w:p w14:paraId="47FC0813" w14:textId="77777777" w:rsidR="00C5310B" w:rsidRPr="00CE0300" w:rsidRDefault="00C5310B" w:rsidP="009D4B6A">
            <w:pPr>
              <w:jc w:val="left"/>
              <w:rPr>
                <w:sz w:val="18"/>
                <w:szCs w:val="18"/>
                <w:lang w:val="de-DE"/>
              </w:rPr>
            </w:pPr>
            <w:r w:rsidRPr="00CE0300">
              <w:rPr>
                <w:sz w:val="18"/>
                <w:szCs w:val="18"/>
                <w:lang w:val="de-DE"/>
              </w:rPr>
              <w:t>Erforderlich zur Durchführung der AMTS-Analyse</w:t>
            </w:r>
          </w:p>
          <w:p w14:paraId="5AC81F8B" w14:textId="16E7ED17" w:rsidR="00B73A93" w:rsidRPr="00CE0300" w:rsidRDefault="00B73A93" w:rsidP="009D4B6A">
            <w:pPr>
              <w:jc w:val="left"/>
              <w:rPr>
                <w:sz w:val="18"/>
                <w:szCs w:val="18"/>
                <w:highlight w:val="yellow"/>
                <w:lang w:val="de-DE"/>
              </w:rPr>
            </w:pPr>
            <w:r w:rsidRPr="00CE0300">
              <w:rPr>
                <w:sz w:val="18"/>
                <w:szCs w:val="18"/>
                <w:lang w:val="de-DE"/>
              </w:rPr>
              <w:t>Wird weiterhin in den Arztbrief inkludiert, um Arzt Auskunft darüber zu geben, welche Werte für die Durchführung der Medikationsanalyse herangezogen wurden</w:t>
            </w:r>
          </w:p>
        </w:tc>
        <w:tc>
          <w:tcPr>
            <w:tcW w:w="994" w:type="dxa"/>
          </w:tcPr>
          <w:p w14:paraId="4A6F014B" w14:textId="41144B3F" w:rsidR="00C5310B" w:rsidRPr="00CE0300" w:rsidRDefault="00C5310B" w:rsidP="009D4B6A">
            <w:pPr>
              <w:pStyle w:val="Listenabsatz"/>
              <w:ind w:left="0"/>
              <w:jc w:val="left"/>
              <w:rPr>
                <w:sz w:val="18"/>
                <w:szCs w:val="18"/>
                <w:highlight w:val="yellow"/>
                <w:lang w:val="de-DE"/>
              </w:rPr>
            </w:pPr>
            <w:r w:rsidRPr="00CE0300">
              <w:rPr>
                <w:sz w:val="18"/>
                <w:szCs w:val="18"/>
                <w:lang w:val="de-DE"/>
              </w:rPr>
              <w:t>GEDISA, PGX</w:t>
            </w:r>
            <w:r w:rsidR="00583539" w:rsidRPr="00CE0300">
              <w:rPr>
                <w:sz w:val="18"/>
                <w:szCs w:val="18"/>
                <w:lang w:val="de-DE"/>
              </w:rPr>
              <w:t>, DVG</w:t>
            </w:r>
          </w:p>
        </w:tc>
        <w:tc>
          <w:tcPr>
            <w:tcW w:w="1639" w:type="dxa"/>
          </w:tcPr>
          <w:p w14:paraId="1F91865F" w14:textId="1B73BD29" w:rsidR="00C5310B" w:rsidRPr="00CE0300" w:rsidRDefault="00832B41" w:rsidP="009D4B6A">
            <w:pPr>
              <w:pStyle w:val="Listenabsatz"/>
              <w:ind w:left="0"/>
              <w:jc w:val="left"/>
              <w:rPr>
                <w:sz w:val="18"/>
                <w:szCs w:val="18"/>
                <w:highlight w:val="yellow"/>
                <w:lang w:val="de-DE"/>
              </w:rPr>
            </w:pPr>
            <w:r w:rsidRPr="00CE0300">
              <w:rPr>
                <w:sz w:val="18"/>
                <w:szCs w:val="18"/>
                <w:lang w:val="de-DE"/>
              </w:rPr>
              <w:t>GEDISA erhält Daten als Auftragsverarbeiter im Rahmen der Leistungserbringung für die Apotheke</w:t>
            </w:r>
            <w:r w:rsidR="00C5310B" w:rsidRPr="00CE0300">
              <w:rPr>
                <w:sz w:val="18"/>
                <w:szCs w:val="18"/>
                <w:lang w:val="de-DE"/>
              </w:rPr>
              <w:t xml:space="preserve">, PGX erhält </w:t>
            </w:r>
            <w:r w:rsidRPr="00CE0300">
              <w:rPr>
                <w:sz w:val="18"/>
                <w:szCs w:val="18"/>
                <w:lang w:val="de-DE"/>
              </w:rPr>
              <w:t xml:space="preserve">sie </w:t>
            </w:r>
            <w:r w:rsidR="00C5310B" w:rsidRPr="00CE0300">
              <w:rPr>
                <w:sz w:val="18"/>
                <w:szCs w:val="18"/>
                <w:lang w:val="de-DE"/>
              </w:rPr>
              <w:t>zwecks Durchführung der AMTS-Analyse</w:t>
            </w:r>
            <w:r w:rsidR="007130AF" w:rsidRPr="00CE0300">
              <w:rPr>
                <w:sz w:val="18"/>
                <w:szCs w:val="18"/>
                <w:lang w:val="de-DE"/>
              </w:rPr>
              <w:t xml:space="preserve">, DVG erhält sie aufgrund des Hostings der </w:t>
            </w:r>
            <w:r w:rsidR="0068155E" w:rsidRPr="00CE0300">
              <w:rPr>
                <w:sz w:val="18"/>
                <w:szCs w:val="18"/>
                <w:lang w:val="de-DE"/>
              </w:rPr>
              <w:t>PRiM-</w:t>
            </w:r>
            <w:r w:rsidR="007130AF" w:rsidRPr="00CE0300">
              <w:rPr>
                <w:sz w:val="18"/>
                <w:szCs w:val="18"/>
                <w:lang w:val="de-DE"/>
              </w:rPr>
              <w:t>Software</w:t>
            </w:r>
            <w:r w:rsidR="003B7FEA" w:rsidRPr="00CE0300">
              <w:rPr>
                <w:sz w:val="18"/>
                <w:szCs w:val="18"/>
                <w:lang w:val="de-DE"/>
              </w:rPr>
              <w:t xml:space="preserve"> und des GEDIS ApothekenPortals</w:t>
            </w:r>
          </w:p>
        </w:tc>
        <w:tc>
          <w:tcPr>
            <w:tcW w:w="1623" w:type="dxa"/>
            <w:vMerge/>
          </w:tcPr>
          <w:p w14:paraId="2CDCA21C" w14:textId="739E1CB5" w:rsidR="00C5310B" w:rsidRPr="00CE0300" w:rsidRDefault="00C5310B" w:rsidP="009D4B6A">
            <w:pPr>
              <w:pStyle w:val="Listenabsatz"/>
              <w:ind w:left="0"/>
              <w:jc w:val="left"/>
              <w:rPr>
                <w:sz w:val="18"/>
                <w:szCs w:val="18"/>
                <w:highlight w:val="yellow"/>
                <w:lang w:val="de-DE"/>
              </w:rPr>
            </w:pPr>
          </w:p>
        </w:tc>
        <w:tc>
          <w:tcPr>
            <w:tcW w:w="1490" w:type="dxa"/>
            <w:vMerge/>
          </w:tcPr>
          <w:p w14:paraId="2743DD79" w14:textId="03A4C7F2" w:rsidR="00C5310B" w:rsidRPr="00CE0300" w:rsidRDefault="00C5310B" w:rsidP="009D4B6A">
            <w:pPr>
              <w:pStyle w:val="Listenabsatz"/>
              <w:ind w:left="0"/>
              <w:jc w:val="left"/>
              <w:rPr>
                <w:sz w:val="18"/>
                <w:szCs w:val="18"/>
                <w:highlight w:val="yellow"/>
                <w:lang w:val="de-DE"/>
              </w:rPr>
            </w:pPr>
          </w:p>
        </w:tc>
      </w:tr>
      <w:tr w:rsidR="00C5310B" w:rsidRPr="00CE0300" w14:paraId="62B5CDA0" w14:textId="77777777" w:rsidTr="00C5310B">
        <w:tc>
          <w:tcPr>
            <w:tcW w:w="1573" w:type="dxa"/>
          </w:tcPr>
          <w:p w14:paraId="2CE3E244" w14:textId="5A808929" w:rsidR="00C5310B" w:rsidRPr="00CE0300" w:rsidRDefault="00C5310B" w:rsidP="009D4B6A">
            <w:pPr>
              <w:jc w:val="left"/>
              <w:rPr>
                <w:sz w:val="18"/>
                <w:szCs w:val="18"/>
                <w:lang w:val="de-DE"/>
              </w:rPr>
            </w:pPr>
            <w:r w:rsidRPr="00CE0300">
              <w:rPr>
                <w:sz w:val="18"/>
                <w:szCs w:val="18"/>
                <w:lang w:val="de-DE"/>
              </w:rPr>
              <w:t>Gewicht des Patienten</w:t>
            </w:r>
          </w:p>
        </w:tc>
        <w:tc>
          <w:tcPr>
            <w:tcW w:w="1697" w:type="dxa"/>
          </w:tcPr>
          <w:p w14:paraId="7183F9BE" w14:textId="77777777" w:rsidR="00563C93" w:rsidRPr="00CE0300" w:rsidRDefault="00563C93" w:rsidP="009D4B6A">
            <w:pPr>
              <w:jc w:val="left"/>
              <w:rPr>
                <w:sz w:val="18"/>
                <w:szCs w:val="18"/>
                <w:lang w:val="de-DE"/>
              </w:rPr>
            </w:pPr>
            <w:r w:rsidRPr="00CE0300">
              <w:rPr>
                <w:sz w:val="18"/>
                <w:szCs w:val="18"/>
                <w:lang w:val="de-DE"/>
              </w:rPr>
              <w:t xml:space="preserve">Wird als optionaler Indikator hinzugezogen, sofern es vorliegt und kann das Ergebnis der </w:t>
            </w:r>
            <w:r w:rsidRPr="00CE0300">
              <w:rPr>
                <w:sz w:val="18"/>
                <w:szCs w:val="18"/>
                <w:lang w:val="de-DE"/>
              </w:rPr>
              <w:lastRenderedPageBreak/>
              <w:t xml:space="preserve">AMTS-Analyse verbessern. </w:t>
            </w:r>
          </w:p>
          <w:p w14:paraId="249514BD" w14:textId="77777777" w:rsidR="00C5310B" w:rsidRPr="00CE0300" w:rsidRDefault="00563C93" w:rsidP="009D4B6A">
            <w:pPr>
              <w:jc w:val="left"/>
              <w:rPr>
                <w:sz w:val="18"/>
                <w:szCs w:val="18"/>
                <w:lang w:val="de-DE"/>
              </w:rPr>
            </w:pPr>
            <w:r w:rsidRPr="00CE0300">
              <w:rPr>
                <w:sz w:val="18"/>
                <w:szCs w:val="18"/>
                <w:lang w:val="de-DE"/>
              </w:rPr>
              <w:t>Für die Durchführung der Analyse ist es nicht zwingend erforderlich.</w:t>
            </w:r>
          </w:p>
          <w:p w14:paraId="3D6C1E19" w14:textId="27C742AF" w:rsidR="005926B2" w:rsidRPr="00CE0300" w:rsidRDefault="005926B2" w:rsidP="009D4B6A">
            <w:pPr>
              <w:jc w:val="left"/>
              <w:rPr>
                <w:sz w:val="18"/>
                <w:szCs w:val="18"/>
                <w:lang w:val="de-DE"/>
              </w:rPr>
            </w:pPr>
            <w:r w:rsidRPr="00CE0300">
              <w:rPr>
                <w:sz w:val="18"/>
                <w:szCs w:val="18"/>
                <w:lang w:val="de-DE"/>
              </w:rPr>
              <w:t>Wird weiterhin in den Arztbrief inkludiert, um Arzt Auskunft darüber zu geben, welche Werte für die Durchführung der Medikationsanalyse herangezogen wurden.</w:t>
            </w:r>
          </w:p>
        </w:tc>
        <w:tc>
          <w:tcPr>
            <w:tcW w:w="994" w:type="dxa"/>
          </w:tcPr>
          <w:p w14:paraId="77CB8549" w14:textId="3B3AD1A2" w:rsidR="00C5310B" w:rsidRPr="00CE0300" w:rsidRDefault="00C5310B" w:rsidP="009D4B6A">
            <w:pPr>
              <w:pStyle w:val="Listenabsatz"/>
              <w:ind w:left="0"/>
              <w:jc w:val="left"/>
              <w:rPr>
                <w:sz w:val="18"/>
                <w:szCs w:val="18"/>
                <w:lang w:val="de-DE"/>
              </w:rPr>
            </w:pPr>
            <w:r w:rsidRPr="00CE0300">
              <w:rPr>
                <w:sz w:val="18"/>
                <w:szCs w:val="18"/>
                <w:lang w:val="de-DE"/>
              </w:rPr>
              <w:lastRenderedPageBreak/>
              <w:t>GEDISA, PGX</w:t>
            </w:r>
            <w:r w:rsidR="00583539" w:rsidRPr="00CE0300">
              <w:rPr>
                <w:sz w:val="18"/>
                <w:szCs w:val="18"/>
                <w:lang w:val="de-DE"/>
              </w:rPr>
              <w:t>, DVG</w:t>
            </w:r>
          </w:p>
        </w:tc>
        <w:tc>
          <w:tcPr>
            <w:tcW w:w="1639" w:type="dxa"/>
          </w:tcPr>
          <w:p w14:paraId="55C54A6A" w14:textId="1AA20D4E" w:rsidR="00C5310B" w:rsidRPr="00CE0300" w:rsidRDefault="0068155E" w:rsidP="009D4B6A">
            <w:pPr>
              <w:pStyle w:val="Listenabsatz"/>
              <w:ind w:left="0"/>
              <w:jc w:val="left"/>
              <w:rPr>
                <w:sz w:val="18"/>
                <w:szCs w:val="18"/>
                <w:highlight w:val="yellow"/>
                <w:lang w:val="de-DE"/>
              </w:rPr>
            </w:pPr>
            <w:r w:rsidRPr="00CE0300">
              <w:rPr>
                <w:sz w:val="18"/>
                <w:szCs w:val="18"/>
                <w:lang w:val="de-DE"/>
              </w:rPr>
              <w:t>GEDISA erhält Daten als Auftragsverarbeiter im Rahmen der Leistungserbring</w:t>
            </w:r>
            <w:r w:rsidRPr="00CE0300">
              <w:rPr>
                <w:sz w:val="18"/>
                <w:szCs w:val="18"/>
                <w:lang w:val="de-DE"/>
              </w:rPr>
              <w:lastRenderedPageBreak/>
              <w:t>ung für die Apotheke, PGX erhält sie zwecks Durchführung der AMTS-Analyse, DVG erhält sie aufgrund des Hostings der PRiM-Software und des GEDIS ApothekenPortals</w:t>
            </w:r>
          </w:p>
        </w:tc>
        <w:tc>
          <w:tcPr>
            <w:tcW w:w="1623" w:type="dxa"/>
            <w:vMerge/>
          </w:tcPr>
          <w:p w14:paraId="0CC498F5" w14:textId="13C04AD6" w:rsidR="00C5310B" w:rsidRPr="00CE0300" w:rsidRDefault="00C5310B" w:rsidP="009D4B6A">
            <w:pPr>
              <w:pStyle w:val="Listenabsatz"/>
              <w:ind w:left="0"/>
              <w:jc w:val="left"/>
              <w:rPr>
                <w:sz w:val="18"/>
                <w:szCs w:val="18"/>
                <w:highlight w:val="yellow"/>
                <w:lang w:val="de-DE"/>
              </w:rPr>
            </w:pPr>
          </w:p>
        </w:tc>
        <w:tc>
          <w:tcPr>
            <w:tcW w:w="1490" w:type="dxa"/>
            <w:vMerge/>
          </w:tcPr>
          <w:p w14:paraId="6D2C9750" w14:textId="6C0CBE2E" w:rsidR="00C5310B" w:rsidRPr="00CE0300" w:rsidRDefault="00C5310B" w:rsidP="009D4B6A">
            <w:pPr>
              <w:pStyle w:val="Listenabsatz"/>
              <w:ind w:left="0"/>
              <w:jc w:val="left"/>
              <w:rPr>
                <w:sz w:val="18"/>
                <w:szCs w:val="18"/>
                <w:highlight w:val="yellow"/>
                <w:lang w:val="de-DE"/>
              </w:rPr>
            </w:pPr>
          </w:p>
        </w:tc>
      </w:tr>
      <w:tr w:rsidR="00C5310B" w:rsidRPr="00CE0300" w14:paraId="4E8F38D2" w14:textId="77777777" w:rsidTr="00C5310B">
        <w:tc>
          <w:tcPr>
            <w:tcW w:w="1573" w:type="dxa"/>
          </w:tcPr>
          <w:p w14:paraId="6EFABC0E" w14:textId="69B77F64" w:rsidR="00C5310B" w:rsidRPr="00CE0300" w:rsidRDefault="00C5310B" w:rsidP="009D4B6A">
            <w:pPr>
              <w:jc w:val="left"/>
              <w:rPr>
                <w:sz w:val="18"/>
                <w:szCs w:val="18"/>
                <w:lang w:val="de-DE"/>
              </w:rPr>
            </w:pPr>
            <w:r w:rsidRPr="00CE0300">
              <w:rPr>
                <w:sz w:val="18"/>
                <w:szCs w:val="18"/>
                <w:lang w:val="de-DE"/>
              </w:rPr>
              <w:t>GFR-Nierenwert des Patienten</w:t>
            </w:r>
          </w:p>
        </w:tc>
        <w:tc>
          <w:tcPr>
            <w:tcW w:w="1697" w:type="dxa"/>
          </w:tcPr>
          <w:p w14:paraId="137F7EDD" w14:textId="0B112BE9" w:rsidR="00563C93" w:rsidRPr="00CE0300" w:rsidRDefault="00563C93" w:rsidP="00563C93">
            <w:pPr>
              <w:jc w:val="left"/>
              <w:rPr>
                <w:sz w:val="18"/>
                <w:szCs w:val="18"/>
                <w:lang w:val="de-DE"/>
              </w:rPr>
            </w:pPr>
            <w:r w:rsidRPr="00CE0300">
              <w:rPr>
                <w:sz w:val="18"/>
                <w:szCs w:val="18"/>
                <w:lang w:val="de-DE"/>
              </w:rPr>
              <w:t xml:space="preserve">Wird als optionaler Indikator hinzugezogen, sofern er vorliegt und kann das Ergebnis der AMTS-Analyse verbessern. </w:t>
            </w:r>
          </w:p>
          <w:p w14:paraId="5DACD29A" w14:textId="77777777" w:rsidR="00C5310B" w:rsidRPr="00CE0300" w:rsidRDefault="00563C93" w:rsidP="00563C93">
            <w:pPr>
              <w:jc w:val="left"/>
              <w:rPr>
                <w:sz w:val="18"/>
                <w:szCs w:val="18"/>
                <w:lang w:val="de-DE"/>
              </w:rPr>
            </w:pPr>
            <w:r w:rsidRPr="00CE0300">
              <w:rPr>
                <w:sz w:val="18"/>
                <w:szCs w:val="18"/>
                <w:lang w:val="de-DE"/>
              </w:rPr>
              <w:t>Für die Durchführung der Analyse ist er nicht zwingend erforderlich.</w:t>
            </w:r>
          </w:p>
          <w:p w14:paraId="240D5CD3" w14:textId="36AD0C8D" w:rsidR="005926B2" w:rsidRPr="00CE0300" w:rsidRDefault="005926B2" w:rsidP="00563C93">
            <w:pPr>
              <w:jc w:val="left"/>
              <w:rPr>
                <w:sz w:val="18"/>
                <w:szCs w:val="18"/>
                <w:lang w:val="de-DE"/>
              </w:rPr>
            </w:pPr>
            <w:r w:rsidRPr="00CE0300">
              <w:rPr>
                <w:sz w:val="18"/>
                <w:szCs w:val="18"/>
                <w:lang w:val="de-DE"/>
              </w:rPr>
              <w:t>Wird weiterhin in den Arztbrief inkludiert, um Arzt Auskunft darüber zu geben, welche Werte für die Durchführung der Medikationsanalyse herangezogen wurden.</w:t>
            </w:r>
          </w:p>
        </w:tc>
        <w:tc>
          <w:tcPr>
            <w:tcW w:w="994" w:type="dxa"/>
          </w:tcPr>
          <w:p w14:paraId="2FAEC852" w14:textId="33C5B2F5" w:rsidR="00C5310B" w:rsidRPr="00CE0300" w:rsidRDefault="00C5310B" w:rsidP="009D4B6A">
            <w:pPr>
              <w:pStyle w:val="Listenabsatz"/>
              <w:ind w:left="0"/>
              <w:jc w:val="left"/>
              <w:rPr>
                <w:sz w:val="18"/>
                <w:szCs w:val="18"/>
                <w:lang w:val="de-DE"/>
              </w:rPr>
            </w:pPr>
            <w:r w:rsidRPr="00CE0300">
              <w:rPr>
                <w:sz w:val="18"/>
                <w:szCs w:val="18"/>
                <w:lang w:val="de-DE"/>
              </w:rPr>
              <w:t>GEDISA, PGX</w:t>
            </w:r>
            <w:r w:rsidR="00583539" w:rsidRPr="00CE0300">
              <w:rPr>
                <w:sz w:val="18"/>
                <w:szCs w:val="18"/>
                <w:lang w:val="de-DE"/>
              </w:rPr>
              <w:t>, DVG</w:t>
            </w:r>
          </w:p>
        </w:tc>
        <w:tc>
          <w:tcPr>
            <w:tcW w:w="1639" w:type="dxa"/>
          </w:tcPr>
          <w:p w14:paraId="5F47B812" w14:textId="511DAD1E" w:rsidR="00C5310B" w:rsidRPr="00CE0300" w:rsidRDefault="0068155E" w:rsidP="009D4B6A">
            <w:pPr>
              <w:pStyle w:val="Listenabsatz"/>
              <w:ind w:left="0"/>
              <w:jc w:val="left"/>
              <w:rPr>
                <w:sz w:val="18"/>
                <w:szCs w:val="18"/>
                <w:highlight w:val="yellow"/>
                <w:lang w:val="de-DE"/>
              </w:rPr>
            </w:pPr>
            <w:r w:rsidRPr="00CE0300">
              <w:rPr>
                <w:sz w:val="18"/>
                <w:szCs w:val="18"/>
                <w:lang w:val="de-DE"/>
              </w:rPr>
              <w:t>GEDISA erhält Daten als Auftragsverarbeiter im Rahmen der Leistungserbringung für die Apotheke, PGX erhält sie zwecks Durchführung der AMTS-Analyse, DVG erhält sie aufgrund des Hostings der PRiM-Software und des GEDIS ApothekenPortals</w:t>
            </w:r>
          </w:p>
        </w:tc>
        <w:tc>
          <w:tcPr>
            <w:tcW w:w="1623" w:type="dxa"/>
            <w:vMerge/>
          </w:tcPr>
          <w:p w14:paraId="5D6D72EA" w14:textId="5303A99D" w:rsidR="00C5310B" w:rsidRPr="00CE0300" w:rsidRDefault="00C5310B" w:rsidP="009D4B6A">
            <w:pPr>
              <w:pStyle w:val="Listenabsatz"/>
              <w:ind w:left="0"/>
              <w:jc w:val="left"/>
              <w:rPr>
                <w:sz w:val="18"/>
                <w:szCs w:val="18"/>
                <w:highlight w:val="yellow"/>
                <w:lang w:val="de-DE"/>
              </w:rPr>
            </w:pPr>
          </w:p>
        </w:tc>
        <w:tc>
          <w:tcPr>
            <w:tcW w:w="1490" w:type="dxa"/>
            <w:vMerge/>
          </w:tcPr>
          <w:p w14:paraId="4ADE55D2" w14:textId="13C4557F" w:rsidR="00C5310B" w:rsidRPr="00CE0300" w:rsidRDefault="00C5310B" w:rsidP="009D4B6A">
            <w:pPr>
              <w:pStyle w:val="Listenabsatz"/>
              <w:ind w:left="0"/>
              <w:jc w:val="left"/>
              <w:rPr>
                <w:sz w:val="18"/>
                <w:szCs w:val="18"/>
                <w:highlight w:val="yellow"/>
                <w:lang w:val="de-DE"/>
              </w:rPr>
            </w:pPr>
          </w:p>
        </w:tc>
      </w:tr>
      <w:tr w:rsidR="00C5310B" w:rsidRPr="00CE0300" w14:paraId="4EF5A5E4" w14:textId="77777777" w:rsidTr="00C5310B">
        <w:tc>
          <w:tcPr>
            <w:tcW w:w="1573" w:type="dxa"/>
          </w:tcPr>
          <w:p w14:paraId="1E9DE445" w14:textId="0F2C5F2C" w:rsidR="00C5310B" w:rsidRPr="00CE0300" w:rsidRDefault="00C5310B" w:rsidP="009D4B6A">
            <w:pPr>
              <w:jc w:val="left"/>
              <w:rPr>
                <w:sz w:val="18"/>
                <w:szCs w:val="18"/>
                <w:lang w:val="de-DE"/>
              </w:rPr>
            </w:pPr>
            <w:r w:rsidRPr="00CE0300">
              <w:rPr>
                <w:sz w:val="18"/>
                <w:szCs w:val="18"/>
                <w:lang w:val="de-DE"/>
              </w:rPr>
              <w:t>Informationen zu Allergien des Patienten</w:t>
            </w:r>
          </w:p>
        </w:tc>
        <w:tc>
          <w:tcPr>
            <w:tcW w:w="1697" w:type="dxa"/>
          </w:tcPr>
          <w:p w14:paraId="60ECD22F" w14:textId="77777777" w:rsidR="00C5310B" w:rsidRPr="00CE0300" w:rsidRDefault="00C5310B" w:rsidP="009D4B6A">
            <w:pPr>
              <w:jc w:val="left"/>
              <w:rPr>
                <w:sz w:val="18"/>
                <w:szCs w:val="18"/>
                <w:lang w:val="de-DE"/>
              </w:rPr>
            </w:pPr>
            <w:r w:rsidRPr="00CE0300">
              <w:rPr>
                <w:sz w:val="18"/>
                <w:szCs w:val="18"/>
                <w:lang w:val="de-DE"/>
              </w:rPr>
              <w:t>Erforderlich zur Durchführung der AMTS-Analyse</w:t>
            </w:r>
          </w:p>
          <w:p w14:paraId="2A4AFCD1" w14:textId="6C593E04" w:rsidR="005926B2" w:rsidRPr="00CE0300" w:rsidRDefault="005926B2" w:rsidP="009D4B6A">
            <w:pPr>
              <w:jc w:val="left"/>
              <w:rPr>
                <w:sz w:val="18"/>
                <w:szCs w:val="18"/>
                <w:lang w:val="de-DE"/>
              </w:rPr>
            </w:pPr>
            <w:r w:rsidRPr="00CE0300">
              <w:rPr>
                <w:sz w:val="18"/>
                <w:szCs w:val="18"/>
                <w:lang w:val="de-DE"/>
              </w:rPr>
              <w:t>Wird weiterhin in den Arztbrief inkludiert, um Arzt Auskunft darüber zu geben, welche Werte für die Durchführung der Medikationsanalyse herangezogen wurden.</w:t>
            </w:r>
          </w:p>
        </w:tc>
        <w:tc>
          <w:tcPr>
            <w:tcW w:w="994" w:type="dxa"/>
          </w:tcPr>
          <w:p w14:paraId="19D197EC" w14:textId="49B1F575" w:rsidR="00C5310B" w:rsidRPr="00CE0300" w:rsidRDefault="00C5310B" w:rsidP="009D4B6A">
            <w:pPr>
              <w:pStyle w:val="Listenabsatz"/>
              <w:ind w:left="0"/>
              <w:jc w:val="left"/>
              <w:rPr>
                <w:sz w:val="18"/>
                <w:szCs w:val="18"/>
                <w:lang w:val="de-DE"/>
              </w:rPr>
            </w:pPr>
            <w:r w:rsidRPr="00CE0300">
              <w:rPr>
                <w:sz w:val="18"/>
                <w:szCs w:val="18"/>
                <w:lang w:val="de-DE"/>
              </w:rPr>
              <w:t>GEDISA, PGX</w:t>
            </w:r>
            <w:r w:rsidR="00C03DE3" w:rsidRPr="00CE0300">
              <w:rPr>
                <w:sz w:val="18"/>
                <w:szCs w:val="18"/>
                <w:lang w:val="de-DE"/>
              </w:rPr>
              <w:t>, DVG</w:t>
            </w:r>
          </w:p>
        </w:tc>
        <w:tc>
          <w:tcPr>
            <w:tcW w:w="1639" w:type="dxa"/>
          </w:tcPr>
          <w:p w14:paraId="18BE02D7" w14:textId="40FCCB82" w:rsidR="00C5310B" w:rsidRPr="00CE0300" w:rsidRDefault="0068155E" w:rsidP="009D4B6A">
            <w:pPr>
              <w:pStyle w:val="Listenabsatz"/>
              <w:ind w:left="0"/>
              <w:jc w:val="left"/>
              <w:rPr>
                <w:sz w:val="18"/>
                <w:szCs w:val="18"/>
                <w:highlight w:val="yellow"/>
                <w:lang w:val="de-DE"/>
              </w:rPr>
            </w:pPr>
            <w:r w:rsidRPr="00CE0300">
              <w:rPr>
                <w:sz w:val="18"/>
                <w:szCs w:val="18"/>
                <w:lang w:val="de-DE"/>
              </w:rPr>
              <w:t xml:space="preserve">GEDISA erhält Daten als Auftragsverarbeiter im Rahmen der Leistungserbringung für die Apotheke, PGX erhält sie zwecks Durchführung der AMTS-Analyse, DVG erhält sie aufgrund des </w:t>
            </w:r>
            <w:r w:rsidRPr="00CE0300">
              <w:rPr>
                <w:sz w:val="18"/>
                <w:szCs w:val="18"/>
                <w:lang w:val="de-DE"/>
              </w:rPr>
              <w:lastRenderedPageBreak/>
              <w:t>Hostings der PRiM-Software und des GEDIS ApothekenPortals</w:t>
            </w:r>
          </w:p>
        </w:tc>
        <w:tc>
          <w:tcPr>
            <w:tcW w:w="1623" w:type="dxa"/>
            <w:vMerge/>
          </w:tcPr>
          <w:p w14:paraId="4C7FBE3B" w14:textId="4E8EDCE0" w:rsidR="00C5310B" w:rsidRPr="00CE0300" w:rsidRDefault="00C5310B" w:rsidP="009D4B6A">
            <w:pPr>
              <w:pStyle w:val="Listenabsatz"/>
              <w:ind w:left="0"/>
              <w:jc w:val="left"/>
              <w:rPr>
                <w:sz w:val="18"/>
                <w:szCs w:val="18"/>
                <w:highlight w:val="yellow"/>
                <w:lang w:val="de-DE"/>
              </w:rPr>
            </w:pPr>
          </w:p>
        </w:tc>
        <w:tc>
          <w:tcPr>
            <w:tcW w:w="1490" w:type="dxa"/>
            <w:vMerge/>
          </w:tcPr>
          <w:p w14:paraId="5BB1CC40" w14:textId="57B43CED" w:rsidR="00C5310B" w:rsidRPr="00CE0300" w:rsidRDefault="00C5310B" w:rsidP="009D4B6A">
            <w:pPr>
              <w:pStyle w:val="Listenabsatz"/>
              <w:ind w:left="0"/>
              <w:jc w:val="left"/>
              <w:rPr>
                <w:sz w:val="18"/>
                <w:szCs w:val="18"/>
                <w:highlight w:val="yellow"/>
                <w:lang w:val="de-DE"/>
              </w:rPr>
            </w:pPr>
          </w:p>
        </w:tc>
      </w:tr>
      <w:tr w:rsidR="00C5310B" w:rsidRPr="00CE0300" w14:paraId="21A3A243" w14:textId="77777777" w:rsidTr="00C5310B">
        <w:tc>
          <w:tcPr>
            <w:tcW w:w="1573" w:type="dxa"/>
          </w:tcPr>
          <w:p w14:paraId="62636ED7" w14:textId="59A95112" w:rsidR="00C5310B" w:rsidRPr="00CE0300" w:rsidRDefault="00C5310B" w:rsidP="009D4B6A">
            <w:pPr>
              <w:jc w:val="left"/>
              <w:rPr>
                <w:sz w:val="18"/>
                <w:szCs w:val="18"/>
                <w:lang w:val="de-DE"/>
              </w:rPr>
            </w:pPr>
            <w:r w:rsidRPr="00CE0300">
              <w:rPr>
                <w:sz w:val="18"/>
                <w:szCs w:val="18"/>
                <w:lang w:val="de-DE"/>
              </w:rPr>
              <w:t>Liste der eingenommenen Medikationen inkl. Einnahmenzeitpunkt / bundeseinheitlicher Medikationsplan (sofern vorhanden) des Patienten</w:t>
            </w:r>
          </w:p>
        </w:tc>
        <w:tc>
          <w:tcPr>
            <w:tcW w:w="1697" w:type="dxa"/>
          </w:tcPr>
          <w:p w14:paraId="73B4F3A7" w14:textId="77777777" w:rsidR="00C5310B" w:rsidRPr="00CE0300" w:rsidRDefault="00C5310B" w:rsidP="009D4B6A">
            <w:pPr>
              <w:jc w:val="left"/>
              <w:rPr>
                <w:sz w:val="18"/>
                <w:szCs w:val="18"/>
                <w:lang w:val="de-DE"/>
              </w:rPr>
            </w:pPr>
            <w:r w:rsidRPr="00CE0300">
              <w:rPr>
                <w:sz w:val="18"/>
                <w:szCs w:val="18"/>
                <w:lang w:val="de-DE"/>
              </w:rPr>
              <w:t>Erforderlich zur Durchführung der AMTS-Analyse</w:t>
            </w:r>
            <w:r w:rsidR="005926B2" w:rsidRPr="00CE0300">
              <w:rPr>
                <w:sz w:val="18"/>
                <w:szCs w:val="18"/>
                <w:lang w:val="de-DE"/>
              </w:rPr>
              <w:t>.</w:t>
            </w:r>
          </w:p>
          <w:p w14:paraId="1BA006F9" w14:textId="7FF44420" w:rsidR="005926B2" w:rsidRPr="00CE0300" w:rsidRDefault="005926B2" w:rsidP="009D4B6A">
            <w:pPr>
              <w:jc w:val="left"/>
              <w:rPr>
                <w:sz w:val="18"/>
                <w:szCs w:val="18"/>
                <w:lang w:val="de-DE"/>
              </w:rPr>
            </w:pPr>
            <w:r w:rsidRPr="00CE0300">
              <w:rPr>
                <w:sz w:val="18"/>
                <w:szCs w:val="18"/>
                <w:lang w:val="de-DE"/>
              </w:rPr>
              <w:t>Wird weiterhin in den Arztbrief inkludiert, um Arzt Auskunft darüber zu geben, welche Werte für die Durchführung der Medikationsanalyse herangezogen wurden.</w:t>
            </w:r>
          </w:p>
        </w:tc>
        <w:tc>
          <w:tcPr>
            <w:tcW w:w="994" w:type="dxa"/>
          </w:tcPr>
          <w:p w14:paraId="65384244" w14:textId="104ABB0A" w:rsidR="00C5310B" w:rsidRPr="00CE0300" w:rsidRDefault="00C5310B" w:rsidP="009D4B6A">
            <w:pPr>
              <w:pStyle w:val="Listenabsatz"/>
              <w:ind w:left="0"/>
              <w:jc w:val="left"/>
              <w:rPr>
                <w:sz w:val="18"/>
                <w:szCs w:val="18"/>
                <w:lang w:val="de-DE"/>
              </w:rPr>
            </w:pPr>
            <w:r w:rsidRPr="00CE0300">
              <w:rPr>
                <w:sz w:val="18"/>
                <w:szCs w:val="18"/>
                <w:lang w:val="de-DE"/>
              </w:rPr>
              <w:t>GEDISA, PGX</w:t>
            </w:r>
            <w:r w:rsidR="0001784B" w:rsidRPr="00CE0300">
              <w:rPr>
                <w:sz w:val="18"/>
                <w:szCs w:val="18"/>
                <w:lang w:val="de-DE"/>
              </w:rPr>
              <w:t>, DVG</w:t>
            </w:r>
          </w:p>
        </w:tc>
        <w:tc>
          <w:tcPr>
            <w:tcW w:w="1639" w:type="dxa"/>
          </w:tcPr>
          <w:p w14:paraId="3A53134E" w14:textId="6882048D" w:rsidR="00C5310B" w:rsidRPr="00CE0300" w:rsidRDefault="0068155E" w:rsidP="009D4B6A">
            <w:pPr>
              <w:pStyle w:val="Listenabsatz"/>
              <w:ind w:left="0"/>
              <w:jc w:val="left"/>
              <w:rPr>
                <w:sz w:val="18"/>
                <w:szCs w:val="18"/>
                <w:highlight w:val="yellow"/>
                <w:lang w:val="de-DE"/>
              </w:rPr>
            </w:pPr>
            <w:r w:rsidRPr="00CE0300">
              <w:rPr>
                <w:sz w:val="18"/>
                <w:szCs w:val="18"/>
                <w:lang w:val="de-DE"/>
              </w:rPr>
              <w:t>GEDISA erhält Daten als Auftragsverarbeiter im Rahmen der Leistungserbringung für die Apotheke, PGX erhält sie zwecks Durchführung der AMTS-Analyse, DVG erhält sie aufgrund des Hostings der PRiM-Software und des GEDIS ApothekenPortals</w:t>
            </w:r>
          </w:p>
        </w:tc>
        <w:tc>
          <w:tcPr>
            <w:tcW w:w="1623" w:type="dxa"/>
            <w:vMerge/>
          </w:tcPr>
          <w:p w14:paraId="201860B1" w14:textId="59BC6C58" w:rsidR="00C5310B" w:rsidRPr="00CE0300" w:rsidRDefault="00C5310B" w:rsidP="009D4B6A">
            <w:pPr>
              <w:pStyle w:val="Listenabsatz"/>
              <w:ind w:left="0"/>
              <w:jc w:val="left"/>
              <w:rPr>
                <w:sz w:val="18"/>
                <w:szCs w:val="18"/>
                <w:highlight w:val="yellow"/>
                <w:lang w:val="de-DE"/>
              </w:rPr>
            </w:pPr>
          </w:p>
        </w:tc>
        <w:tc>
          <w:tcPr>
            <w:tcW w:w="1490" w:type="dxa"/>
            <w:vMerge/>
          </w:tcPr>
          <w:p w14:paraId="62423978" w14:textId="2E2A7B79" w:rsidR="00C5310B" w:rsidRPr="00CE0300" w:rsidRDefault="00C5310B" w:rsidP="009D4B6A">
            <w:pPr>
              <w:pStyle w:val="Listenabsatz"/>
              <w:ind w:left="0"/>
              <w:jc w:val="left"/>
              <w:rPr>
                <w:sz w:val="18"/>
                <w:szCs w:val="18"/>
                <w:highlight w:val="yellow"/>
                <w:lang w:val="de-DE"/>
              </w:rPr>
            </w:pPr>
          </w:p>
        </w:tc>
      </w:tr>
      <w:tr w:rsidR="00C5310B" w:rsidRPr="00CE0300" w14:paraId="112B864C" w14:textId="77777777" w:rsidTr="00C5310B">
        <w:tc>
          <w:tcPr>
            <w:tcW w:w="1573" w:type="dxa"/>
          </w:tcPr>
          <w:p w14:paraId="56A43776" w14:textId="1823A113" w:rsidR="00C5310B" w:rsidRPr="00CE0300" w:rsidRDefault="00C5310B" w:rsidP="009D4B6A">
            <w:pPr>
              <w:jc w:val="left"/>
              <w:rPr>
                <w:sz w:val="18"/>
                <w:szCs w:val="18"/>
                <w:lang w:val="de-DE"/>
              </w:rPr>
            </w:pPr>
            <w:r w:rsidRPr="00CE0300">
              <w:rPr>
                <w:sz w:val="18"/>
                <w:szCs w:val="18"/>
                <w:lang w:val="de-DE"/>
              </w:rPr>
              <w:t>Name des Apothekeninhabers</w:t>
            </w:r>
          </w:p>
        </w:tc>
        <w:tc>
          <w:tcPr>
            <w:tcW w:w="1697" w:type="dxa"/>
          </w:tcPr>
          <w:p w14:paraId="74F09EAD" w14:textId="7748569F" w:rsidR="00C5310B" w:rsidRPr="00CE0300" w:rsidRDefault="00C5310B" w:rsidP="009D4B6A">
            <w:pPr>
              <w:jc w:val="left"/>
              <w:rPr>
                <w:sz w:val="18"/>
                <w:szCs w:val="18"/>
                <w:lang w:val="de-DE"/>
              </w:rPr>
            </w:pPr>
            <w:r w:rsidRPr="00CE0300">
              <w:rPr>
                <w:sz w:val="18"/>
                <w:szCs w:val="18"/>
                <w:lang w:val="de-DE"/>
              </w:rPr>
              <w:t>Erforderlich für die Zuordnung der Leistung und Abrechnung der Leistung mit der Apotheke</w:t>
            </w:r>
          </w:p>
        </w:tc>
        <w:tc>
          <w:tcPr>
            <w:tcW w:w="994" w:type="dxa"/>
          </w:tcPr>
          <w:p w14:paraId="4E0459DE" w14:textId="38D84CA1" w:rsidR="00C5310B" w:rsidRPr="00CE0300" w:rsidRDefault="00C5310B" w:rsidP="009D4B6A">
            <w:pPr>
              <w:pStyle w:val="Listenabsatz"/>
              <w:ind w:left="0"/>
              <w:jc w:val="left"/>
              <w:rPr>
                <w:sz w:val="18"/>
                <w:szCs w:val="18"/>
                <w:lang w:val="de-DE"/>
              </w:rPr>
            </w:pPr>
            <w:r w:rsidRPr="00CE0300">
              <w:rPr>
                <w:sz w:val="18"/>
                <w:szCs w:val="18"/>
                <w:lang w:val="de-DE"/>
              </w:rPr>
              <w:t>GEDISA</w:t>
            </w:r>
          </w:p>
        </w:tc>
        <w:tc>
          <w:tcPr>
            <w:tcW w:w="1639" w:type="dxa"/>
          </w:tcPr>
          <w:p w14:paraId="17F87FC7" w14:textId="6AC1DB03" w:rsidR="00C5310B" w:rsidRPr="00CE0300" w:rsidRDefault="0001784B" w:rsidP="009D4B6A">
            <w:pPr>
              <w:pStyle w:val="Listenabsatz"/>
              <w:ind w:left="0"/>
              <w:jc w:val="left"/>
              <w:rPr>
                <w:sz w:val="18"/>
                <w:szCs w:val="18"/>
                <w:lang w:val="de-DE"/>
              </w:rPr>
            </w:pPr>
            <w:r w:rsidRPr="00CE0300">
              <w:rPr>
                <w:sz w:val="18"/>
                <w:szCs w:val="18"/>
                <w:lang w:val="de-DE"/>
              </w:rPr>
              <w:t>GEDISA erhält Daten als Auftragsverarbeiter im Rahmen der Leistungserbringung für die Apotheke</w:t>
            </w:r>
          </w:p>
        </w:tc>
        <w:tc>
          <w:tcPr>
            <w:tcW w:w="1623" w:type="dxa"/>
            <w:vMerge/>
          </w:tcPr>
          <w:p w14:paraId="334ABEE0" w14:textId="2C95462F" w:rsidR="00C5310B" w:rsidRPr="00CE0300" w:rsidRDefault="00C5310B" w:rsidP="009D4B6A">
            <w:pPr>
              <w:pStyle w:val="Listenabsatz"/>
              <w:ind w:left="0"/>
              <w:jc w:val="left"/>
              <w:rPr>
                <w:sz w:val="18"/>
                <w:szCs w:val="18"/>
                <w:highlight w:val="yellow"/>
                <w:lang w:val="de-DE"/>
              </w:rPr>
            </w:pPr>
          </w:p>
        </w:tc>
        <w:tc>
          <w:tcPr>
            <w:tcW w:w="1490" w:type="dxa"/>
            <w:vMerge/>
          </w:tcPr>
          <w:p w14:paraId="55895916" w14:textId="3AF31109" w:rsidR="00C5310B" w:rsidRPr="00CE0300" w:rsidRDefault="00C5310B" w:rsidP="009D4B6A">
            <w:pPr>
              <w:pStyle w:val="Listenabsatz"/>
              <w:ind w:left="0"/>
              <w:jc w:val="left"/>
              <w:rPr>
                <w:sz w:val="18"/>
                <w:szCs w:val="18"/>
                <w:highlight w:val="yellow"/>
                <w:lang w:val="de-DE"/>
              </w:rPr>
            </w:pPr>
          </w:p>
        </w:tc>
      </w:tr>
      <w:tr w:rsidR="00C5310B" w:rsidRPr="00CE0300" w14:paraId="443FF7FD" w14:textId="77777777" w:rsidTr="00C5310B">
        <w:tc>
          <w:tcPr>
            <w:tcW w:w="1573" w:type="dxa"/>
          </w:tcPr>
          <w:p w14:paraId="1147551E" w14:textId="4F0185AC" w:rsidR="00C5310B" w:rsidRPr="00CE0300" w:rsidRDefault="00C5310B" w:rsidP="009D4B6A">
            <w:pPr>
              <w:jc w:val="left"/>
              <w:rPr>
                <w:sz w:val="18"/>
                <w:szCs w:val="18"/>
                <w:lang w:val="de-DE"/>
              </w:rPr>
            </w:pPr>
            <w:r w:rsidRPr="00CE0300">
              <w:rPr>
                <w:sz w:val="18"/>
                <w:szCs w:val="18"/>
                <w:lang w:val="de-DE"/>
              </w:rPr>
              <w:t>Apothekenname</w:t>
            </w:r>
          </w:p>
        </w:tc>
        <w:tc>
          <w:tcPr>
            <w:tcW w:w="1697" w:type="dxa"/>
          </w:tcPr>
          <w:p w14:paraId="78991372" w14:textId="028B311C" w:rsidR="00C5310B" w:rsidRPr="00CE0300" w:rsidRDefault="00C5310B" w:rsidP="009D4B6A">
            <w:pPr>
              <w:jc w:val="left"/>
              <w:rPr>
                <w:sz w:val="18"/>
                <w:szCs w:val="18"/>
                <w:lang w:val="de-DE"/>
              </w:rPr>
            </w:pPr>
            <w:r w:rsidRPr="00CE0300">
              <w:rPr>
                <w:sz w:val="18"/>
                <w:szCs w:val="18"/>
                <w:lang w:val="de-DE"/>
              </w:rPr>
              <w:t>Erforderlich für die Zuordnung der Leistung zu und Abrechnung der Leistung mit der Apotheke</w:t>
            </w:r>
          </w:p>
        </w:tc>
        <w:tc>
          <w:tcPr>
            <w:tcW w:w="994" w:type="dxa"/>
          </w:tcPr>
          <w:p w14:paraId="238BFB6B" w14:textId="6C927F77" w:rsidR="00C5310B" w:rsidRPr="00CE0300" w:rsidRDefault="00C5310B" w:rsidP="009D4B6A">
            <w:pPr>
              <w:pStyle w:val="Listenabsatz"/>
              <w:ind w:left="0"/>
              <w:jc w:val="left"/>
              <w:rPr>
                <w:sz w:val="18"/>
                <w:szCs w:val="18"/>
                <w:lang w:val="de-DE"/>
              </w:rPr>
            </w:pPr>
            <w:r w:rsidRPr="00CE0300">
              <w:rPr>
                <w:sz w:val="18"/>
                <w:szCs w:val="18"/>
                <w:lang w:val="de-DE"/>
              </w:rPr>
              <w:t>GEDISA</w:t>
            </w:r>
          </w:p>
        </w:tc>
        <w:tc>
          <w:tcPr>
            <w:tcW w:w="1639" w:type="dxa"/>
          </w:tcPr>
          <w:p w14:paraId="4C390D37" w14:textId="711F9BEF" w:rsidR="00C5310B" w:rsidRPr="00CE0300" w:rsidRDefault="0001784B" w:rsidP="009D4B6A">
            <w:pPr>
              <w:pStyle w:val="Listenabsatz"/>
              <w:ind w:left="0"/>
              <w:jc w:val="left"/>
              <w:rPr>
                <w:sz w:val="18"/>
                <w:szCs w:val="18"/>
                <w:lang w:val="de-DE"/>
              </w:rPr>
            </w:pPr>
            <w:r w:rsidRPr="00CE0300">
              <w:rPr>
                <w:sz w:val="18"/>
                <w:szCs w:val="18"/>
                <w:lang w:val="de-DE"/>
              </w:rPr>
              <w:t>GEDISA erhält Daten als Auftragsverarbeiter im Rahmen der Leistungserbringung für die Apotheke</w:t>
            </w:r>
          </w:p>
        </w:tc>
        <w:tc>
          <w:tcPr>
            <w:tcW w:w="1623" w:type="dxa"/>
            <w:vMerge/>
          </w:tcPr>
          <w:p w14:paraId="43BCCC8C" w14:textId="75B24739" w:rsidR="00C5310B" w:rsidRPr="00CE0300" w:rsidRDefault="00C5310B" w:rsidP="009D4B6A">
            <w:pPr>
              <w:pStyle w:val="Listenabsatz"/>
              <w:ind w:left="0"/>
              <w:jc w:val="left"/>
              <w:rPr>
                <w:sz w:val="18"/>
                <w:szCs w:val="18"/>
                <w:highlight w:val="yellow"/>
                <w:lang w:val="de-DE"/>
              </w:rPr>
            </w:pPr>
          </w:p>
        </w:tc>
        <w:tc>
          <w:tcPr>
            <w:tcW w:w="1490" w:type="dxa"/>
            <w:vMerge/>
          </w:tcPr>
          <w:p w14:paraId="3D000155" w14:textId="3CA7850B" w:rsidR="00C5310B" w:rsidRPr="00CE0300" w:rsidRDefault="00C5310B" w:rsidP="009D4B6A">
            <w:pPr>
              <w:pStyle w:val="Listenabsatz"/>
              <w:ind w:left="0"/>
              <w:jc w:val="left"/>
              <w:rPr>
                <w:sz w:val="18"/>
                <w:szCs w:val="18"/>
                <w:highlight w:val="yellow"/>
                <w:lang w:val="de-DE"/>
              </w:rPr>
            </w:pPr>
          </w:p>
        </w:tc>
      </w:tr>
      <w:tr w:rsidR="00C5310B" w:rsidRPr="00CE0300" w14:paraId="5860EA5D" w14:textId="77777777" w:rsidTr="00C5310B">
        <w:tc>
          <w:tcPr>
            <w:tcW w:w="1573" w:type="dxa"/>
          </w:tcPr>
          <w:p w14:paraId="39E2741E" w14:textId="0871EFE7" w:rsidR="00C5310B" w:rsidRPr="00CE0300" w:rsidRDefault="00C5310B" w:rsidP="009D4B6A">
            <w:pPr>
              <w:jc w:val="left"/>
              <w:rPr>
                <w:sz w:val="18"/>
                <w:szCs w:val="18"/>
                <w:lang w:val="de-DE"/>
              </w:rPr>
            </w:pPr>
            <w:r w:rsidRPr="00CE0300">
              <w:rPr>
                <w:sz w:val="18"/>
                <w:szCs w:val="18"/>
                <w:lang w:val="de-DE"/>
              </w:rPr>
              <w:t>Adress- und Kontaktdaten der Apotheke</w:t>
            </w:r>
          </w:p>
        </w:tc>
        <w:tc>
          <w:tcPr>
            <w:tcW w:w="1697" w:type="dxa"/>
          </w:tcPr>
          <w:p w14:paraId="3F8D813C" w14:textId="5620B703" w:rsidR="00C5310B" w:rsidRPr="00CE0300" w:rsidRDefault="00C5310B" w:rsidP="009D4B6A">
            <w:pPr>
              <w:jc w:val="left"/>
              <w:rPr>
                <w:sz w:val="18"/>
                <w:szCs w:val="18"/>
                <w:lang w:val="de-DE"/>
              </w:rPr>
            </w:pPr>
            <w:r w:rsidRPr="00CE0300">
              <w:rPr>
                <w:sz w:val="18"/>
                <w:szCs w:val="18"/>
                <w:lang w:val="de-DE"/>
              </w:rPr>
              <w:t>Erforderlich für die Zuordnung der Leistung zu und Abrechnung der Leistung mit der Apotheke</w:t>
            </w:r>
          </w:p>
        </w:tc>
        <w:tc>
          <w:tcPr>
            <w:tcW w:w="994" w:type="dxa"/>
          </w:tcPr>
          <w:p w14:paraId="32A3A893" w14:textId="7B00FE49" w:rsidR="00C5310B" w:rsidRPr="00CE0300" w:rsidRDefault="00C5310B" w:rsidP="009D4B6A">
            <w:pPr>
              <w:pStyle w:val="Listenabsatz"/>
              <w:ind w:left="0"/>
              <w:jc w:val="left"/>
              <w:rPr>
                <w:sz w:val="18"/>
                <w:szCs w:val="18"/>
                <w:lang w:val="de-DE"/>
              </w:rPr>
            </w:pPr>
            <w:r w:rsidRPr="00CE0300">
              <w:rPr>
                <w:sz w:val="18"/>
                <w:szCs w:val="18"/>
                <w:lang w:val="de-DE"/>
              </w:rPr>
              <w:t>GEDISA</w:t>
            </w:r>
          </w:p>
        </w:tc>
        <w:tc>
          <w:tcPr>
            <w:tcW w:w="1639" w:type="dxa"/>
          </w:tcPr>
          <w:p w14:paraId="4B86D7B5" w14:textId="6C6A658C" w:rsidR="00C5310B" w:rsidRPr="00CE0300" w:rsidRDefault="0001784B" w:rsidP="009D4B6A">
            <w:pPr>
              <w:pStyle w:val="Listenabsatz"/>
              <w:ind w:left="0"/>
              <w:jc w:val="left"/>
              <w:rPr>
                <w:sz w:val="18"/>
                <w:szCs w:val="18"/>
                <w:lang w:val="de-DE"/>
              </w:rPr>
            </w:pPr>
            <w:r w:rsidRPr="00CE0300">
              <w:rPr>
                <w:sz w:val="18"/>
                <w:szCs w:val="18"/>
                <w:lang w:val="de-DE"/>
              </w:rPr>
              <w:t>GEDISA erhält Daten als Auftragsverarbeiter im Rahmen der Leistungserbringung für die Apotheke</w:t>
            </w:r>
          </w:p>
        </w:tc>
        <w:tc>
          <w:tcPr>
            <w:tcW w:w="1623" w:type="dxa"/>
            <w:vMerge/>
          </w:tcPr>
          <w:p w14:paraId="0F0E1F76" w14:textId="536340DB" w:rsidR="00C5310B" w:rsidRPr="00CE0300" w:rsidRDefault="00C5310B" w:rsidP="009D4B6A">
            <w:pPr>
              <w:pStyle w:val="Listenabsatz"/>
              <w:ind w:left="0"/>
              <w:jc w:val="left"/>
              <w:rPr>
                <w:sz w:val="18"/>
                <w:szCs w:val="18"/>
                <w:highlight w:val="yellow"/>
                <w:lang w:val="de-DE"/>
              </w:rPr>
            </w:pPr>
          </w:p>
        </w:tc>
        <w:tc>
          <w:tcPr>
            <w:tcW w:w="1490" w:type="dxa"/>
            <w:vMerge/>
          </w:tcPr>
          <w:p w14:paraId="2BD9AA24" w14:textId="2ADA5665" w:rsidR="00C5310B" w:rsidRPr="00CE0300" w:rsidRDefault="00C5310B" w:rsidP="009D4B6A">
            <w:pPr>
              <w:pStyle w:val="Listenabsatz"/>
              <w:ind w:left="0"/>
              <w:jc w:val="left"/>
              <w:rPr>
                <w:sz w:val="18"/>
                <w:szCs w:val="18"/>
                <w:highlight w:val="yellow"/>
                <w:lang w:val="de-DE"/>
              </w:rPr>
            </w:pPr>
          </w:p>
        </w:tc>
      </w:tr>
      <w:tr w:rsidR="00C5310B" w:rsidRPr="00CE0300" w14:paraId="7DCE06B7" w14:textId="77777777" w:rsidTr="00C5310B">
        <w:tc>
          <w:tcPr>
            <w:tcW w:w="1573" w:type="dxa"/>
          </w:tcPr>
          <w:p w14:paraId="638BC408" w14:textId="04D81977" w:rsidR="00C5310B" w:rsidRPr="00CE0300" w:rsidRDefault="00C5310B" w:rsidP="009D4B6A">
            <w:pPr>
              <w:jc w:val="left"/>
              <w:rPr>
                <w:sz w:val="18"/>
                <w:szCs w:val="18"/>
                <w:lang w:val="de-DE"/>
              </w:rPr>
            </w:pPr>
            <w:r w:rsidRPr="00CE0300">
              <w:rPr>
                <w:sz w:val="18"/>
                <w:szCs w:val="18"/>
                <w:lang w:val="de-DE"/>
              </w:rPr>
              <w:t>Name des behandelnden Arztes</w:t>
            </w:r>
          </w:p>
        </w:tc>
        <w:tc>
          <w:tcPr>
            <w:tcW w:w="1697" w:type="dxa"/>
          </w:tcPr>
          <w:p w14:paraId="03EC4672" w14:textId="3E1E3072" w:rsidR="00C5310B" w:rsidRPr="00CE0300" w:rsidRDefault="00C5310B" w:rsidP="009D4B6A">
            <w:pPr>
              <w:jc w:val="left"/>
              <w:rPr>
                <w:sz w:val="18"/>
                <w:szCs w:val="18"/>
                <w:lang w:val="de-DE"/>
              </w:rPr>
            </w:pPr>
            <w:r w:rsidRPr="00CE0300">
              <w:rPr>
                <w:sz w:val="18"/>
                <w:szCs w:val="18"/>
                <w:lang w:val="de-DE"/>
              </w:rPr>
              <w:t xml:space="preserve">Enthalten auf BMP, </w:t>
            </w:r>
            <w:r w:rsidR="00812258" w:rsidRPr="00CE0300">
              <w:rPr>
                <w:sz w:val="18"/>
                <w:szCs w:val="18"/>
                <w:lang w:val="de-DE"/>
              </w:rPr>
              <w:t>wird benötigt für die Formulierung des Arztbriefs</w:t>
            </w:r>
          </w:p>
        </w:tc>
        <w:tc>
          <w:tcPr>
            <w:tcW w:w="994" w:type="dxa"/>
          </w:tcPr>
          <w:p w14:paraId="1A57273B" w14:textId="7140358C" w:rsidR="00C5310B" w:rsidRPr="00CE0300" w:rsidRDefault="00C5310B" w:rsidP="009D4B6A">
            <w:pPr>
              <w:pStyle w:val="Listenabsatz"/>
              <w:ind w:left="0"/>
              <w:jc w:val="left"/>
              <w:rPr>
                <w:sz w:val="18"/>
                <w:szCs w:val="18"/>
                <w:lang w:val="de-DE"/>
              </w:rPr>
            </w:pPr>
            <w:r w:rsidRPr="00CE0300">
              <w:rPr>
                <w:sz w:val="18"/>
                <w:szCs w:val="18"/>
                <w:lang w:val="de-DE"/>
              </w:rPr>
              <w:t>GEDISA</w:t>
            </w:r>
          </w:p>
        </w:tc>
        <w:tc>
          <w:tcPr>
            <w:tcW w:w="1639" w:type="dxa"/>
          </w:tcPr>
          <w:p w14:paraId="1C88D588" w14:textId="0C328128" w:rsidR="00C5310B" w:rsidRPr="00CE0300" w:rsidRDefault="00E363CE" w:rsidP="009D4B6A">
            <w:pPr>
              <w:pStyle w:val="Listenabsatz"/>
              <w:ind w:left="0"/>
              <w:jc w:val="left"/>
              <w:rPr>
                <w:sz w:val="18"/>
                <w:szCs w:val="18"/>
                <w:highlight w:val="yellow"/>
                <w:lang w:val="de-DE"/>
              </w:rPr>
            </w:pPr>
            <w:r w:rsidRPr="00CE0300">
              <w:rPr>
                <w:sz w:val="18"/>
                <w:szCs w:val="18"/>
                <w:lang w:val="de-DE"/>
              </w:rPr>
              <w:t>GEDISA erhält Daten als Auftragsverarbeiter im Rahmen der Leistungserbringung für die Apotheke</w:t>
            </w:r>
          </w:p>
        </w:tc>
        <w:tc>
          <w:tcPr>
            <w:tcW w:w="1623" w:type="dxa"/>
            <w:vMerge/>
          </w:tcPr>
          <w:p w14:paraId="487486BE" w14:textId="21BBE1CF" w:rsidR="00C5310B" w:rsidRPr="00CE0300" w:rsidRDefault="00C5310B" w:rsidP="009D4B6A">
            <w:pPr>
              <w:pStyle w:val="Listenabsatz"/>
              <w:ind w:left="0"/>
              <w:jc w:val="left"/>
              <w:rPr>
                <w:sz w:val="18"/>
                <w:szCs w:val="18"/>
                <w:highlight w:val="yellow"/>
                <w:lang w:val="de-DE"/>
              </w:rPr>
            </w:pPr>
          </w:p>
        </w:tc>
        <w:tc>
          <w:tcPr>
            <w:tcW w:w="1490" w:type="dxa"/>
            <w:vMerge/>
          </w:tcPr>
          <w:p w14:paraId="3961F3AD" w14:textId="4785861F" w:rsidR="00C5310B" w:rsidRPr="00CE0300" w:rsidRDefault="00C5310B" w:rsidP="009D4B6A">
            <w:pPr>
              <w:pStyle w:val="Listenabsatz"/>
              <w:ind w:left="0"/>
              <w:jc w:val="left"/>
              <w:rPr>
                <w:sz w:val="18"/>
                <w:szCs w:val="18"/>
                <w:highlight w:val="yellow"/>
                <w:lang w:val="de-DE"/>
              </w:rPr>
            </w:pPr>
          </w:p>
        </w:tc>
      </w:tr>
      <w:tr w:rsidR="00C5310B" w:rsidRPr="00CE0300" w14:paraId="6199CB33" w14:textId="77777777" w:rsidTr="00C5310B">
        <w:tc>
          <w:tcPr>
            <w:tcW w:w="1573" w:type="dxa"/>
          </w:tcPr>
          <w:p w14:paraId="4DC50DE7" w14:textId="1328721F" w:rsidR="00C5310B" w:rsidRPr="00CE0300" w:rsidRDefault="00C5310B" w:rsidP="009D4B6A">
            <w:pPr>
              <w:jc w:val="left"/>
              <w:rPr>
                <w:sz w:val="18"/>
                <w:szCs w:val="18"/>
                <w:lang w:val="de-DE"/>
              </w:rPr>
            </w:pPr>
            <w:r w:rsidRPr="00CE0300">
              <w:rPr>
                <w:sz w:val="18"/>
                <w:szCs w:val="18"/>
                <w:lang w:val="de-DE"/>
              </w:rPr>
              <w:lastRenderedPageBreak/>
              <w:t>Adress- und Kontaktdaten der Praxis des behandelnden Arztes</w:t>
            </w:r>
          </w:p>
        </w:tc>
        <w:tc>
          <w:tcPr>
            <w:tcW w:w="1697" w:type="dxa"/>
          </w:tcPr>
          <w:p w14:paraId="1BB32512" w14:textId="37038035" w:rsidR="00C5310B" w:rsidRPr="00CE0300" w:rsidRDefault="00D504F6" w:rsidP="009D4B6A">
            <w:pPr>
              <w:jc w:val="left"/>
              <w:rPr>
                <w:sz w:val="18"/>
                <w:szCs w:val="18"/>
                <w:highlight w:val="yellow"/>
                <w:lang w:val="de-DE"/>
              </w:rPr>
            </w:pPr>
            <w:r w:rsidRPr="00CE0300">
              <w:rPr>
                <w:sz w:val="18"/>
                <w:szCs w:val="18"/>
                <w:lang w:val="de-DE"/>
              </w:rPr>
              <w:t>Enthalten auf BMP, wird benötigt für die Formulierung des Arztbriefs</w:t>
            </w:r>
          </w:p>
        </w:tc>
        <w:tc>
          <w:tcPr>
            <w:tcW w:w="994" w:type="dxa"/>
          </w:tcPr>
          <w:p w14:paraId="42A1E853" w14:textId="6429A97D" w:rsidR="00C5310B" w:rsidRPr="00CE0300" w:rsidRDefault="00C5310B" w:rsidP="009D4B6A">
            <w:pPr>
              <w:pStyle w:val="Listenabsatz"/>
              <w:ind w:left="0"/>
              <w:jc w:val="left"/>
              <w:rPr>
                <w:sz w:val="18"/>
                <w:szCs w:val="18"/>
                <w:lang w:val="de-DE"/>
              </w:rPr>
            </w:pPr>
            <w:r w:rsidRPr="00CE0300">
              <w:rPr>
                <w:sz w:val="18"/>
                <w:szCs w:val="18"/>
                <w:lang w:val="de-DE"/>
              </w:rPr>
              <w:t>GEDISA</w:t>
            </w:r>
          </w:p>
        </w:tc>
        <w:tc>
          <w:tcPr>
            <w:tcW w:w="1639" w:type="dxa"/>
          </w:tcPr>
          <w:p w14:paraId="585A8840" w14:textId="1D88897D" w:rsidR="00C5310B" w:rsidRPr="00CE0300" w:rsidRDefault="00E363CE" w:rsidP="009D4B6A">
            <w:pPr>
              <w:pStyle w:val="Listenabsatz"/>
              <w:ind w:left="0"/>
              <w:jc w:val="left"/>
              <w:rPr>
                <w:sz w:val="18"/>
                <w:szCs w:val="18"/>
                <w:lang w:val="de-DE"/>
              </w:rPr>
            </w:pPr>
            <w:r w:rsidRPr="00CE0300">
              <w:rPr>
                <w:sz w:val="18"/>
                <w:szCs w:val="18"/>
                <w:lang w:val="de-DE"/>
              </w:rPr>
              <w:t>GEDISA erhält Daten als Auftragsverarbeiter im Rahmen der Leistungserbringung für die Apotheke</w:t>
            </w:r>
          </w:p>
        </w:tc>
        <w:tc>
          <w:tcPr>
            <w:tcW w:w="1623" w:type="dxa"/>
            <w:vMerge/>
          </w:tcPr>
          <w:p w14:paraId="2429DFC2" w14:textId="3FD28A48" w:rsidR="00C5310B" w:rsidRPr="00CE0300" w:rsidRDefault="00C5310B" w:rsidP="009D4B6A">
            <w:pPr>
              <w:pStyle w:val="Listenabsatz"/>
              <w:ind w:left="0"/>
              <w:jc w:val="left"/>
              <w:rPr>
                <w:sz w:val="18"/>
                <w:szCs w:val="18"/>
                <w:highlight w:val="yellow"/>
                <w:lang w:val="de-DE"/>
              </w:rPr>
            </w:pPr>
          </w:p>
        </w:tc>
        <w:tc>
          <w:tcPr>
            <w:tcW w:w="1490" w:type="dxa"/>
            <w:vMerge/>
          </w:tcPr>
          <w:p w14:paraId="7579ED84" w14:textId="39246581" w:rsidR="00C5310B" w:rsidRPr="00CE0300" w:rsidRDefault="00C5310B" w:rsidP="009D4B6A">
            <w:pPr>
              <w:pStyle w:val="Listenabsatz"/>
              <w:ind w:left="0"/>
              <w:jc w:val="left"/>
              <w:rPr>
                <w:sz w:val="18"/>
                <w:szCs w:val="18"/>
                <w:highlight w:val="yellow"/>
                <w:lang w:val="de-DE"/>
              </w:rPr>
            </w:pPr>
          </w:p>
        </w:tc>
      </w:tr>
    </w:tbl>
    <w:p w14:paraId="14923530" w14:textId="238F6C80" w:rsidR="009B0283" w:rsidRPr="00CE0300" w:rsidRDefault="009B0283" w:rsidP="00AC66C9">
      <w:pPr>
        <w:pStyle w:val="berschrift3"/>
        <w:numPr>
          <w:ilvl w:val="0"/>
          <w:numId w:val="0"/>
        </w:numPr>
        <w:spacing w:before="240"/>
        <w:ind w:left="720" w:hanging="720"/>
        <w:rPr>
          <w:color w:val="036270"/>
          <w:lang w:val="de-DE"/>
        </w:rPr>
      </w:pPr>
      <w:bookmarkStart w:id="31" w:name="_Toc222819709"/>
      <w:bookmarkStart w:id="32" w:name="_Toc237001738"/>
      <w:r w:rsidRPr="00CE0300">
        <w:rPr>
          <w:color w:val="036270"/>
          <w:lang w:val="de-DE"/>
        </w:rPr>
        <w:t xml:space="preserve">2.2.b </w:t>
      </w:r>
      <w:bookmarkEnd w:id="31"/>
      <w:r w:rsidR="00446FF7" w:rsidRPr="00CE0300">
        <w:rPr>
          <w:color w:val="036270"/>
          <w:lang w:val="de-DE"/>
        </w:rPr>
        <w:t>Datenqualität</w:t>
      </w:r>
      <w:bookmarkEnd w:id="32"/>
    </w:p>
    <w:tbl>
      <w:tblPr>
        <w:tblStyle w:val="Table2-EDPB"/>
        <w:tblW w:w="9072" w:type="dxa"/>
        <w:tblLook w:val="04A0" w:firstRow="1" w:lastRow="0" w:firstColumn="1" w:lastColumn="0" w:noHBand="0" w:noVBand="1"/>
      </w:tblPr>
      <w:tblGrid>
        <w:gridCol w:w="2835"/>
        <w:gridCol w:w="3119"/>
        <w:gridCol w:w="3118"/>
      </w:tblGrid>
      <w:tr w:rsidR="009B0283" w:rsidRPr="00CE0300" w14:paraId="25A2768E" w14:textId="77777777" w:rsidTr="00A81F5A">
        <w:trPr>
          <w:cnfStyle w:val="100000000000" w:firstRow="1" w:lastRow="0" w:firstColumn="0" w:lastColumn="0" w:oddVBand="0" w:evenVBand="0" w:oddHBand="0" w:evenHBand="0" w:firstRowFirstColumn="0" w:firstRowLastColumn="0" w:lastRowFirstColumn="0" w:lastRowLastColumn="0"/>
        </w:trPr>
        <w:tc>
          <w:tcPr>
            <w:tcW w:w="2835" w:type="dxa"/>
          </w:tcPr>
          <w:p w14:paraId="480F2ADC" w14:textId="1B38A0C2" w:rsidR="009B0283" w:rsidRPr="00CE0300" w:rsidRDefault="00446FF7" w:rsidP="00446FF7">
            <w:pPr>
              <w:jc w:val="left"/>
              <w:rPr>
                <w:sz w:val="18"/>
                <w:szCs w:val="18"/>
                <w:lang w:val="de-DE"/>
              </w:rPr>
            </w:pPr>
            <w:r w:rsidRPr="00CE0300">
              <w:rPr>
                <w:sz w:val="18"/>
                <w:szCs w:val="18"/>
                <w:lang w:val="de-DE"/>
              </w:rPr>
              <w:t>Verarbeitete personenbezogene Daten (Angabe unter Berücksichtigung von Tabelle 1.1.a)</w:t>
            </w:r>
          </w:p>
        </w:tc>
        <w:tc>
          <w:tcPr>
            <w:tcW w:w="3119" w:type="dxa"/>
          </w:tcPr>
          <w:p w14:paraId="08EC0B26" w14:textId="00DEABAE" w:rsidR="009B0283" w:rsidRPr="00CE0300" w:rsidRDefault="001B3DFA" w:rsidP="00446FF7">
            <w:pPr>
              <w:jc w:val="left"/>
              <w:rPr>
                <w:sz w:val="20"/>
                <w:szCs w:val="20"/>
                <w:lang w:val="de-DE"/>
              </w:rPr>
            </w:pPr>
            <w:r w:rsidRPr="00CE0300">
              <w:rPr>
                <w:sz w:val="18"/>
                <w:szCs w:val="18"/>
                <w:lang w:val="de-DE"/>
              </w:rPr>
              <w:t>Qualitätsmetriken, Anforderungen oder Schwellenwerte</w:t>
            </w:r>
          </w:p>
        </w:tc>
        <w:tc>
          <w:tcPr>
            <w:tcW w:w="3118" w:type="dxa"/>
          </w:tcPr>
          <w:p w14:paraId="62746062" w14:textId="5827C75E" w:rsidR="009B0283" w:rsidRPr="00CE0300" w:rsidRDefault="001B3DFA" w:rsidP="00446FF7">
            <w:pPr>
              <w:jc w:val="left"/>
              <w:rPr>
                <w:sz w:val="18"/>
                <w:szCs w:val="18"/>
                <w:lang w:val="de-DE"/>
              </w:rPr>
            </w:pPr>
            <w:r w:rsidRPr="00CE0300">
              <w:rPr>
                <w:sz w:val="18"/>
                <w:szCs w:val="18"/>
                <w:lang w:val="de-DE"/>
              </w:rPr>
              <w:t>Begründung</w:t>
            </w:r>
          </w:p>
        </w:tc>
      </w:tr>
      <w:tr w:rsidR="00C10DEB" w:rsidRPr="00CE0300" w14:paraId="38EC1487" w14:textId="77777777" w:rsidTr="00A81F5A">
        <w:tc>
          <w:tcPr>
            <w:tcW w:w="2835" w:type="dxa"/>
          </w:tcPr>
          <w:p w14:paraId="64AAEF17" w14:textId="40973704" w:rsidR="00C10DEB" w:rsidRPr="00CE0300" w:rsidRDefault="00C10DEB" w:rsidP="00837314">
            <w:pPr>
              <w:rPr>
                <w:sz w:val="18"/>
                <w:szCs w:val="18"/>
                <w:lang w:val="de-DE"/>
              </w:rPr>
            </w:pPr>
            <w:r w:rsidRPr="00CE0300">
              <w:rPr>
                <w:sz w:val="18"/>
                <w:szCs w:val="18"/>
                <w:lang w:val="de-DE"/>
              </w:rPr>
              <w:t>Name des Patienten</w:t>
            </w:r>
          </w:p>
        </w:tc>
        <w:tc>
          <w:tcPr>
            <w:tcW w:w="3119" w:type="dxa"/>
            <w:vMerge w:val="restart"/>
          </w:tcPr>
          <w:p w14:paraId="1F7B95E1" w14:textId="503C8A67" w:rsidR="00C10DEB" w:rsidRPr="00CE0300" w:rsidRDefault="00C10DEB" w:rsidP="007348CF">
            <w:pPr>
              <w:jc w:val="left"/>
              <w:rPr>
                <w:sz w:val="18"/>
                <w:szCs w:val="18"/>
                <w:lang w:val="de-DE"/>
              </w:rPr>
            </w:pPr>
            <w:r w:rsidRPr="00CE0300">
              <w:rPr>
                <w:sz w:val="18"/>
                <w:szCs w:val="18"/>
                <w:lang w:val="de-DE"/>
              </w:rPr>
              <w:t xml:space="preserve">Datenqualität und Vollständigkeit </w:t>
            </w:r>
            <w:r w:rsidR="002218ED" w:rsidRPr="00CE0300">
              <w:rPr>
                <w:sz w:val="18"/>
                <w:szCs w:val="18"/>
                <w:lang w:val="de-DE"/>
              </w:rPr>
              <w:t xml:space="preserve">der Patientendaten </w:t>
            </w:r>
            <w:r w:rsidRPr="00CE0300">
              <w:rPr>
                <w:sz w:val="18"/>
                <w:szCs w:val="18"/>
                <w:lang w:val="de-DE"/>
              </w:rPr>
              <w:t>wird sichergestellt durch Bereitstellung von computergestützter Einscan-Funktion für den bundeseinheitlichen Medikationsplan sowie automatisierte Plausbilitäts-, Risiko- und Sicherheitsprüfungen in PRiM, z.B. auf Doppelmedikation, Dosisobergrenzen</w:t>
            </w:r>
            <w:r w:rsidR="00154F4A" w:rsidRPr="00CE0300">
              <w:rPr>
                <w:sz w:val="18"/>
                <w:szCs w:val="18"/>
                <w:lang w:val="de-DE"/>
              </w:rPr>
              <w:t xml:space="preserve">, </w:t>
            </w:r>
            <w:r w:rsidRPr="00CE0300">
              <w:rPr>
                <w:sz w:val="18"/>
                <w:szCs w:val="18"/>
                <w:lang w:val="de-DE"/>
              </w:rPr>
              <w:t>Altersgrenzwerte</w:t>
            </w:r>
            <w:r w:rsidR="00154F4A" w:rsidRPr="00CE0300">
              <w:rPr>
                <w:sz w:val="18"/>
                <w:szCs w:val="18"/>
                <w:lang w:val="de-DE"/>
              </w:rPr>
              <w:t xml:space="preserve">, </w:t>
            </w:r>
            <w:r w:rsidR="008942D7" w:rsidRPr="00CE0300">
              <w:rPr>
                <w:sz w:val="18"/>
                <w:szCs w:val="18"/>
                <w:lang w:val="de-DE"/>
              </w:rPr>
              <w:t xml:space="preserve">Checksummenprüfung bei Eingabe der PZN und </w:t>
            </w:r>
            <w:r w:rsidR="0046487F" w:rsidRPr="00CE0300">
              <w:rPr>
                <w:sz w:val="18"/>
                <w:szCs w:val="18"/>
                <w:lang w:val="de-DE"/>
              </w:rPr>
              <w:t>vordefinierte akzeptierte Wertebereiche</w:t>
            </w:r>
            <w:r w:rsidR="00E44D7A" w:rsidRPr="00CE0300">
              <w:rPr>
                <w:sz w:val="18"/>
                <w:szCs w:val="18"/>
                <w:lang w:val="de-DE"/>
              </w:rPr>
              <w:t xml:space="preserve">, </w:t>
            </w:r>
            <w:r w:rsidR="008921FA" w:rsidRPr="00CE0300">
              <w:rPr>
                <w:sz w:val="18"/>
                <w:szCs w:val="18"/>
                <w:lang w:val="de-DE"/>
              </w:rPr>
              <w:t>Ausgabe von Warnhinweisen an Nutzer bei unplausiblen Werten</w:t>
            </w:r>
          </w:p>
          <w:p w14:paraId="0CA32677" w14:textId="1DDD83F7" w:rsidR="00C10DEB" w:rsidRPr="00CE0300" w:rsidRDefault="00C10DEB" w:rsidP="00A256F9">
            <w:pPr>
              <w:jc w:val="left"/>
              <w:rPr>
                <w:sz w:val="18"/>
                <w:szCs w:val="18"/>
                <w:lang w:val="de-DE"/>
              </w:rPr>
            </w:pPr>
          </w:p>
        </w:tc>
        <w:tc>
          <w:tcPr>
            <w:tcW w:w="3118" w:type="dxa"/>
            <w:vMerge w:val="restart"/>
          </w:tcPr>
          <w:p w14:paraId="78C84EDA" w14:textId="5BF310C3" w:rsidR="00C10DEB" w:rsidRPr="00CE0300" w:rsidRDefault="009E2544" w:rsidP="00C10DEB">
            <w:pPr>
              <w:jc w:val="left"/>
              <w:rPr>
                <w:sz w:val="18"/>
                <w:szCs w:val="18"/>
                <w:lang w:val="de-DE"/>
              </w:rPr>
            </w:pPr>
            <w:r w:rsidRPr="00CE0300">
              <w:rPr>
                <w:sz w:val="18"/>
                <w:szCs w:val="18"/>
                <w:lang w:val="de-DE"/>
              </w:rPr>
              <w:t xml:space="preserve">Im Rahmen der vorliegenden Verarbeitung wird großer Wert auf </w:t>
            </w:r>
            <w:r w:rsidR="00C10DEB" w:rsidRPr="00CE0300">
              <w:rPr>
                <w:sz w:val="18"/>
                <w:szCs w:val="18"/>
                <w:lang w:val="de-DE"/>
              </w:rPr>
              <w:t xml:space="preserve">Vollständigkeit und Korrektheit der </w:t>
            </w:r>
            <w:r w:rsidR="002218ED" w:rsidRPr="00CE0300">
              <w:rPr>
                <w:sz w:val="18"/>
                <w:szCs w:val="18"/>
                <w:lang w:val="de-DE"/>
              </w:rPr>
              <w:t>Patientend</w:t>
            </w:r>
            <w:r w:rsidR="00C10DEB" w:rsidRPr="00CE0300">
              <w:rPr>
                <w:sz w:val="18"/>
                <w:szCs w:val="18"/>
                <w:lang w:val="de-DE"/>
              </w:rPr>
              <w:t xml:space="preserve">aten </w:t>
            </w:r>
            <w:r w:rsidR="00D841BE" w:rsidRPr="00CE0300">
              <w:rPr>
                <w:sz w:val="18"/>
                <w:szCs w:val="18"/>
                <w:lang w:val="de-DE"/>
              </w:rPr>
              <w:t>gelegt und weitreichende diesbezügliche Maßnahmen sind implementiert. Datenqualität ist</w:t>
            </w:r>
            <w:r w:rsidR="00C10DEB" w:rsidRPr="00CE0300">
              <w:rPr>
                <w:sz w:val="18"/>
                <w:szCs w:val="18"/>
                <w:lang w:val="de-DE"/>
              </w:rPr>
              <w:t xml:space="preserve"> von zentraler Bedeutung für die Durchführung der AMTS-Analyse, da mangelnde Datenqualität oder Fehler in der Datenerhebung zu einer Verfälschung der AMTS-Analyse und damit zu inkorrekt angegebenen Wechselwirkungen führen können. Dies kann möglicherweise Auswirkungen auf den Gesundheitszustand des Patienten haben.</w:t>
            </w:r>
          </w:p>
          <w:p w14:paraId="6A07664A" w14:textId="77777777" w:rsidR="00C10DEB" w:rsidRPr="00CE0300" w:rsidRDefault="00C10DEB" w:rsidP="00837314">
            <w:pPr>
              <w:pStyle w:val="Listenabsatz"/>
              <w:ind w:left="0"/>
              <w:rPr>
                <w:sz w:val="18"/>
                <w:szCs w:val="18"/>
                <w:lang w:val="de-DE"/>
              </w:rPr>
            </w:pPr>
          </w:p>
        </w:tc>
      </w:tr>
      <w:tr w:rsidR="00C10DEB" w:rsidRPr="00CE0300" w14:paraId="7BC6C0CE" w14:textId="77777777" w:rsidTr="00A81F5A">
        <w:tc>
          <w:tcPr>
            <w:tcW w:w="2835" w:type="dxa"/>
          </w:tcPr>
          <w:p w14:paraId="1EDF3F1F" w14:textId="12DFA0C4" w:rsidR="00C10DEB" w:rsidRPr="00CE0300" w:rsidRDefault="00C10DEB" w:rsidP="00837314">
            <w:pPr>
              <w:rPr>
                <w:sz w:val="18"/>
                <w:szCs w:val="18"/>
                <w:lang w:val="de-DE"/>
              </w:rPr>
            </w:pPr>
            <w:r w:rsidRPr="00CE0300">
              <w:rPr>
                <w:sz w:val="18"/>
                <w:szCs w:val="18"/>
                <w:lang w:val="de-DE"/>
              </w:rPr>
              <w:t>Geburtsdatum des Patienten</w:t>
            </w:r>
          </w:p>
        </w:tc>
        <w:tc>
          <w:tcPr>
            <w:tcW w:w="3119" w:type="dxa"/>
            <w:vMerge/>
          </w:tcPr>
          <w:p w14:paraId="75855A4E" w14:textId="77777777" w:rsidR="00C10DEB" w:rsidRPr="00CE0300" w:rsidRDefault="00C10DEB" w:rsidP="00837314">
            <w:pPr>
              <w:rPr>
                <w:sz w:val="20"/>
                <w:szCs w:val="20"/>
                <w:lang w:val="de-DE"/>
              </w:rPr>
            </w:pPr>
          </w:p>
        </w:tc>
        <w:tc>
          <w:tcPr>
            <w:tcW w:w="3118" w:type="dxa"/>
            <w:vMerge/>
          </w:tcPr>
          <w:p w14:paraId="17E65E92" w14:textId="77777777" w:rsidR="00C10DEB" w:rsidRPr="00CE0300" w:rsidRDefault="00C10DEB" w:rsidP="00837314">
            <w:pPr>
              <w:pStyle w:val="Listenabsatz"/>
              <w:ind w:left="0"/>
              <w:rPr>
                <w:sz w:val="20"/>
                <w:szCs w:val="20"/>
                <w:lang w:val="de-DE"/>
              </w:rPr>
            </w:pPr>
          </w:p>
        </w:tc>
      </w:tr>
      <w:tr w:rsidR="00C10DEB" w:rsidRPr="00CE0300" w14:paraId="7A6514F0" w14:textId="77777777" w:rsidTr="00A81F5A">
        <w:tc>
          <w:tcPr>
            <w:tcW w:w="2835" w:type="dxa"/>
          </w:tcPr>
          <w:p w14:paraId="772E25C1" w14:textId="12E13B18" w:rsidR="00C10DEB" w:rsidRPr="00CE0300" w:rsidRDefault="00C10DEB" w:rsidP="00837314">
            <w:pPr>
              <w:rPr>
                <w:sz w:val="18"/>
                <w:szCs w:val="18"/>
                <w:lang w:val="de-DE"/>
              </w:rPr>
            </w:pPr>
            <w:r w:rsidRPr="00CE0300">
              <w:rPr>
                <w:sz w:val="18"/>
                <w:szCs w:val="18"/>
                <w:lang w:val="de-DE"/>
              </w:rPr>
              <w:t>Geschlecht des Patienten</w:t>
            </w:r>
          </w:p>
        </w:tc>
        <w:tc>
          <w:tcPr>
            <w:tcW w:w="3119" w:type="dxa"/>
            <w:vMerge/>
          </w:tcPr>
          <w:p w14:paraId="406B51DA" w14:textId="77777777" w:rsidR="00C10DEB" w:rsidRPr="00CE0300" w:rsidRDefault="00C10DEB" w:rsidP="00837314">
            <w:pPr>
              <w:rPr>
                <w:sz w:val="20"/>
                <w:szCs w:val="20"/>
                <w:lang w:val="de-DE"/>
              </w:rPr>
            </w:pPr>
          </w:p>
        </w:tc>
        <w:tc>
          <w:tcPr>
            <w:tcW w:w="3118" w:type="dxa"/>
            <w:vMerge/>
          </w:tcPr>
          <w:p w14:paraId="702FF208" w14:textId="77777777" w:rsidR="00C10DEB" w:rsidRPr="00CE0300" w:rsidRDefault="00C10DEB" w:rsidP="00837314">
            <w:pPr>
              <w:pStyle w:val="Listenabsatz"/>
              <w:ind w:left="0"/>
              <w:rPr>
                <w:sz w:val="20"/>
                <w:szCs w:val="20"/>
                <w:lang w:val="de-DE"/>
              </w:rPr>
            </w:pPr>
          </w:p>
        </w:tc>
      </w:tr>
      <w:tr w:rsidR="00C10DEB" w:rsidRPr="00CE0300" w14:paraId="6FE04545" w14:textId="77777777" w:rsidTr="00A81F5A">
        <w:tc>
          <w:tcPr>
            <w:tcW w:w="2835" w:type="dxa"/>
          </w:tcPr>
          <w:p w14:paraId="1063FA25" w14:textId="09CE6B6B" w:rsidR="00C10DEB" w:rsidRPr="00CE0300" w:rsidRDefault="00C10DEB" w:rsidP="00837314">
            <w:pPr>
              <w:rPr>
                <w:sz w:val="18"/>
                <w:szCs w:val="18"/>
                <w:lang w:val="de-DE"/>
              </w:rPr>
            </w:pPr>
            <w:r w:rsidRPr="00CE0300">
              <w:rPr>
                <w:sz w:val="18"/>
                <w:szCs w:val="18"/>
                <w:lang w:val="de-DE"/>
              </w:rPr>
              <w:t>Gewicht des Patienten</w:t>
            </w:r>
          </w:p>
        </w:tc>
        <w:tc>
          <w:tcPr>
            <w:tcW w:w="3119" w:type="dxa"/>
            <w:vMerge/>
          </w:tcPr>
          <w:p w14:paraId="66800C32" w14:textId="77777777" w:rsidR="00C10DEB" w:rsidRPr="00CE0300" w:rsidRDefault="00C10DEB" w:rsidP="00837314">
            <w:pPr>
              <w:rPr>
                <w:sz w:val="20"/>
                <w:szCs w:val="20"/>
                <w:lang w:val="de-DE"/>
              </w:rPr>
            </w:pPr>
          </w:p>
        </w:tc>
        <w:tc>
          <w:tcPr>
            <w:tcW w:w="3118" w:type="dxa"/>
            <w:vMerge/>
          </w:tcPr>
          <w:p w14:paraId="5960C130" w14:textId="77777777" w:rsidR="00C10DEB" w:rsidRPr="00CE0300" w:rsidRDefault="00C10DEB" w:rsidP="00837314">
            <w:pPr>
              <w:pStyle w:val="Listenabsatz"/>
              <w:ind w:left="0"/>
              <w:rPr>
                <w:sz w:val="20"/>
                <w:szCs w:val="20"/>
                <w:lang w:val="de-DE"/>
              </w:rPr>
            </w:pPr>
          </w:p>
        </w:tc>
      </w:tr>
      <w:tr w:rsidR="00C10DEB" w:rsidRPr="00CE0300" w14:paraId="31BFF8C6" w14:textId="77777777" w:rsidTr="00A81F5A">
        <w:tc>
          <w:tcPr>
            <w:tcW w:w="2835" w:type="dxa"/>
          </w:tcPr>
          <w:p w14:paraId="6A9AD7BA" w14:textId="2CB790BC" w:rsidR="00C10DEB" w:rsidRPr="00CE0300" w:rsidRDefault="00C10DEB" w:rsidP="00837314">
            <w:pPr>
              <w:rPr>
                <w:sz w:val="18"/>
                <w:szCs w:val="18"/>
                <w:lang w:val="de-DE"/>
              </w:rPr>
            </w:pPr>
            <w:r w:rsidRPr="00CE0300">
              <w:rPr>
                <w:sz w:val="18"/>
                <w:szCs w:val="18"/>
                <w:lang w:val="de-DE"/>
              </w:rPr>
              <w:t>GFR-Nierenwert des Patienten</w:t>
            </w:r>
          </w:p>
        </w:tc>
        <w:tc>
          <w:tcPr>
            <w:tcW w:w="3119" w:type="dxa"/>
            <w:vMerge/>
          </w:tcPr>
          <w:p w14:paraId="5152FA79" w14:textId="77777777" w:rsidR="00C10DEB" w:rsidRPr="00CE0300" w:rsidRDefault="00C10DEB" w:rsidP="00837314">
            <w:pPr>
              <w:rPr>
                <w:sz w:val="20"/>
                <w:szCs w:val="20"/>
                <w:lang w:val="de-DE"/>
              </w:rPr>
            </w:pPr>
          </w:p>
        </w:tc>
        <w:tc>
          <w:tcPr>
            <w:tcW w:w="3118" w:type="dxa"/>
            <w:vMerge/>
          </w:tcPr>
          <w:p w14:paraId="775FD01E" w14:textId="77777777" w:rsidR="00C10DEB" w:rsidRPr="00CE0300" w:rsidRDefault="00C10DEB" w:rsidP="00837314">
            <w:pPr>
              <w:pStyle w:val="Listenabsatz"/>
              <w:ind w:left="0"/>
              <w:rPr>
                <w:sz w:val="20"/>
                <w:szCs w:val="20"/>
                <w:lang w:val="de-DE"/>
              </w:rPr>
            </w:pPr>
          </w:p>
        </w:tc>
      </w:tr>
      <w:tr w:rsidR="00C10DEB" w:rsidRPr="00CE0300" w14:paraId="198860F3" w14:textId="77777777" w:rsidTr="00A81F5A">
        <w:tc>
          <w:tcPr>
            <w:tcW w:w="2835" w:type="dxa"/>
          </w:tcPr>
          <w:p w14:paraId="1483FD54" w14:textId="1FFC0480" w:rsidR="00C10DEB" w:rsidRPr="00CE0300" w:rsidRDefault="00C10DEB" w:rsidP="00837314">
            <w:pPr>
              <w:rPr>
                <w:sz w:val="18"/>
                <w:szCs w:val="18"/>
                <w:lang w:val="de-DE"/>
              </w:rPr>
            </w:pPr>
            <w:r w:rsidRPr="00CE0300">
              <w:rPr>
                <w:sz w:val="18"/>
                <w:szCs w:val="18"/>
                <w:lang w:val="de-DE"/>
              </w:rPr>
              <w:t>Informationen zu Allergien des Patienten</w:t>
            </w:r>
          </w:p>
        </w:tc>
        <w:tc>
          <w:tcPr>
            <w:tcW w:w="3119" w:type="dxa"/>
            <w:vMerge/>
          </w:tcPr>
          <w:p w14:paraId="269A36AA" w14:textId="77777777" w:rsidR="00C10DEB" w:rsidRPr="00CE0300" w:rsidRDefault="00C10DEB" w:rsidP="00837314">
            <w:pPr>
              <w:rPr>
                <w:sz w:val="20"/>
                <w:szCs w:val="20"/>
                <w:lang w:val="de-DE"/>
              </w:rPr>
            </w:pPr>
          </w:p>
        </w:tc>
        <w:tc>
          <w:tcPr>
            <w:tcW w:w="3118" w:type="dxa"/>
            <w:vMerge/>
          </w:tcPr>
          <w:p w14:paraId="052FE59D" w14:textId="77777777" w:rsidR="00C10DEB" w:rsidRPr="00CE0300" w:rsidRDefault="00C10DEB" w:rsidP="00837314">
            <w:pPr>
              <w:pStyle w:val="Listenabsatz"/>
              <w:ind w:left="0"/>
              <w:rPr>
                <w:sz w:val="20"/>
                <w:szCs w:val="20"/>
                <w:lang w:val="de-DE"/>
              </w:rPr>
            </w:pPr>
          </w:p>
        </w:tc>
      </w:tr>
      <w:tr w:rsidR="00C10DEB" w:rsidRPr="00CE0300" w14:paraId="69ED5864" w14:textId="77777777" w:rsidTr="00A81F5A">
        <w:tc>
          <w:tcPr>
            <w:tcW w:w="2835" w:type="dxa"/>
          </w:tcPr>
          <w:p w14:paraId="2552D77A" w14:textId="5164DC8D" w:rsidR="00C10DEB" w:rsidRPr="00CE0300" w:rsidRDefault="00C10DEB" w:rsidP="00837314">
            <w:pPr>
              <w:rPr>
                <w:sz w:val="18"/>
                <w:szCs w:val="18"/>
                <w:lang w:val="de-DE"/>
              </w:rPr>
            </w:pPr>
            <w:r w:rsidRPr="00CE0300">
              <w:rPr>
                <w:sz w:val="18"/>
                <w:szCs w:val="18"/>
                <w:lang w:val="de-DE"/>
              </w:rPr>
              <w:t>Liste der eingenommenen Medikationen inkl. Einnahmenzeitpunkt / bundeseinheitlicher Medikationsplan (sofern vorhanden) des Patienten</w:t>
            </w:r>
          </w:p>
        </w:tc>
        <w:tc>
          <w:tcPr>
            <w:tcW w:w="3119" w:type="dxa"/>
            <w:vMerge/>
          </w:tcPr>
          <w:p w14:paraId="76212242" w14:textId="77777777" w:rsidR="00C10DEB" w:rsidRPr="00CE0300" w:rsidRDefault="00C10DEB" w:rsidP="00837314">
            <w:pPr>
              <w:rPr>
                <w:sz w:val="20"/>
                <w:szCs w:val="20"/>
                <w:lang w:val="de-DE"/>
              </w:rPr>
            </w:pPr>
          </w:p>
        </w:tc>
        <w:tc>
          <w:tcPr>
            <w:tcW w:w="3118" w:type="dxa"/>
            <w:vMerge/>
          </w:tcPr>
          <w:p w14:paraId="702C2DFE" w14:textId="77777777" w:rsidR="00C10DEB" w:rsidRPr="00CE0300" w:rsidRDefault="00C10DEB" w:rsidP="00837314">
            <w:pPr>
              <w:pStyle w:val="Listenabsatz"/>
              <w:ind w:left="0"/>
              <w:rPr>
                <w:sz w:val="20"/>
                <w:szCs w:val="20"/>
                <w:lang w:val="de-DE"/>
              </w:rPr>
            </w:pPr>
          </w:p>
        </w:tc>
      </w:tr>
    </w:tbl>
    <w:p w14:paraId="53DC4B3F" w14:textId="77777777" w:rsidR="009B0283" w:rsidRPr="00CE0300" w:rsidRDefault="009B0283" w:rsidP="009B0283">
      <w:pPr>
        <w:rPr>
          <w:lang w:val="de-DE"/>
        </w:rPr>
      </w:pPr>
    </w:p>
    <w:p w14:paraId="453F7F50" w14:textId="2C23F5F7" w:rsidR="009B0283" w:rsidRPr="00CE0300" w:rsidRDefault="00EE0D5B" w:rsidP="00EA4EF5">
      <w:pPr>
        <w:pStyle w:val="berschrift2"/>
      </w:pPr>
      <w:bookmarkStart w:id="33" w:name="_Toc237001739"/>
      <w:r w:rsidRPr="00CE0300">
        <w:t xml:space="preserve">2.3 </w:t>
      </w:r>
      <w:r w:rsidR="005F7902" w:rsidRPr="00CE0300">
        <w:t>Maßnahmen zur Unterstützung der</w:t>
      </w:r>
      <w:r w:rsidR="006A2E63" w:rsidRPr="00CE0300">
        <w:t xml:space="preserve"> Compliance</w:t>
      </w:r>
      <w:bookmarkEnd w:id="33"/>
    </w:p>
    <w:p w14:paraId="3003E838" w14:textId="48DEA12E" w:rsidR="009B0283" w:rsidRPr="00CE0300" w:rsidRDefault="009B0283" w:rsidP="009B0283">
      <w:pPr>
        <w:pStyle w:val="berschrift3"/>
        <w:numPr>
          <w:ilvl w:val="0"/>
          <w:numId w:val="0"/>
        </w:numPr>
        <w:ind w:left="720" w:hanging="720"/>
        <w:rPr>
          <w:color w:val="036270"/>
          <w:lang w:val="de-DE"/>
        </w:rPr>
      </w:pPr>
      <w:bookmarkStart w:id="34" w:name="_Toc222819711"/>
      <w:bookmarkStart w:id="35" w:name="_Toc237001740"/>
      <w:r w:rsidRPr="00CE0300">
        <w:rPr>
          <w:color w:val="036270"/>
          <w:lang w:val="de-DE"/>
        </w:rPr>
        <w:t xml:space="preserve">2.3.a </w:t>
      </w:r>
      <w:bookmarkEnd w:id="34"/>
      <w:r w:rsidR="006A2E63" w:rsidRPr="00CE0300">
        <w:rPr>
          <w:color w:val="036270"/>
          <w:lang w:val="de-DE"/>
        </w:rPr>
        <w:t>Maßnahmen zur Unterstützung der Einhaltung der Grundsätze nach Artikel 5 Absatz 1 Buchstaben a bis f DSGVO</w:t>
      </w:r>
      <w:bookmarkEnd w:id="35"/>
    </w:p>
    <w:tbl>
      <w:tblPr>
        <w:tblStyle w:val="Table2-EDPB"/>
        <w:tblW w:w="9066" w:type="dxa"/>
        <w:tblLayout w:type="fixed"/>
        <w:tblLook w:val="04A0" w:firstRow="1" w:lastRow="0" w:firstColumn="1" w:lastColumn="0" w:noHBand="0" w:noVBand="1"/>
      </w:tblPr>
      <w:tblGrid>
        <w:gridCol w:w="1591"/>
        <w:gridCol w:w="2662"/>
        <w:gridCol w:w="2551"/>
        <w:gridCol w:w="2262"/>
      </w:tblGrid>
      <w:tr w:rsidR="009B0283" w:rsidRPr="00CE0300" w14:paraId="004C45F2" w14:textId="77777777" w:rsidTr="00A81F5A">
        <w:trPr>
          <w:cnfStyle w:val="100000000000" w:firstRow="1" w:lastRow="0" w:firstColumn="0" w:lastColumn="0" w:oddVBand="0" w:evenVBand="0" w:oddHBand="0" w:evenHBand="0" w:firstRowFirstColumn="0" w:firstRowLastColumn="0" w:lastRowFirstColumn="0" w:lastRowLastColumn="0"/>
        </w:trPr>
        <w:tc>
          <w:tcPr>
            <w:tcW w:w="1591" w:type="dxa"/>
          </w:tcPr>
          <w:p w14:paraId="20F0831D" w14:textId="0D6A1F57" w:rsidR="009B0283" w:rsidRPr="00CE0300" w:rsidRDefault="00D57924" w:rsidP="00813706">
            <w:pPr>
              <w:jc w:val="left"/>
              <w:rPr>
                <w:sz w:val="18"/>
                <w:szCs w:val="18"/>
                <w:lang w:val="de-DE"/>
              </w:rPr>
            </w:pPr>
            <w:r w:rsidRPr="00CE0300">
              <w:rPr>
                <w:sz w:val="18"/>
                <w:szCs w:val="18"/>
                <w:lang w:val="de-DE"/>
              </w:rPr>
              <w:t>Einhaltung der Grundsätze nach Artikel 5 Absatz 1 Buchstaben a bis f DSGVO</w:t>
            </w:r>
          </w:p>
        </w:tc>
        <w:tc>
          <w:tcPr>
            <w:tcW w:w="2662" w:type="dxa"/>
          </w:tcPr>
          <w:p w14:paraId="45E2B00C" w14:textId="5E6C4343" w:rsidR="009B0283" w:rsidRPr="00CE0300" w:rsidRDefault="00ED0CA3" w:rsidP="00813706">
            <w:pPr>
              <w:jc w:val="left"/>
              <w:rPr>
                <w:sz w:val="18"/>
                <w:szCs w:val="18"/>
                <w:lang w:val="de-DE"/>
              </w:rPr>
            </w:pPr>
            <w:r w:rsidRPr="00CE0300">
              <w:rPr>
                <w:sz w:val="18"/>
                <w:szCs w:val="18"/>
                <w:lang w:val="de-DE"/>
              </w:rPr>
              <w:t>Liste der unterstützenden Maßnahmen</w:t>
            </w:r>
          </w:p>
        </w:tc>
        <w:tc>
          <w:tcPr>
            <w:tcW w:w="2551" w:type="dxa"/>
          </w:tcPr>
          <w:p w14:paraId="2488A543" w14:textId="520619E3" w:rsidR="009B0283" w:rsidRPr="00CE0300" w:rsidRDefault="00ED0CA3" w:rsidP="00813706">
            <w:pPr>
              <w:jc w:val="left"/>
              <w:rPr>
                <w:sz w:val="18"/>
                <w:szCs w:val="18"/>
                <w:lang w:val="de-DE"/>
              </w:rPr>
            </w:pPr>
            <w:r w:rsidRPr="00CE0300">
              <w:rPr>
                <w:sz w:val="18"/>
                <w:szCs w:val="18"/>
                <w:lang w:val="de-DE"/>
              </w:rPr>
              <w:t>Erläuterung der Angemessenheit und Wirksamkeit</w:t>
            </w:r>
          </w:p>
        </w:tc>
        <w:tc>
          <w:tcPr>
            <w:tcW w:w="2262" w:type="dxa"/>
          </w:tcPr>
          <w:p w14:paraId="2938BA35" w14:textId="3DF000AC" w:rsidR="009B0283" w:rsidRPr="00CE0300" w:rsidRDefault="00ED0CA3" w:rsidP="00813706">
            <w:pPr>
              <w:jc w:val="left"/>
              <w:rPr>
                <w:sz w:val="18"/>
                <w:szCs w:val="18"/>
                <w:lang w:val="de-DE"/>
              </w:rPr>
            </w:pPr>
            <w:r w:rsidRPr="00CE0300">
              <w:rPr>
                <w:sz w:val="18"/>
                <w:szCs w:val="18"/>
                <w:lang w:val="de-DE"/>
              </w:rPr>
              <w:t>Umsetzungsstatus</w:t>
            </w:r>
          </w:p>
        </w:tc>
      </w:tr>
      <w:tr w:rsidR="0053562E" w:rsidRPr="00CE0300" w14:paraId="61934CFC" w14:textId="77777777" w:rsidTr="00A81F5A">
        <w:tc>
          <w:tcPr>
            <w:tcW w:w="1591" w:type="dxa"/>
          </w:tcPr>
          <w:p w14:paraId="0923FB5B" w14:textId="74197176" w:rsidR="009B0283" w:rsidRPr="00CE0300" w:rsidRDefault="006D5F11" w:rsidP="00813706">
            <w:pPr>
              <w:jc w:val="left"/>
              <w:rPr>
                <w:sz w:val="18"/>
                <w:szCs w:val="18"/>
                <w:lang w:val="de-DE"/>
              </w:rPr>
            </w:pPr>
            <w:r w:rsidRPr="00CE0300">
              <w:rPr>
                <w:sz w:val="18"/>
                <w:szCs w:val="18"/>
                <w:lang w:val="de-DE"/>
              </w:rPr>
              <w:lastRenderedPageBreak/>
              <w:t>Fairness</w:t>
            </w:r>
          </w:p>
        </w:tc>
        <w:tc>
          <w:tcPr>
            <w:tcW w:w="2662" w:type="dxa"/>
          </w:tcPr>
          <w:p w14:paraId="446E8C81" w14:textId="26DDEBB2" w:rsidR="009B0283" w:rsidRPr="00CE0300" w:rsidRDefault="006B02BF" w:rsidP="00813706">
            <w:pPr>
              <w:jc w:val="left"/>
              <w:rPr>
                <w:sz w:val="18"/>
                <w:szCs w:val="18"/>
                <w:lang w:val="de-DE"/>
              </w:rPr>
            </w:pPr>
            <w:r w:rsidRPr="00CE0300">
              <w:rPr>
                <w:sz w:val="18"/>
                <w:szCs w:val="18"/>
                <w:lang w:val="de-DE"/>
              </w:rPr>
              <w:t>Einholung der i</w:t>
            </w:r>
            <w:r w:rsidR="00D21CBF" w:rsidRPr="00CE0300">
              <w:rPr>
                <w:sz w:val="18"/>
                <w:szCs w:val="18"/>
                <w:lang w:val="de-DE"/>
              </w:rPr>
              <w:t>nformierte</w:t>
            </w:r>
            <w:r w:rsidRPr="00CE0300">
              <w:rPr>
                <w:sz w:val="18"/>
                <w:szCs w:val="18"/>
                <w:lang w:val="de-DE"/>
              </w:rPr>
              <w:t xml:space="preserve">n </w:t>
            </w:r>
            <w:r w:rsidR="00D21CBF" w:rsidRPr="00CE0300">
              <w:rPr>
                <w:sz w:val="18"/>
                <w:szCs w:val="18"/>
                <w:lang w:val="de-DE"/>
              </w:rPr>
              <w:t xml:space="preserve">Einwilligung </w:t>
            </w:r>
            <w:r w:rsidRPr="00CE0300">
              <w:rPr>
                <w:sz w:val="18"/>
                <w:szCs w:val="18"/>
                <w:lang w:val="de-DE"/>
              </w:rPr>
              <w:t>des Patienten vor Beginn der Verarbeitung</w:t>
            </w:r>
          </w:p>
        </w:tc>
        <w:tc>
          <w:tcPr>
            <w:tcW w:w="2551" w:type="dxa"/>
          </w:tcPr>
          <w:p w14:paraId="17DCD702" w14:textId="77777777" w:rsidR="006C649A" w:rsidRPr="00CE0300" w:rsidRDefault="002A6CA9" w:rsidP="00813706">
            <w:pPr>
              <w:jc w:val="left"/>
              <w:rPr>
                <w:sz w:val="18"/>
                <w:szCs w:val="18"/>
                <w:lang w:val="de-DE"/>
              </w:rPr>
            </w:pPr>
            <w:r w:rsidRPr="00CE0300">
              <w:rPr>
                <w:sz w:val="18"/>
                <w:szCs w:val="18"/>
                <w:lang w:val="de-DE"/>
              </w:rPr>
              <w:t xml:space="preserve">Im Rahmen der Bereitstellung der informierten Einwilligung wird der Patient über alle Aspekte der Datenverarbeitung vollständig informiert, wodurch er einen fairen Einblick in die Verarbeitung erhält und abschätzen kann, ob er mit ihrer Durchführung einverstanden ist. </w:t>
            </w:r>
          </w:p>
          <w:p w14:paraId="60110CCA" w14:textId="32C70378" w:rsidR="009B0283" w:rsidRPr="00CE0300" w:rsidRDefault="002A6CA9" w:rsidP="00813706">
            <w:pPr>
              <w:jc w:val="left"/>
              <w:rPr>
                <w:sz w:val="18"/>
                <w:szCs w:val="18"/>
                <w:lang w:val="de-DE"/>
              </w:rPr>
            </w:pPr>
            <w:r w:rsidRPr="00CE0300">
              <w:rPr>
                <w:sz w:val="18"/>
                <w:szCs w:val="18"/>
                <w:lang w:val="de-DE"/>
              </w:rPr>
              <w:t>Die Verarbeitung beginnt erst, wenn der Patient seine Einwilligung gegenüber der verantwortlichen Apotheke erteilt.</w:t>
            </w:r>
          </w:p>
        </w:tc>
        <w:tc>
          <w:tcPr>
            <w:tcW w:w="2262" w:type="dxa"/>
          </w:tcPr>
          <w:p w14:paraId="09248D6F" w14:textId="7EE62F31" w:rsidR="009B0283" w:rsidRPr="00CE0300" w:rsidRDefault="009B0283" w:rsidP="00813706">
            <w:pPr>
              <w:jc w:val="left"/>
              <w:rPr>
                <w:sz w:val="18"/>
                <w:szCs w:val="18"/>
                <w:lang w:val="de-DE"/>
              </w:rPr>
            </w:pPr>
            <w:r w:rsidRPr="00CE0300">
              <w:rPr>
                <w:sz w:val="18"/>
                <w:szCs w:val="18"/>
                <w:lang w:val="de-DE"/>
              </w:rPr>
              <w:sym w:font="Wingdings 2" w:char="F02A"/>
            </w:r>
            <w:r w:rsidRPr="00CE0300">
              <w:rPr>
                <w:lang w:val="de-DE"/>
              </w:rPr>
              <w:t xml:space="preserve"> </w:t>
            </w:r>
            <w:r w:rsidR="003B2B15" w:rsidRPr="00CE0300">
              <w:rPr>
                <w:sz w:val="18"/>
                <w:szCs w:val="18"/>
                <w:lang w:val="de-DE"/>
              </w:rPr>
              <w:t>geplant</w:t>
            </w:r>
          </w:p>
          <w:p w14:paraId="5A528BF4" w14:textId="588E2B40" w:rsidR="009B0283" w:rsidRPr="00CE0300" w:rsidRDefault="009B0283" w:rsidP="00813706">
            <w:pPr>
              <w:jc w:val="left"/>
              <w:rPr>
                <w:sz w:val="18"/>
                <w:szCs w:val="18"/>
                <w:lang w:val="de-DE"/>
              </w:rPr>
            </w:pPr>
            <w:r w:rsidRPr="00CE0300">
              <w:rPr>
                <w:sz w:val="18"/>
                <w:szCs w:val="18"/>
                <w:lang w:val="de-DE"/>
              </w:rPr>
              <w:sym w:font="Wingdings 2" w:char="F02A"/>
            </w:r>
            <w:r w:rsidRPr="00CE0300">
              <w:rPr>
                <w:lang w:val="de-DE"/>
              </w:rPr>
              <w:t xml:space="preserve"> </w:t>
            </w:r>
            <w:r w:rsidR="003B2B15" w:rsidRPr="00CE0300">
              <w:rPr>
                <w:sz w:val="18"/>
                <w:szCs w:val="18"/>
                <w:lang w:val="de-DE"/>
              </w:rPr>
              <w:t>teilweise umgesetzt</w:t>
            </w:r>
          </w:p>
          <w:p w14:paraId="2BCFE50F" w14:textId="40950080" w:rsidR="009B0283" w:rsidRPr="00CE0300" w:rsidRDefault="00D21CBF" w:rsidP="00813706">
            <w:pPr>
              <w:jc w:val="left"/>
              <w:rPr>
                <w:sz w:val="18"/>
                <w:szCs w:val="18"/>
                <w:lang w:val="de-DE"/>
              </w:rPr>
            </w:pPr>
            <w:r w:rsidRPr="00CE0300">
              <w:rPr>
                <w:sz w:val="18"/>
                <w:szCs w:val="18"/>
                <w:lang w:val="de-DE"/>
              </w:rPr>
              <w:t>X</w:t>
            </w:r>
            <w:r w:rsidR="009B0283" w:rsidRPr="00CE0300">
              <w:rPr>
                <w:lang w:val="de-DE"/>
              </w:rPr>
              <w:t xml:space="preserve"> </w:t>
            </w:r>
            <w:r w:rsidR="003B2B15" w:rsidRPr="00CE0300">
              <w:rPr>
                <w:sz w:val="18"/>
                <w:szCs w:val="18"/>
                <w:lang w:val="de-DE"/>
              </w:rPr>
              <w:t>implementiert</w:t>
            </w:r>
          </w:p>
        </w:tc>
      </w:tr>
      <w:tr w:rsidR="0053562E" w:rsidRPr="00CE0300" w14:paraId="62C74413" w14:textId="77777777" w:rsidTr="00A81F5A">
        <w:tc>
          <w:tcPr>
            <w:tcW w:w="1591" w:type="dxa"/>
          </w:tcPr>
          <w:p w14:paraId="6AFD45E6" w14:textId="35D349C3" w:rsidR="009B0283" w:rsidRPr="00CE0300" w:rsidRDefault="006D5F11" w:rsidP="00813706">
            <w:pPr>
              <w:jc w:val="left"/>
              <w:rPr>
                <w:sz w:val="18"/>
                <w:szCs w:val="18"/>
                <w:lang w:val="de-DE"/>
              </w:rPr>
            </w:pPr>
            <w:r w:rsidRPr="00CE0300">
              <w:rPr>
                <w:sz w:val="18"/>
                <w:szCs w:val="18"/>
                <w:lang w:val="de-DE"/>
              </w:rPr>
              <w:t>Transparenz</w:t>
            </w:r>
          </w:p>
        </w:tc>
        <w:tc>
          <w:tcPr>
            <w:tcW w:w="2662" w:type="dxa"/>
          </w:tcPr>
          <w:p w14:paraId="4DC523C6" w14:textId="77777777" w:rsidR="009B0283" w:rsidRPr="00CE0300" w:rsidRDefault="006B02BF" w:rsidP="00813706">
            <w:pPr>
              <w:jc w:val="left"/>
              <w:rPr>
                <w:sz w:val="18"/>
                <w:szCs w:val="18"/>
                <w:lang w:val="de-DE"/>
              </w:rPr>
            </w:pPr>
            <w:r w:rsidRPr="00CE0300">
              <w:rPr>
                <w:sz w:val="18"/>
                <w:szCs w:val="18"/>
                <w:lang w:val="de-DE"/>
              </w:rPr>
              <w:t>Einholung der informierten Einwilligung des Patienten vor Beginn der Verarbeitung</w:t>
            </w:r>
            <w:r w:rsidR="006C649A" w:rsidRPr="00CE0300">
              <w:rPr>
                <w:sz w:val="18"/>
                <w:szCs w:val="18"/>
                <w:lang w:val="de-DE"/>
              </w:rPr>
              <w:t>.</w:t>
            </w:r>
          </w:p>
          <w:p w14:paraId="116F670B" w14:textId="2893DCA2" w:rsidR="006C649A" w:rsidRPr="00CE0300" w:rsidRDefault="006C649A" w:rsidP="00813706">
            <w:pPr>
              <w:jc w:val="left"/>
              <w:rPr>
                <w:sz w:val="18"/>
                <w:szCs w:val="18"/>
                <w:lang w:val="de-DE"/>
              </w:rPr>
            </w:pPr>
            <w:r w:rsidRPr="00CE0300">
              <w:rPr>
                <w:sz w:val="18"/>
                <w:szCs w:val="18"/>
                <w:lang w:val="de-DE"/>
              </w:rPr>
              <w:t>Bereitstellung von weiteren Informationen gemäß Artt. 13/14 DSGVO</w:t>
            </w:r>
          </w:p>
        </w:tc>
        <w:tc>
          <w:tcPr>
            <w:tcW w:w="2551" w:type="dxa"/>
          </w:tcPr>
          <w:p w14:paraId="31A62F87" w14:textId="4A31B86C" w:rsidR="009B0283" w:rsidRPr="00CE0300" w:rsidRDefault="006C649A" w:rsidP="00813706">
            <w:pPr>
              <w:jc w:val="left"/>
              <w:rPr>
                <w:sz w:val="18"/>
                <w:szCs w:val="18"/>
                <w:lang w:val="de-DE"/>
              </w:rPr>
            </w:pPr>
            <w:r w:rsidRPr="00CE0300">
              <w:rPr>
                <w:sz w:val="18"/>
                <w:szCs w:val="18"/>
                <w:lang w:val="de-DE"/>
              </w:rPr>
              <w:t xml:space="preserve">Im Rahmen der Bereitstellung der informierten Einwilligung wird der Patient über alle Aspekte der Datenverarbeitung vollständig informiert, wodurch er einen </w:t>
            </w:r>
            <w:r w:rsidR="0094191E" w:rsidRPr="00CE0300">
              <w:rPr>
                <w:sz w:val="18"/>
                <w:szCs w:val="18"/>
                <w:lang w:val="de-DE"/>
              </w:rPr>
              <w:t>transparenten</w:t>
            </w:r>
            <w:r w:rsidRPr="00CE0300">
              <w:rPr>
                <w:sz w:val="18"/>
                <w:szCs w:val="18"/>
                <w:lang w:val="de-DE"/>
              </w:rPr>
              <w:t xml:space="preserve"> Einblick in die Verarbeitung erhält und abschätzen kann, ob er mit ihrer Durchführung einverstanden ist. </w:t>
            </w:r>
          </w:p>
          <w:p w14:paraId="6AD800AC" w14:textId="6D4B61DB" w:rsidR="00A3107B" w:rsidRPr="00CE0300" w:rsidRDefault="00657861" w:rsidP="00813706">
            <w:pPr>
              <w:jc w:val="left"/>
              <w:rPr>
                <w:sz w:val="18"/>
                <w:szCs w:val="18"/>
                <w:lang w:val="de-DE"/>
              </w:rPr>
            </w:pPr>
            <w:r w:rsidRPr="00CE0300">
              <w:rPr>
                <w:sz w:val="18"/>
                <w:szCs w:val="18"/>
                <w:lang w:val="de-DE"/>
              </w:rPr>
              <w:t xml:space="preserve">Darüber hinaus werden ihm durch die Apotheke die weiteren Pflichtinformationen gemäß Artikel 13 DSGVO im Rahmen einer Datenschutzerklärung bereitgestellt. Die GEDISA unterstützt die Apotheke </w:t>
            </w:r>
            <w:r w:rsidR="001F527E" w:rsidRPr="00CE0300">
              <w:rPr>
                <w:sz w:val="18"/>
                <w:szCs w:val="18"/>
                <w:lang w:val="de-DE"/>
              </w:rPr>
              <w:t>hierbei durch Bereitstellung verarbeitungsspezifischer Informationen</w:t>
            </w:r>
          </w:p>
          <w:p w14:paraId="79D0C66B" w14:textId="5E373530" w:rsidR="000604EE" w:rsidRPr="00CE0300" w:rsidRDefault="000604EE" w:rsidP="00813706">
            <w:pPr>
              <w:jc w:val="left"/>
              <w:rPr>
                <w:sz w:val="18"/>
                <w:szCs w:val="18"/>
                <w:lang w:val="de-DE"/>
              </w:rPr>
            </w:pPr>
          </w:p>
        </w:tc>
        <w:tc>
          <w:tcPr>
            <w:tcW w:w="2262" w:type="dxa"/>
          </w:tcPr>
          <w:p w14:paraId="3530FC57"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334D62DC"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423ABF3C" w14:textId="18C3E408" w:rsidR="009B0283" w:rsidRPr="00CE0300" w:rsidRDefault="000604EE" w:rsidP="00813706">
            <w:pPr>
              <w:jc w:val="left"/>
              <w:rPr>
                <w:sz w:val="18"/>
                <w:szCs w:val="18"/>
                <w:lang w:val="de-DE"/>
              </w:rPr>
            </w:pPr>
            <w:r w:rsidRPr="00CE0300">
              <w:rPr>
                <w:sz w:val="18"/>
                <w:szCs w:val="18"/>
                <w:lang w:val="de-DE"/>
              </w:rPr>
              <w:t>X</w:t>
            </w:r>
            <w:r w:rsidR="003B2B15" w:rsidRPr="00CE0300">
              <w:rPr>
                <w:lang w:val="de-DE"/>
              </w:rPr>
              <w:t xml:space="preserve"> </w:t>
            </w:r>
            <w:r w:rsidR="003B2B15" w:rsidRPr="00CE0300">
              <w:rPr>
                <w:sz w:val="18"/>
                <w:szCs w:val="18"/>
                <w:lang w:val="de-DE"/>
              </w:rPr>
              <w:t>implementiert</w:t>
            </w:r>
          </w:p>
        </w:tc>
      </w:tr>
      <w:tr w:rsidR="0053562E" w:rsidRPr="00CE0300" w14:paraId="5109DE89" w14:textId="77777777" w:rsidTr="00A81F5A">
        <w:tc>
          <w:tcPr>
            <w:tcW w:w="1591" w:type="dxa"/>
          </w:tcPr>
          <w:p w14:paraId="118B8098" w14:textId="31AC2FD6" w:rsidR="009B0283" w:rsidRPr="00CE0300" w:rsidRDefault="006D5F11" w:rsidP="00813706">
            <w:pPr>
              <w:jc w:val="left"/>
              <w:rPr>
                <w:sz w:val="18"/>
                <w:szCs w:val="18"/>
                <w:lang w:val="de-DE"/>
              </w:rPr>
            </w:pPr>
            <w:r w:rsidRPr="00CE0300">
              <w:rPr>
                <w:sz w:val="18"/>
                <w:szCs w:val="18"/>
                <w:lang w:val="de-DE"/>
              </w:rPr>
              <w:t>Zweck-begrenzung</w:t>
            </w:r>
          </w:p>
        </w:tc>
        <w:tc>
          <w:tcPr>
            <w:tcW w:w="2662" w:type="dxa"/>
          </w:tcPr>
          <w:p w14:paraId="72ADA968" w14:textId="77777777" w:rsidR="009B0283" w:rsidRPr="00CE0300" w:rsidRDefault="005140D8" w:rsidP="00813706">
            <w:pPr>
              <w:jc w:val="left"/>
              <w:rPr>
                <w:sz w:val="18"/>
                <w:szCs w:val="18"/>
                <w:lang w:val="de-DE"/>
              </w:rPr>
            </w:pPr>
            <w:r w:rsidRPr="00CE0300">
              <w:rPr>
                <w:sz w:val="18"/>
                <w:szCs w:val="18"/>
                <w:lang w:val="de-DE"/>
              </w:rPr>
              <w:t>Festlegung des Zwecks und enge Zweckbegrenzung durch die die Verarbeitung legitimierende Einwilligung des Patienten.</w:t>
            </w:r>
          </w:p>
          <w:p w14:paraId="2FD10C14" w14:textId="20D67EE2" w:rsidR="002A468E" w:rsidRPr="00CE0300" w:rsidRDefault="00C2468F" w:rsidP="00813706">
            <w:pPr>
              <w:jc w:val="left"/>
              <w:rPr>
                <w:sz w:val="18"/>
                <w:szCs w:val="18"/>
                <w:lang w:val="de-DE"/>
              </w:rPr>
            </w:pPr>
            <w:r w:rsidRPr="00CE0300">
              <w:rPr>
                <w:sz w:val="18"/>
                <w:szCs w:val="18"/>
                <w:lang w:val="de-DE"/>
              </w:rPr>
              <w:t>Weitergabe der Zweckbegrenzung an Auftragsverarbeiter im Rahmen abgeschlossener Auftragsverarbeitungsverträge</w:t>
            </w:r>
            <w:r w:rsidR="004A117E" w:rsidRPr="00CE0300">
              <w:rPr>
                <w:sz w:val="18"/>
                <w:szCs w:val="18"/>
                <w:lang w:val="de-DE"/>
              </w:rPr>
              <w:t>,</w:t>
            </w:r>
            <w:r w:rsidRPr="00CE0300">
              <w:rPr>
                <w:sz w:val="18"/>
                <w:szCs w:val="18"/>
                <w:lang w:val="de-DE"/>
              </w:rPr>
              <w:t xml:space="preserve"> welche keinen Spielraum für Zweckänderungen oder Zweckerweiterungen lassen.</w:t>
            </w:r>
          </w:p>
        </w:tc>
        <w:tc>
          <w:tcPr>
            <w:tcW w:w="2551" w:type="dxa"/>
          </w:tcPr>
          <w:p w14:paraId="01C93256" w14:textId="561F1158" w:rsidR="009B0283" w:rsidRPr="00CE0300" w:rsidRDefault="008762DC" w:rsidP="00813706">
            <w:pPr>
              <w:jc w:val="left"/>
              <w:rPr>
                <w:sz w:val="18"/>
                <w:szCs w:val="18"/>
                <w:lang w:val="de-DE"/>
              </w:rPr>
            </w:pPr>
            <w:r w:rsidRPr="00CE0300">
              <w:rPr>
                <w:sz w:val="18"/>
                <w:szCs w:val="18"/>
                <w:lang w:val="de-DE"/>
              </w:rPr>
              <w:t>Die festgelegten Maßnahmen sind angemessen</w:t>
            </w:r>
            <w:r w:rsidR="000B3465" w:rsidRPr="00CE0300">
              <w:rPr>
                <w:sz w:val="18"/>
                <w:szCs w:val="18"/>
                <w:lang w:val="de-DE"/>
              </w:rPr>
              <w:t xml:space="preserve"> und wirksam, da sie an der Verarbeitung beteiligte Parteien wirksam an die definierten Verarbeitungszwecken</w:t>
            </w:r>
            <w:r w:rsidR="000A7971" w:rsidRPr="00CE0300">
              <w:rPr>
                <w:sz w:val="18"/>
                <w:szCs w:val="18"/>
                <w:lang w:val="de-DE"/>
              </w:rPr>
              <w:t xml:space="preserve"> binden und vertragliche Kontrollinstrumente schaffen, mit deren Hilfe sich die verantwortliche Apotheke von der Einhaltung der Vorgaben überzeugen kann.</w:t>
            </w:r>
          </w:p>
        </w:tc>
        <w:tc>
          <w:tcPr>
            <w:tcW w:w="2262" w:type="dxa"/>
          </w:tcPr>
          <w:p w14:paraId="1D069F5A"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221BEEAD"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1FD1DCA1" w14:textId="2DE6A255" w:rsidR="009B0283" w:rsidRPr="00CE0300" w:rsidRDefault="000604EE" w:rsidP="00813706">
            <w:pPr>
              <w:jc w:val="left"/>
              <w:rPr>
                <w:sz w:val="18"/>
                <w:szCs w:val="18"/>
                <w:lang w:val="de-DE"/>
              </w:rPr>
            </w:pPr>
            <w:r w:rsidRPr="00CE0300">
              <w:rPr>
                <w:sz w:val="18"/>
                <w:szCs w:val="18"/>
                <w:lang w:val="de-DE"/>
              </w:rPr>
              <w:t>X</w:t>
            </w:r>
            <w:r w:rsidR="003B2B15" w:rsidRPr="00CE0300">
              <w:rPr>
                <w:lang w:val="de-DE"/>
              </w:rPr>
              <w:t xml:space="preserve"> </w:t>
            </w:r>
            <w:r w:rsidR="003B2B15" w:rsidRPr="00CE0300">
              <w:rPr>
                <w:sz w:val="18"/>
                <w:szCs w:val="18"/>
                <w:lang w:val="de-DE"/>
              </w:rPr>
              <w:t>implementiert</w:t>
            </w:r>
          </w:p>
        </w:tc>
      </w:tr>
      <w:tr w:rsidR="0053562E" w:rsidRPr="00CE0300" w14:paraId="25463CBF" w14:textId="77777777" w:rsidTr="00A81F5A">
        <w:tc>
          <w:tcPr>
            <w:tcW w:w="1591" w:type="dxa"/>
          </w:tcPr>
          <w:p w14:paraId="02AB03A4" w14:textId="2DF85DCB" w:rsidR="009B0283" w:rsidRPr="00CE0300" w:rsidRDefault="006D5F11" w:rsidP="00813706">
            <w:pPr>
              <w:jc w:val="left"/>
              <w:rPr>
                <w:sz w:val="18"/>
                <w:szCs w:val="18"/>
                <w:lang w:val="de-DE"/>
              </w:rPr>
            </w:pPr>
            <w:r w:rsidRPr="00CE0300">
              <w:rPr>
                <w:sz w:val="18"/>
                <w:szCs w:val="18"/>
                <w:lang w:val="de-DE"/>
              </w:rPr>
              <w:lastRenderedPageBreak/>
              <w:t>Daten-minimierung</w:t>
            </w:r>
          </w:p>
        </w:tc>
        <w:tc>
          <w:tcPr>
            <w:tcW w:w="2662" w:type="dxa"/>
          </w:tcPr>
          <w:p w14:paraId="75B76432" w14:textId="72B9A3C7" w:rsidR="009B0283" w:rsidRPr="00CE0300" w:rsidRDefault="000308A9" w:rsidP="00813706">
            <w:pPr>
              <w:jc w:val="left"/>
              <w:rPr>
                <w:sz w:val="18"/>
                <w:szCs w:val="18"/>
                <w:lang w:val="de-DE"/>
              </w:rPr>
            </w:pPr>
            <w:r w:rsidRPr="00CE0300">
              <w:rPr>
                <w:sz w:val="18"/>
                <w:szCs w:val="18"/>
                <w:lang w:val="de-DE"/>
              </w:rPr>
              <w:t xml:space="preserve">Verarbeitete Daten werden auf das Mindestnotwendige Maß zur Durchführung der </w:t>
            </w:r>
            <w:r w:rsidR="00C55309" w:rsidRPr="00CE0300">
              <w:rPr>
                <w:sz w:val="18"/>
                <w:szCs w:val="18"/>
                <w:lang w:val="de-DE"/>
              </w:rPr>
              <w:t xml:space="preserve">AMTS-Analyse, z.B. </w:t>
            </w:r>
            <w:r w:rsidR="0024065C" w:rsidRPr="00CE0300">
              <w:rPr>
                <w:sz w:val="18"/>
                <w:szCs w:val="18"/>
                <w:lang w:val="de-DE"/>
              </w:rPr>
              <w:t>Entfernung nicht benötigter</w:t>
            </w:r>
            <w:r w:rsidRPr="00CE0300">
              <w:rPr>
                <w:sz w:val="18"/>
                <w:szCs w:val="18"/>
                <w:lang w:val="de-DE"/>
              </w:rPr>
              <w:t xml:space="preserve"> Patientendaten vor Weitergabe an das PRiM-System</w:t>
            </w:r>
            <w:r w:rsidR="00A0448E" w:rsidRPr="00CE0300">
              <w:rPr>
                <w:sz w:val="18"/>
                <w:szCs w:val="18"/>
                <w:lang w:val="de-DE"/>
              </w:rPr>
              <w:t>.</w:t>
            </w:r>
          </w:p>
        </w:tc>
        <w:tc>
          <w:tcPr>
            <w:tcW w:w="2551" w:type="dxa"/>
          </w:tcPr>
          <w:p w14:paraId="0D618010" w14:textId="56CD102A" w:rsidR="005602C7" w:rsidRPr="00CE0300" w:rsidRDefault="005602C7" w:rsidP="005602C7">
            <w:pPr>
              <w:jc w:val="left"/>
              <w:rPr>
                <w:sz w:val="18"/>
                <w:szCs w:val="18"/>
                <w:lang w:val="de-DE"/>
              </w:rPr>
            </w:pPr>
            <w:r w:rsidRPr="00CE0300">
              <w:rPr>
                <w:sz w:val="18"/>
                <w:szCs w:val="18"/>
                <w:lang w:val="de-DE"/>
              </w:rPr>
              <w:t>Die Maßnahmen zur Datenminimierung sind wirksam und angemessen, da personenbezogene Daten in jedem Stadium der Verarbeitung auf das mindestnotwendige Maß reduziert werden und insbesondere an der Verarbeitung beteiligte Auftragsverarbeiter nur die Daten erhalten, die sie für den sie betreffenden Verarbeitungsschritt benötigen.</w:t>
            </w:r>
          </w:p>
          <w:p w14:paraId="178BC628" w14:textId="6BB9EABB" w:rsidR="009B0283" w:rsidRPr="00CE0300" w:rsidRDefault="005602C7" w:rsidP="00813706">
            <w:pPr>
              <w:jc w:val="left"/>
              <w:rPr>
                <w:sz w:val="18"/>
                <w:szCs w:val="18"/>
                <w:lang w:val="de-DE"/>
              </w:rPr>
            </w:pPr>
            <w:r w:rsidRPr="00CE0300">
              <w:rPr>
                <w:sz w:val="18"/>
                <w:szCs w:val="18"/>
                <w:lang w:val="de-DE"/>
              </w:rPr>
              <w:t>Vordefinierte Eingabemasken mit festgelegten Datenkategorien verhindern, dass nutzerseitig mehr Daten eingegeben werden als erforderlich sind.</w:t>
            </w:r>
          </w:p>
        </w:tc>
        <w:tc>
          <w:tcPr>
            <w:tcW w:w="2262" w:type="dxa"/>
          </w:tcPr>
          <w:p w14:paraId="4D0574EA"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65631FDB"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66DC1CB5" w14:textId="3E0E8292" w:rsidR="009B0283" w:rsidRPr="00CE0300" w:rsidRDefault="004A117E" w:rsidP="00813706">
            <w:pPr>
              <w:jc w:val="left"/>
              <w:rPr>
                <w:sz w:val="18"/>
                <w:szCs w:val="18"/>
                <w:lang w:val="de-DE"/>
              </w:rPr>
            </w:pPr>
            <w:r w:rsidRPr="00CE0300">
              <w:rPr>
                <w:sz w:val="18"/>
                <w:szCs w:val="18"/>
                <w:lang w:val="de-DE"/>
              </w:rPr>
              <w:t>X</w:t>
            </w:r>
            <w:r w:rsidR="003B2B15" w:rsidRPr="00CE0300">
              <w:rPr>
                <w:lang w:val="de-DE"/>
              </w:rPr>
              <w:t xml:space="preserve"> </w:t>
            </w:r>
            <w:r w:rsidR="003B2B15" w:rsidRPr="00CE0300">
              <w:rPr>
                <w:sz w:val="18"/>
                <w:szCs w:val="18"/>
                <w:lang w:val="de-DE"/>
              </w:rPr>
              <w:t>implementiert</w:t>
            </w:r>
          </w:p>
        </w:tc>
      </w:tr>
      <w:tr w:rsidR="0053562E" w:rsidRPr="00CE0300" w14:paraId="78EE4A96" w14:textId="77777777" w:rsidTr="00A81F5A">
        <w:tc>
          <w:tcPr>
            <w:tcW w:w="1591" w:type="dxa"/>
          </w:tcPr>
          <w:p w14:paraId="129541EF" w14:textId="58F1D72E" w:rsidR="009B0283" w:rsidRPr="00CE0300" w:rsidRDefault="006D5F11" w:rsidP="00813706">
            <w:pPr>
              <w:jc w:val="left"/>
              <w:rPr>
                <w:sz w:val="18"/>
                <w:szCs w:val="18"/>
                <w:lang w:val="de-DE"/>
              </w:rPr>
            </w:pPr>
            <w:r w:rsidRPr="00CE0300">
              <w:rPr>
                <w:sz w:val="18"/>
                <w:szCs w:val="18"/>
                <w:lang w:val="de-DE"/>
              </w:rPr>
              <w:t>Richtigkeit</w:t>
            </w:r>
          </w:p>
        </w:tc>
        <w:tc>
          <w:tcPr>
            <w:tcW w:w="2662" w:type="dxa"/>
          </w:tcPr>
          <w:p w14:paraId="030F1970" w14:textId="59A4FD94" w:rsidR="009B0283" w:rsidRPr="00CE0300" w:rsidRDefault="00D841BE" w:rsidP="00813706">
            <w:pPr>
              <w:jc w:val="left"/>
              <w:rPr>
                <w:sz w:val="18"/>
                <w:szCs w:val="18"/>
                <w:lang w:val="de-DE"/>
              </w:rPr>
            </w:pPr>
            <w:r w:rsidRPr="00CE0300">
              <w:rPr>
                <w:sz w:val="18"/>
                <w:szCs w:val="18"/>
                <w:lang w:val="de-DE"/>
              </w:rPr>
              <w:t>Richtigkeit und Vollständigkeit der Patientendaten wird sichergestellt durch Bereitstellung von computergestützter Einscan-Funktion für den bundeseinheitlichen Medikationsplan sowie automatisierte Plausbilitäts-, Risiko- und Sicherheitsprüfungen in PRiM, z.B. auf Doppelmedikation, Dosisobergrenzen, Altersgrenzwerte, Checksummenprüfung bei Eingabe der PZN und vordefinierte akzeptierte Wertebereiche</w:t>
            </w:r>
            <w:r w:rsidR="009C2C8F" w:rsidRPr="00CE0300">
              <w:rPr>
                <w:sz w:val="18"/>
                <w:szCs w:val="18"/>
                <w:lang w:val="de-DE"/>
              </w:rPr>
              <w:t>, Ausgabe von Warnhinweisen an Nutzer bei unplausiblen Werten</w:t>
            </w:r>
          </w:p>
        </w:tc>
        <w:tc>
          <w:tcPr>
            <w:tcW w:w="2551" w:type="dxa"/>
          </w:tcPr>
          <w:p w14:paraId="754F8639" w14:textId="277044E7" w:rsidR="009B0283" w:rsidRPr="00CE0300" w:rsidRDefault="00401D76" w:rsidP="00813706">
            <w:pPr>
              <w:jc w:val="left"/>
              <w:rPr>
                <w:sz w:val="18"/>
                <w:szCs w:val="18"/>
                <w:lang w:val="de-DE"/>
              </w:rPr>
            </w:pPr>
            <w:r w:rsidRPr="00CE0300">
              <w:rPr>
                <w:sz w:val="18"/>
                <w:szCs w:val="18"/>
                <w:lang w:val="de-DE"/>
              </w:rPr>
              <w:t>-</w:t>
            </w:r>
          </w:p>
        </w:tc>
        <w:tc>
          <w:tcPr>
            <w:tcW w:w="2262" w:type="dxa"/>
          </w:tcPr>
          <w:p w14:paraId="347BD43F"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0D8A4B95"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09B17BFD" w14:textId="249CE241" w:rsidR="009B0283" w:rsidRPr="00CE0300" w:rsidRDefault="00F64B4D" w:rsidP="00813706">
            <w:pPr>
              <w:jc w:val="left"/>
              <w:rPr>
                <w:sz w:val="18"/>
                <w:szCs w:val="18"/>
                <w:lang w:val="de-DE"/>
              </w:rPr>
            </w:pPr>
            <w:r w:rsidRPr="00CE0300">
              <w:rPr>
                <w:sz w:val="18"/>
                <w:szCs w:val="18"/>
                <w:lang w:val="de-DE"/>
              </w:rPr>
              <w:t>X</w:t>
            </w:r>
            <w:r w:rsidR="003B2B15" w:rsidRPr="00CE0300">
              <w:rPr>
                <w:lang w:val="de-DE"/>
              </w:rPr>
              <w:t xml:space="preserve"> </w:t>
            </w:r>
            <w:r w:rsidR="003B2B15" w:rsidRPr="00CE0300">
              <w:rPr>
                <w:sz w:val="18"/>
                <w:szCs w:val="18"/>
                <w:lang w:val="de-DE"/>
              </w:rPr>
              <w:t>implementiert</w:t>
            </w:r>
          </w:p>
        </w:tc>
      </w:tr>
      <w:tr w:rsidR="0053562E" w:rsidRPr="00CE0300" w14:paraId="62E34E2F" w14:textId="77777777" w:rsidTr="00A81F5A">
        <w:tc>
          <w:tcPr>
            <w:tcW w:w="1591" w:type="dxa"/>
          </w:tcPr>
          <w:p w14:paraId="68B046BD" w14:textId="68BB327A" w:rsidR="009B0283" w:rsidRPr="00CE0300" w:rsidRDefault="006D5F11" w:rsidP="00813706">
            <w:pPr>
              <w:jc w:val="left"/>
              <w:rPr>
                <w:sz w:val="18"/>
                <w:szCs w:val="18"/>
                <w:lang w:val="de-DE"/>
              </w:rPr>
            </w:pPr>
            <w:r w:rsidRPr="00CE0300">
              <w:rPr>
                <w:sz w:val="18"/>
                <w:szCs w:val="18"/>
                <w:lang w:val="de-DE"/>
              </w:rPr>
              <w:t>Speicher-begrenzung</w:t>
            </w:r>
          </w:p>
        </w:tc>
        <w:tc>
          <w:tcPr>
            <w:tcW w:w="2662" w:type="dxa"/>
          </w:tcPr>
          <w:p w14:paraId="4D96B061" w14:textId="7A4C4B52" w:rsidR="009B0283" w:rsidRPr="00CE0300" w:rsidRDefault="00D67634" w:rsidP="00813706">
            <w:pPr>
              <w:jc w:val="left"/>
              <w:rPr>
                <w:sz w:val="18"/>
                <w:szCs w:val="18"/>
                <w:lang w:val="de-DE"/>
              </w:rPr>
            </w:pPr>
            <w:r w:rsidRPr="00CE0300">
              <w:rPr>
                <w:sz w:val="18"/>
                <w:szCs w:val="18"/>
                <w:lang w:val="de-DE"/>
              </w:rPr>
              <w:t>Festlegung von zweckgebundenen, möglichst kurzen Aufbewahrungsfristen in Systemen der GEDISA sowie angeschlossener Unterauftragsverarbeiter</w:t>
            </w:r>
          </w:p>
        </w:tc>
        <w:tc>
          <w:tcPr>
            <w:tcW w:w="2551" w:type="dxa"/>
          </w:tcPr>
          <w:p w14:paraId="28F94C69" w14:textId="629273C5" w:rsidR="009B0283" w:rsidRPr="00CE0300" w:rsidRDefault="00401D76" w:rsidP="00813706">
            <w:pPr>
              <w:jc w:val="left"/>
              <w:rPr>
                <w:sz w:val="18"/>
                <w:szCs w:val="18"/>
                <w:lang w:val="de-DE"/>
              </w:rPr>
            </w:pPr>
            <w:r w:rsidRPr="00CE0300">
              <w:rPr>
                <w:sz w:val="18"/>
                <w:szCs w:val="18"/>
                <w:lang w:val="de-DE"/>
              </w:rPr>
              <w:t>-</w:t>
            </w:r>
          </w:p>
        </w:tc>
        <w:tc>
          <w:tcPr>
            <w:tcW w:w="2262" w:type="dxa"/>
          </w:tcPr>
          <w:p w14:paraId="777C351D"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730E96BD"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2FE798F2" w14:textId="24FF2A9D" w:rsidR="009B0283" w:rsidRPr="00CE0300" w:rsidRDefault="00533132" w:rsidP="00813706">
            <w:pPr>
              <w:jc w:val="left"/>
              <w:rPr>
                <w:sz w:val="18"/>
                <w:szCs w:val="18"/>
                <w:lang w:val="de-DE"/>
              </w:rPr>
            </w:pPr>
            <w:r w:rsidRPr="00CE0300">
              <w:rPr>
                <w:sz w:val="18"/>
                <w:szCs w:val="18"/>
                <w:lang w:val="de-DE"/>
              </w:rPr>
              <w:t>X</w:t>
            </w:r>
            <w:r w:rsidR="003B2B15" w:rsidRPr="00CE0300">
              <w:rPr>
                <w:sz w:val="18"/>
                <w:szCs w:val="18"/>
                <w:lang w:val="de-DE"/>
              </w:rPr>
              <w:t xml:space="preserve"> implementiert</w:t>
            </w:r>
          </w:p>
        </w:tc>
      </w:tr>
      <w:tr w:rsidR="0053562E" w:rsidRPr="00CE0300" w14:paraId="4A5D8C01" w14:textId="77777777" w:rsidTr="00A81F5A">
        <w:tc>
          <w:tcPr>
            <w:tcW w:w="1591" w:type="dxa"/>
          </w:tcPr>
          <w:p w14:paraId="453B4BD9" w14:textId="534AFC23" w:rsidR="009B0283" w:rsidRPr="00CE0300" w:rsidRDefault="006D5F11" w:rsidP="00813706">
            <w:pPr>
              <w:jc w:val="left"/>
              <w:rPr>
                <w:sz w:val="18"/>
                <w:szCs w:val="18"/>
                <w:lang w:val="de-DE"/>
              </w:rPr>
            </w:pPr>
            <w:r w:rsidRPr="00CE0300">
              <w:rPr>
                <w:sz w:val="18"/>
                <w:szCs w:val="18"/>
                <w:lang w:val="de-DE"/>
              </w:rPr>
              <w:t>Integrität und Vertraulichkeit</w:t>
            </w:r>
          </w:p>
        </w:tc>
        <w:tc>
          <w:tcPr>
            <w:tcW w:w="2662" w:type="dxa"/>
          </w:tcPr>
          <w:p w14:paraId="5228BD39" w14:textId="77777777" w:rsidR="009B0283" w:rsidRPr="00CE0300" w:rsidRDefault="00B75CE6" w:rsidP="00813706">
            <w:pPr>
              <w:jc w:val="left"/>
              <w:rPr>
                <w:sz w:val="18"/>
                <w:szCs w:val="18"/>
                <w:lang w:val="de-DE"/>
              </w:rPr>
            </w:pPr>
            <w:r w:rsidRPr="00CE0300">
              <w:rPr>
                <w:sz w:val="18"/>
                <w:szCs w:val="18"/>
                <w:lang w:val="de-DE"/>
              </w:rPr>
              <w:t>TOM in AVV zwischen GEDISA und Apotheke bzw. zwischen GEDISA und Unterauftragsverarbeitern</w:t>
            </w:r>
          </w:p>
          <w:p w14:paraId="0ED99775" w14:textId="5593DCBB" w:rsidR="00114F82" w:rsidRPr="00CE0300" w:rsidRDefault="00114F82" w:rsidP="00813706">
            <w:pPr>
              <w:jc w:val="left"/>
              <w:rPr>
                <w:sz w:val="18"/>
                <w:szCs w:val="18"/>
                <w:lang w:val="de-DE"/>
              </w:rPr>
            </w:pPr>
            <w:r w:rsidRPr="00CE0300">
              <w:rPr>
                <w:sz w:val="18"/>
                <w:szCs w:val="18"/>
                <w:lang w:val="de-DE"/>
              </w:rPr>
              <w:t>Einbeziehung des Informationssicherheitsbeauftr</w:t>
            </w:r>
            <w:r w:rsidRPr="00CE0300">
              <w:rPr>
                <w:sz w:val="18"/>
                <w:szCs w:val="18"/>
                <w:lang w:val="de-DE"/>
              </w:rPr>
              <w:lastRenderedPageBreak/>
              <w:t>agten in allen Stadien</w:t>
            </w:r>
            <w:r w:rsidR="00240986" w:rsidRPr="00CE0300">
              <w:rPr>
                <w:sz w:val="18"/>
                <w:szCs w:val="18"/>
                <w:lang w:val="de-DE"/>
              </w:rPr>
              <w:t xml:space="preserve"> des AMTS-Projektes während der Entwicklung durch GEDISA</w:t>
            </w:r>
          </w:p>
        </w:tc>
        <w:tc>
          <w:tcPr>
            <w:tcW w:w="2551" w:type="dxa"/>
          </w:tcPr>
          <w:p w14:paraId="4C940BE4" w14:textId="4ECD4F88" w:rsidR="009B0283" w:rsidRPr="00CE0300" w:rsidRDefault="00B75CE6" w:rsidP="00813706">
            <w:pPr>
              <w:jc w:val="left"/>
              <w:rPr>
                <w:sz w:val="18"/>
                <w:szCs w:val="18"/>
                <w:lang w:val="de-DE"/>
              </w:rPr>
            </w:pPr>
            <w:r w:rsidRPr="00CE0300">
              <w:rPr>
                <w:sz w:val="18"/>
                <w:szCs w:val="18"/>
                <w:lang w:val="de-DE"/>
              </w:rPr>
              <w:lastRenderedPageBreak/>
              <w:t xml:space="preserve">Die Integrität bzw. Vertraulichkeit von IT-Systemen und Übertragungswegen wird durch vertraglich dokumentierte </w:t>
            </w:r>
            <w:r w:rsidRPr="00CE0300">
              <w:rPr>
                <w:sz w:val="18"/>
                <w:szCs w:val="18"/>
                <w:lang w:val="de-DE"/>
              </w:rPr>
              <w:lastRenderedPageBreak/>
              <w:t>Sicherheitsmaßnahmen gewährleistet, die zwischen Apotheke und GEDIS</w:t>
            </w:r>
            <w:r w:rsidR="004A585D" w:rsidRPr="00CE0300">
              <w:rPr>
                <w:sz w:val="18"/>
                <w:szCs w:val="18"/>
                <w:lang w:val="de-DE"/>
              </w:rPr>
              <w:t>A</w:t>
            </w:r>
            <w:r w:rsidRPr="00CE0300">
              <w:rPr>
                <w:sz w:val="18"/>
                <w:szCs w:val="18"/>
                <w:lang w:val="de-DE"/>
              </w:rPr>
              <w:t xml:space="preserve"> sowie zwischen GEDISA und ihren Unterauftragsverarbeitern vereinbart sind.</w:t>
            </w:r>
          </w:p>
        </w:tc>
        <w:tc>
          <w:tcPr>
            <w:tcW w:w="2262" w:type="dxa"/>
          </w:tcPr>
          <w:p w14:paraId="1FBFE7D5" w14:textId="77777777" w:rsidR="003B2B15" w:rsidRPr="00CE0300" w:rsidRDefault="003B2B15" w:rsidP="00813706">
            <w:pPr>
              <w:jc w:val="left"/>
              <w:rPr>
                <w:sz w:val="18"/>
                <w:szCs w:val="18"/>
                <w:lang w:val="de-DE"/>
              </w:rPr>
            </w:pPr>
            <w:r w:rsidRPr="00CE0300">
              <w:rPr>
                <w:sz w:val="18"/>
                <w:szCs w:val="18"/>
                <w:lang w:val="de-DE"/>
              </w:rPr>
              <w:lastRenderedPageBreak/>
              <w:sym w:font="Wingdings 2" w:char="F02A"/>
            </w:r>
            <w:r w:rsidRPr="00CE0300">
              <w:rPr>
                <w:lang w:val="de-DE"/>
              </w:rPr>
              <w:t xml:space="preserve"> </w:t>
            </w:r>
            <w:r w:rsidRPr="00CE0300">
              <w:rPr>
                <w:sz w:val="18"/>
                <w:szCs w:val="18"/>
                <w:lang w:val="de-DE"/>
              </w:rPr>
              <w:t>geplant</w:t>
            </w:r>
          </w:p>
          <w:p w14:paraId="202DA176"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53C8687E" w14:textId="1A764C14" w:rsidR="009B0283" w:rsidRPr="00CE0300" w:rsidRDefault="00393D54" w:rsidP="00813706">
            <w:pPr>
              <w:jc w:val="left"/>
              <w:rPr>
                <w:sz w:val="18"/>
                <w:szCs w:val="18"/>
                <w:lang w:val="de-DE"/>
              </w:rPr>
            </w:pPr>
            <w:r w:rsidRPr="00CE0300">
              <w:rPr>
                <w:sz w:val="18"/>
                <w:szCs w:val="18"/>
                <w:lang w:val="de-DE"/>
              </w:rPr>
              <w:t>X</w:t>
            </w:r>
            <w:r w:rsidR="003B2B15" w:rsidRPr="00CE0300">
              <w:rPr>
                <w:lang w:val="de-DE"/>
              </w:rPr>
              <w:t xml:space="preserve"> </w:t>
            </w:r>
            <w:r w:rsidR="003B2B15" w:rsidRPr="00CE0300">
              <w:rPr>
                <w:sz w:val="18"/>
                <w:szCs w:val="18"/>
                <w:lang w:val="de-DE"/>
              </w:rPr>
              <w:t>implementiert</w:t>
            </w:r>
          </w:p>
        </w:tc>
      </w:tr>
      <w:tr w:rsidR="0053562E" w:rsidRPr="00CE0300" w14:paraId="0E1941ED" w14:textId="77777777" w:rsidTr="00A81F5A">
        <w:tc>
          <w:tcPr>
            <w:tcW w:w="1591" w:type="dxa"/>
          </w:tcPr>
          <w:p w14:paraId="01D0E13A" w14:textId="741C43E6" w:rsidR="009B0283" w:rsidRPr="00CE0300" w:rsidRDefault="006D5F11" w:rsidP="00813706">
            <w:pPr>
              <w:jc w:val="left"/>
              <w:rPr>
                <w:sz w:val="18"/>
                <w:szCs w:val="18"/>
                <w:lang w:val="de-DE"/>
              </w:rPr>
            </w:pPr>
            <w:r w:rsidRPr="00CE0300">
              <w:rPr>
                <w:sz w:val="18"/>
                <w:szCs w:val="18"/>
                <w:lang w:val="de-DE"/>
              </w:rPr>
              <w:t>Rechenschaft</w:t>
            </w:r>
          </w:p>
        </w:tc>
        <w:tc>
          <w:tcPr>
            <w:tcW w:w="2662" w:type="dxa"/>
          </w:tcPr>
          <w:p w14:paraId="16195484" w14:textId="04853022" w:rsidR="0048355C" w:rsidRPr="00CE0300" w:rsidRDefault="0048355C" w:rsidP="0048355C">
            <w:pPr>
              <w:jc w:val="left"/>
              <w:rPr>
                <w:sz w:val="18"/>
                <w:szCs w:val="18"/>
                <w:lang w:val="de-DE"/>
              </w:rPr>
            </w:pPr>
            <w:r w:rsidRPr="00CE0300">
              <w:rPr>
                <w:sz w:val="18"/>
                <w:szCs w:val="18"/>
                <w:lang w:val="de-DE"/>
              </w:rPr>
              <w:t xml:space="preserve">Dokumentation </w:t>
            </w:r>
            <w:r w:rsidR="00D43586" w:rsidRPr="00CE0300">
              <w:rPr>
                <w:sz w:val="18"/>
                <w:szCs w:val="18"/>
                <w:lang w:val="de-DE"/>
              </w:rPr>
              <w:t>vo</w:t>
            </w:r>
            <w:r w:rsidRPr="00CE0300">
              <w:rPr>
                <w:sz w:val="18"/>
                <w:szCs w:val="18"/>
                <w:lang w:val="de-DE"/>
              </w:rPr>
              <w:t xml:space="preserve">n eingeholten Einwilligungen, durchgeführten AMTS-Analysen sowie der zum Prozess zugehörigen </w:t>
            </w:r>
            <w:r w:rsidR="00D43586" w:rsidRPr="00CE0300">
              <w:rPr>
                <w:sz w:val="18"/>
                <w:szCs w:val="18"/>
                <w:lang w:val="de-DE"/>
              </w:rPr>
              <w:t>DSFA</w:t>
            </w:r>
            <w:r w:rsidRPr="00CE0300">
              <w:rPr>
                <w:sz w:val="18"/>
                <w:szCs w:val="18"/>
                <w:lang w:val="de-DE"/>
              </w:rPr>
              <w:t xml:space="preserve"> durch die Apotheke.</w:t>
            </w:r>
          </w:p>
          <w:p w14:paraId="455D1FE6" w14:textId="5C53B0AD" w:rsidR="00A91642" w:rsidRPr="00CE0300" w:rsidRDefault="00E74C77" w:rsidP="00483A20">
            <w:pPr>
              <w:jc w:val="left"/>
              <w:rPr>
                <w:sz w:val="18"/>
                <w:szCs w:val="18"/>
                <w:lang w:val="de-DE"/>
              </w:rPr>
            </w:pPr>
            <w:r w:rsidRPr="00CE0300">
              <w:rPr>
                <w:sz w:val="18"/>
                <w:szCs w:val="18"/>
                <w:lang w:val="de-DE"/>
              </w:rPr>
              <w:t>GEDISA stellt die verarbeitungsspezifischen Informationen für die DSFA im Rahmen eines Musters zur Verfügung.</w:t>
            </w:r>
          </w:p>
        </w:tc>
        <w:tc>
          <w:tcPr>
            <w:tcW w:w="2551" w:type="dxa"/>
          </w:tcPr>
          <w:p w14:paraId="209D8C62" w14:textId="2D7BD772" w:rsidR="009B0283" w:rsidRPr="00CE0300" w:rsidRDefault="00E74C77" w:rsidP="00813706">
            <w:pPr>
              <w:jc w:val="left"/>
              <w:rPr>
                <w:sz w:val="18"/>
                <w:szCs w:val="18"/>
                <w:lang w:val="de-DE"/>
              </w:rPr>
            </w:pPr>
            <w:r w:rsidRPr="00CE0300">
              <w:rPr>
                <w:sz w:val="18"/>
                <w:szCs w:val="18"/>
                <w:lang w:val="de-DE"/>
              </w:rPr>
              <w:t>-</w:t>
            </w:r>
          </w:p>
        </w:tc>
        <w:tc>
          <w:tcPr>
            <w:tcW w:w="2262" w:type="dxa"/>
          </w:tcPr>
          <w:p w14:paraId="12682BE0"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4167DB29" w14:textId="77777777" w:rsidR="003B2B15" w:rsidRPr="00CE0300" w:rsidRDefault="003B2B15" w:rsidP="00813706">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7DFA804F" w14:textId="7039B5E2" w:rsidR="009B0283" w:rsidRPr="00CE0300" w:rsidRDefault="00E74C77" w:rsidP="00813706">
            <w:pPr>
              <w:jc w:val="left"/>
              <w:rPr>
                <w:sz w:val="18"/>
                <w:szCs w:val="18"/>
                <w:lang w:val="de-DE"/>
              </w:rPr>
            </w:pPr>
            <w:r w:rsidRPr="00CE0300">
              <w:rPr>
                <w:sz w:val="18"/>
                <w:szCs w:val="18"/>
                <w:lang w:val="de-DE"/>
              </w:rPr>
              <w:t>X</w:t>
            </w:r>
            <w:r w:rsidR="003B2B15" w:rsidRPr="00CE0300">
              <w:rPr>
                <w:lang w:val="de-DE"/>
              </w:rPr>
              <w:t xml:space="preserve"> </w:t>
            </w:r>
            <w:r w:rsidR="003B2B15" w:rsidRPr="00CE0300">
              <w:rPr>
                <w:sz w:val="18"/>
                <w:szCs w:val="18"/>
                <w:lang w:val="de-DE"/>
              </w:rPr>
              <w:t>implementiert</w:t>
            </w:r>
          </w:p>
        </w:tc>
      </w:tr>
    </w:tbl>
    <w:p w14:paraId="575FB36B" w14:textId="796A7ED9" w:rsidR="009B0283" w:rsidRPr="00CE0300" w:rsidRDefault="009B0283" w:rsidP="00E74C77">
      <w:pPr>
        <w:spacing w:before="0" w:after="200" w:line="288" w:lineRule="auto"/>
        <w:jc w:val="left"/>
        <w:rPr>
          <w:lang w:val="de-DE"/>
        </w:rPr>
      </w:pPr>
    </w:p>
    <w:p w14:paraId="593A61BB" w14:textId="729C1EC8" w:rsidR="009B0283" w:rsidRPr="00CE0300" w:rsidRDefault="009B0283" w:rsidP="009B0283">
      <w:pPr>
        <w:pStyle w:val="berschrift3"/>
        <w:numPr>
          <w:ilvl w:val="0"/>
          <w:numId w:val="0"/>
        </w:numPr>
        <w:ind w:left="720" w:hanging="720"/>
        <w:rPr>
          <w:color w:val="036270"/>
          <w:lang w:val="de-DE"/>
        </w:rPr>
      </w:pPr>
      <w:bookmarkStart w:id="36" w:name="_Toc222819712"/>
      <w:bookmarkStart w:id="37" w:name="_Toc237001741"/>
      <w:r w:rsidRPr="00CE0300">
        <w:rPr>
          <w:color w:val="036270"/>
          <w:lang w:val="de-DE"/>
        </w:rPr>
        <w:t xml:space="preserve">2.3.b </w:t>
      </w:r>
      <w:bookmarkEnd w:id="36"/>
      <w:r w:rsidR="00025ACB" w:rsidRPr="00CE0300">
        <w:rPr>
          <w:color w:val="036270"/>
          <w:lang w:val="de-DE"/>
        </w:rPr>
        <w:t xml:space="preserve">Maßnahmen </w:t>
      </w:r>
      <w:r w:rsidR="00EE0D5B" w:rsidRPr="00CE0300">
        <w:rPr>
          <w:color w:val="036270"/>
          <w:lang w:val="de-DE"/>
        </w:rPr>
        <w:t>für die</w:t>
      </w:r>
      <w:r w:rsidR="00025ACB" w:rsidRPr="00CE0300">
        <w:rPr>
          <w:color w:val="036270"/>
          <w:lang w:val="de-DE"/>
        </w:rPr>
        <w:t xml:space="preserve"> Unterstützung der Ausübung der Rechte betroffener Personen</w:t>
      </w:r>
      <w:bookmarkEnd w:id="37"/>
    </w:p>
    <w:tbl>
      <w:tblPr>
        <w:tblStyle w:val="Table2-EDPB"/>
        <w:tblW w:w="9066" w:type="dxa"/>
        <w:tblLayout w:type="fixed"/>
        <w:tblLook w:val="04A0" w:firstRow="1" w:lastRow="0" w:firstColumn="1" w:lastColumn="0" w:noHBand="0" w:noVBand="1"/>
      </w:tblPr>
      <w:tblGrid>
        <w:gridCol w:w="1843"/>
        <w:gridCol w:w="2410"/>
        <w:gridCol w:w="2551"/>
        <w:gridCol w:w="2262"/>
      </w:tblGrid>
      <w:tr w:rsidR="009B0283" w:rsidRPr="00CE0300" w14:paraId="3586E3C8" w14:textId="77777777" w:rsidTr="00A81F5A">
        <w:trPr>
          <w:cnfStyle w:val="100000000000" w:firstRow="1" w:lastRow="0" w:firstColumn="0" w:lastColumn="0" w:oddVBand="0" w:evenVBand="0" w:oddHBand="0" w:evenHBand="0" w:firstRowFirstColumn="0" w:firstRowLastColumn="0" w:lastRowFirstColumn="0" w:lastRowLastColumn="0"/>
        </w:trPr>
        <w:tc>
          <w:tcPr>
            <w:tcW w:w="1843" w:type="dxa"/>
          </w:tcPr>
          <w:p w14:paraId="2FC41761" w14:textId="6FDBBCDF" w:rsidR="009B0283" w:rsidRPr="00CE0300" w:rsidRDefault="00CB233C" w:rsidP="0014177A">
            <w:pPr>
              <w:jc w:val="left"/>
              <w:rPr>
                <w:sz w:val="18"/>
                <w:szCs w:val="18"/>
                <w:lang w:val="de-DE"/>
              </w:rPr>
            </w:pPr>
            <w:r w:rsidRPr="00CE0300">
              <w:rPr>
                <w:sz w:val="18"/>
                <w:szCs w:val="18"/>
                <w:lang w:val="de-DE"/>
              </w:rPr>
              <w:t>Rechte betroffener Personen</w:t>
            </w:r>
          </w:p>
        </w:tc>
        <w:tc>
          <w:tcPr>
            <w:tcW w:w="2410" w:type="dxa"/>
          </w:tcPr>
          <w:p w14:paraId="10C1B2EB" w14:textId="28302F65" w:rsidR="009B0283" w:rsidRPr="00CE0300" w:rsidRDefault="00CB233C" w:rsidP="0014177A">
            <w:pPr>
              <w:jc w:val="left"/>
              <w:rPr>
                <w:sz w:val="18"/>
                <w:szCs w:val="18"/>
                <w:lang w:val="de-DE"/>
              </w:rPr>
            </w:pPr>
            <w:r w:rsidRPr="00CE0300">
              <w:rPr>
                <w:sz w:val="18"/>
                <w:szCs w:val="18"/>
                <w:lang w:val="de-DE"/>
              </w:rPr>
              <w:t>Liste der unterstützenden Maßnahmen</w:t>
            </w:r>
          </w:p>
        </w:tc>
        <w:tc>
          <w:tcPr>
            <w:tcW w:w="2551" w:type="dxa"/>
          </w:tcPr>
          <w:p w14:paraId="71F98A34" w14:textId="7EB203D6" w:rsidR="009B0283" w:rsidRPr="00CE0300" w:rsidRDefault="0014177A" w:rsidP="0014177A">
            <w:pPr>
              <w:jc w:val="left"/>
              <w:rPr>
                <w:sz w:val="18"/>
                <w:szCs w:val="18"/>
                <w:lang w:val="de-DE"/>
              </w:rPr>
            </w:pPr>
            <w:r w:rsidRPr="00CE0300">
              <w:rPr>
                <w:sz w:val="18"/>
                <w:szCs w:val="18"/>
                <w:lang w:val="de-DE"/>
              </w:rPr>
              <w:t>Erläuterung der Angemessenheit und Wirksamkeit</w:t>
            </w:r>
          </w:p>
        </w:tc>
        <w:tc>
          <w:tcPr>
            <w:tcW w:w="2262" w:type="dxa"/>
          </w:tcPr>
          <w:p w14:paraId="0D37ECDF" w14:textId="251314CA" w:rsidR="009B0283" w:rsidRPr="00CE0300" w:rsidRDefault="0014177A" w:rsidP="0014177A">
            <w:pPr>
              <w:jc w:val="left"/>
              <w:rPr>
                <w:sz w:val="18"/>
                <w:szCs w:val="18"/>
                <w:lang w:val="de-DE"/>
              </w:rPr>
            </w:pPr>
            <w:r w:rsidRPr="00CE0300">
              <w:rPr>
                <w:sz w:val="18"/>
                <w:szCs w:val="18"/>
                <w:lang w:val="de-DE"/>
              </w:rPr>
              <w:t>Umsetzungsstatus</w:t>
            </w:r>
          </w:p>
        </w:tc>
      </w:tr>
      <w:tr w:rsidR="008C48C7" w:rsidRPr="00CE0300" w14:paraId="45A7F3F8" w14:textId="77777777" w:rsidTr="00A81F5A">
        <w:tc>
          <w:tcPr>
            <w:tcW w:w="1843" w:type="dxa"/>
          </w:tcPr>
          <w:p w14:paraId="12DD2F0C" w14:textId="77F1066C" w:rsidR="008C48C7" w:rsidRPr="00CE0300" w:rsidRDefault="008C48C7" w:rsidP="009746BF">
            <w:pPr>
              <w:jc w:val="left"/>
              <w:rPr>
                <w:sz w:val="18"/>
                <w:szCs w:val="18"/>
                <w:lang w:val="de-DE"/>
              </w:rPr>
            </w:pPr>
            <w:r w:rsidRPr="00CE0300">
              <w:rPr>
                <w:sz w:val="18"/>
                <w:szCs w:val="18"/>
                <w:lang w:val="de-DE"/>
              </w:rPr>
              <w:t>Informationen für betroffene Personen (Artikel 12, 13 und 14 DSGVO)</w:t>
            </w:r>
          </w:p>
        </w:tc>
        <w:tc>
          <w:tcPr>
            <w:tcW w:w="2410" w:type="dxa"/>
          </w:tcPr>
          <w:p w14:paraId="4A62AC76" w14:textId="2039773E" w:rsidR="008C48C7" w:rsidRPr="00CE0300" w:rsidRDefault="00AC7B5D" w:rsidP="00435371">
            <w:pPr>
              <w:jc w:val="left"/>
              <w:rPr>
                <w:sz w:val="18"/>
                <w:szCs w:val="18"/>
                <w:lang w:val="de-DE"/>
              </w:rPr>
            </w:pPr>
            <w:r w:rsidRPr="00CE0300">
              <w:rPr>
                <w:sz w:val="18"/>
                <w:szCs w:val="18"/>
                <w:lang w:val="de-DE"/>
              </w:rPr>
              <w:t>Als zusätzlichen Service für Apotheken stellt die GEDISA einen Textbaustein für die Datenschutzerklärung der Apotheke zur Verfügung, welcher die Informationspflichten aus den Artikeln 12 bis 14 DSGVO für die vorliegende Verarbeitung erfüllt. Dieser Textbaustein kann in die bestehende Datenschutzerklärung der Apotheke eingefügt werden.</w:t>
            </w:r>
          </w:p>
        </w:tc>
        <w:tc>
          <w:tcPr>
            <w:tcW w:w="2551" w:type="dxa"/>
            <w:vMerge w:val="restart"/>
          </w:tcPr>
          <w:p w14:paraId="467F012F" w14:textId="2C92A8C9" w:rsidR="008C48C7" w:rsidRPr="00CE0300" w:rsidRDefault="008C48C7" w:rsidP="009746BF">
            <w:pPr>
              <w:jc w:val="left"/>
              <w:rPr>
                <w:sz w:val="18"/>
                <w:szCs w:val="18"/>
                <w:lang w:val="de-DE"/>
              </w:rPr>
            </w:pPr>
            <w:r w:rsidRPr="00CE0300">
              <w:rPr>
                <w:sz w:val="18"/>
                <w:szCs w:val="18"/>
                <w:lang w:val="de-DE"/>
              </w:rPr>
              <w:t>-</w:t>
            </w:r>
          </w:p>
        </w:tc>
        <w:tc>
          <w:tcPr>
            <w:tcW w:w="2262" w:type="dxa"/>
          </w:tcPr>
          <w:p w14:paraId="2D1D874F" w14:textId="77777777" w:rsidR="008C48C7" w:rsidRPr="00CE0300" w:rsidRDefault="008C48C7"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60DC9B8B" w14:textId="77777777" w:rsidR="008C48C7" w:rsidRPr="00CE0300" w:rsidRDefault="008C48C7"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7A846F1F" w14:textId="1768104D" w:rsidR="008C48C7" w:rsidRPr="00CE0300" w:rsidRDefault="008C48C7" w:rsidP="009746BF">
            <w:pPr>
              <w:jc w:val="left"/>
              <w:rPr>
                <w:sz w:val="18"/>
                <w:szCs w:val="18"/>
                <w:lang w:val="de-DE"/>
              </w:rPr>
            </w:pPr>
            <w:r w:rsidRPr="00CE0300">
              <w:rPr>
                <w:sz w:val="18"/>
                <w:szCs w:val="18"/>
                <w:lang w:val="de-DE"/>
              </w:rPr>
              <w:t>X</w:t>
            </w:r>
            <w:r w:rsidRPr="00CE0300">
              <w:rPr>
                <w:lang w:val="de-DE"/>
              </w:rPr>
              <w:t xml:space="preserve"> </w:t>
            </w:r>
            <w:r w:rsidRPr="00CE0300">
              <w:rPr>
                <w:sz w:val="18"/>
                <w:szCs w:val="18"/>
                <w:lang w:val="de-DE"/>
              </w:rPr>
              <w:t xml:space="preserve">implementiert </w:t>
            </w:r>
          </w:p>
        </w:tc>
      </w:tr>
      <w:tr w:rsidR="004B22B4" w:rsidRPr="00CE0300" w14:paraId="144F60CF" w14:textId="77777777" w:rsidTr="00A81F5A">
        <w:tc>
          <w:tcPr>
            <w:tcW w:w="1843" w:type="dxa"/>
          </w:tcPr>
          <w:p w14:paraId="574746BC" w14:textId="09A4A00D" w:rsidR="004B22B4" w:rsidRPr="00CE0300" w:rsidRDefault="004B22B4" w:rsidP="009746BF">
            <w:pPr>
              <w:jc w:val="left"/>
              <w:rPr>
                <w:sz w:val="18"/>
                <w:szCs w:val="18"/>
                <w:lang w:val="de-DE"/>
              </w:rPr>
            </w:pPr>
            <w:r w:rsidRPr="00CE0300">
              <w:rPr>
                <w:sz w:val="18"/>
                <w:szCs w:val="18"/>
                <w:lang w:val="de-DE"/>
              </w:rPr>
              <w:t>Auskunftsrecht und Recht auf Datenübertragbarkeit (Artikel 15 und 20 DSGVO)</w:t>
            </w:r>
          </w:p>
        </w:tc>
        <w:tc>
          <w:tcPr>
            <w:tcW w:w="2410" w:type="dxa"/>
            <w:vMerge w:val="restart"/>
          </w:tcPr>
          <w:p w14:paraId="3D46CD7D" w14:textId="77777777" w:rsidR="004B22B4" w:rsidRPr="00CE0300" w:rsidRDefault="002E6FB0" w:rsidP="009746BF">
            <w:pPr>
              <w:jc w:val="left"/>
              <w:rPr>
                <w:sz w:val="18"/>
                <w:szCs w:val="18"/>
                <w:lang w:val="de-DE"/>
              </w:rPr>
            </w:pPr>
            <w:r w:rsidRPr="00CE0300">
              <w:rPr>
                <w:sz w:val="18"/>
                <w:szCs w:val="18"/>
                <w:lang w:val="de-DE"/>
              </w:rPr>
              <w:t>Im Rahmen der Datenschutzerklärung wird der Verantwortlichen der Apotheke erfüllt.</w:t>
            </w:r>
          </w:p>
          <w:p w14:paraId="1E44B443" w14:textId="455DBA09" w:rsidR="002A55D6" w:rsidRPr="00CE0300" w:rsidRDefault="002A55D6" w:rsidP="002A55D6">
            <w:pPr>
              <w:jc w:val="left"/>
              <w:rPr>
                <w:sz w:val="18"/>
                <w:szCs w:val="18"/>
                <w:lang w:val="de-DE"/>
              </w:rPr>
            </w:pPr>
            <w:r w:rsidRPr="00CE0300">
              <w:rPr>
                <w:sz w:val="18"/>
                <w:szCs w:val="18"/>
                <w:lang w:val="de-DE"/>
              </w:rPr>
              <w:t xml:space="preserve">GEDISA unterstützt die verantwortliche Apotheke bei der Erfüllung von betroffenenrechten gemäß den Regelungen des zwischen Apotheke und </w:t>
            </w:r>
            <w:r w:rsidRPr="00CE0300">
              <w:rPr>
                <w:sz w:val="18"/>
                <w:szCs w:val="18"/>
                <w:lang w:val="de-DE"/>
              </w:rPr>
              <w:lastRenderedPageBreak/>
              <w:t>GEDISA bestehenden Auftragsverarbeitungsvertrages.</w:t>
            </w:r>
          </w:p>
          <w:p w14:paraId="64718BBD" w14:textId="28F502AD" w:rsidR="002E6FB0" w:rsidRPr="00CE0300" w:rsidRDefault="002E6FB0" w:rsidP="009746BF">
            <w:pPr>
              <w:jc w:val="left"/>
              <w:rPr>
                <w:sz w:val="18"/>
                <w:szCs w:val="18"/>
                <w:lang w:val="de-DE"/>
              </w:rPr>
            </w:pPr>
          </w:p>
        </w:tc>
        <w:tc>
          <w:tcPr>
            <w:tcW w:w="2551" w:type="dxa"/>
            <w:vMerge/>
          </w:tcPr>
          <w:p w14:paraId="730AABA5" w14:textId="77777777" w:rsidR="004B22B4" w:rsidRPr="00CE0300" w:rsidRDefault="004B22B4" w:rsidP="009746BF">
            <w:pPr>
              <w:jc w:val="left"/>
              <w:rPr>
                <w:sz w:val="18"/>
                <w:szCs w:val="18"/>
                <w:lang w:val="de-DE"/>
              </w:rPr>
            </w:pPr>
          </w:p>
        </w:tc>
        <w:tc>
          <w:tcPr>
            <w:tcW w:w="2262" w:type="dxa"/>
          </w:tcPr>
          <w:p w14:paraId="657B7F2F"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4DCB1C1B"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4C773595" w14:textId="139D422E" w:rsidR="004B22B4" w:rsidRPr="00CE0300" w:rsidRDefault="004B22B4" w:rsidP="009746BF">
            <w:pPr>
              <w:jc w:val="left"/>
              <w:rPr>
                <w:sz w:val="18"/>
                <w:szCs w:val="18"/>
                <w:lang w:val="de-DE"/>
              </w:rPr>
            </w:pPr>
            <w:r w:rsidRPr="00CE0300">
              <w:rPr>
                <w:sz w:val="18"/>
                <w:szCs w:val="18"/>
                <w:lang w:val="de-DE"/>
              </w:rPr>
              <w:t>X</w:t>
            </w:r>
            <w:r w:rsidRPr="00CE0300">
              <w:rPr>
                <w:lang w:val="de-DE"/>
              </w:rPr>
              <w:t xml:space="preserve"> </w:t>
            </w:r>
            <w:r w:rsidRPr="00CE0300">
              <w:rPr>
                <w:sz w:val="18"/>
                <w:szCs w:val="18"/>
                <w:lang w:val="de-DE"/>
              </w:rPr>
              <w:t xml:space="preserve">implementiert </w:t>
            </w:r>
          </w:p>
        </w:tc>
      </w:tr>
      <w:tr w:rsidR="004B22B4" w:rsidRPr="00CE0300" w14:paraId="5FE186C0" w14:textId="77777777" w:rsidTr="00A81F5A">
        <w:tc>
          <w:tcPr>
            <w:tcW w:w="1843" w:type="dxa"/>
          </w:tcPr>
          <w:p w14:paraId="4441AA35" w14:textId="0D161B88" w:rsidR="004B22B4" w:rsidRPr="00CE0300" w:rsidRDefault="004B22B4" w:rsidP="009746BF">
            <w:pPr>
              <w:jc w:val="left"/>
              <w:rPr>
                <w:sz w:val="18"/>
                <w:szCs w:val="18"/>
                <w:lang w:val="de-DE"/>
              </w:rPr>
            </w:pPr>
            <w:r w:rsidRPr="00CE0300">
              <w:rPr>
                <w:sz w:val="18"/>
                <w:szCs w:val="18"/>
                <w:lang w:val="de-DE"/>
              </w:rPr>
              <w:t xml:space="preserve">Recht auf Berichtigung und Löschung (Artikel </w:t>
            </w:r>
            <w:r w:rsidRPr="00CE0300">
              <w:rPr>
                <w:sz w:val="18"/>
                <w:szCs w:val="18"/>
                <w:lang w:val="de-DE"/>
              </w:rPr>
              <w:lastRenderedPageBreak/>
              <w:t>16, 17 und 19 DSGVO)</w:t>
            </w:r>
          </w:p>
        </w:tc>
        <w:tc>
          <w:tcPr>
            <w:tcW w:w="2410" w:type="dxa"/>
            <w:vMerge/>
          </w:tcPr>
          <w:p w14:paraId="262B9842" w14:textId="77777777" w:rsidR="004B22B4" w:rsidRPr="00CE0300" w:rsidRDefault="004B22B4" w:rsidP="009746BF">
            <w:pPr>
              <w:jc w:val="left"/>
              <w:rPr>
                <w:sz w:val="18"/>
                <w:szCs w:val="18"/>
                <w:lang w:val="de-DE"/>
              </w:rPr>
            </w:pPr>
          </w:p>
        </w:tc>
        <w:tc>
          <w:tcPr>
            <w:tcW w:w="2551" w:type="dxa"/>
            <w:vMerge/>
          </w:tcPr>
          <w:p w14:paraId="717CF01E" w14:textId="77777777" w:rsidR="004B22B4" w:rsidRPr="00CE0300" w:rsidRDefault="004B22B4" w:rsidP="009746BF">
            <w:pPr>
              <w:jc w:val="left"/>
              <w:rPr>
                <w:sz w:val="18"/>
                <w:szCs w:val="18"/>
                <w:lang w:val="de-DE"/>
              </w:rPr>
            </w:pPr>
          </w:p>
        </w:tc>
        <w:tc>
          <w:tcPr>
            <w:tcW w:w="2262" w:type="dxa"/>
          </w:tcPr>
          <w:p w14:paraId="5FCD6F11"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672AD6C2"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2DACF937" w14:textId="18B2C494" w:rsidR="004B22B4" w:rsidRPr="00CE0300" w:rsidRDefault="004B22B4" w:rsidP="009746BF">
            <w:pPr>
              <w:jc w:val="left"/>
              <w:rPr>
                <w:sz w:val="18"/>
                <w:szCs w:val="18"/>
                <w:lang w:val="de-DE"/>
              </w:rPr>
            </w:pPr>
            <w:r w:rsidRPr="00CE0300">
              <w:rPr>
                <w:sz w:val="18"/>
                <w:szCs w:val="18"/>
                <w:lang w:val="de-DE"/>
              </w:rPr>
              <w:t>X</w:t>
            </w:r>
            <w:r w:rsidRPr="00CE0300">
              <w:rPr>
                <w:lang w:val="de-DE"/>
              </w:rPr>
              <w:t xml:space="preserve"> </w:t>
            </w:r>
            <w:r w:rsidRPr="00CE0300">
              <w:rPr>
                <w:sz w:val="18"/>
                <w:szCs w:val="18"/>
                <w:lang w:val="de-DE"/>
              </w:rPr>
              <w:t xml:space="preserve">implementiert </w:t>
            </w:r>
          </w:p>
        </w:tc>
      </w:tr>
      <w:tr w:rsidR="004B22B4" w:rsidRPr="00CE0300" w14:paraId="3752CEDF" w14:textId="77777777" w:rsidTr="00A81F5A">
        <w:tc>
          <w:tcPr>
            <w:tcW w:w="1843" w:type="dxa"/>
          </w:tcPr>
          <w:p w14:paraId="69FB506F" w14:textId="69E5F7BD" w:rsidR="004B22B4" w:rsidRPr="00CE0300" w:rsidRDefault="004B22B4" w:rsidP="009746BF">
            <w:pPr>
              <w:jc w:val="left"/>
              <w:rPr>
                <w:sz w:val="18"/>
                <w:szCs w:val="18"/>
                <w:lang w:val="de-DE"/>
              </w:rPr>
            </w:pPr>
            <w:r w:rsidRPr="00CE0300">
              <w:rPr>
                <w:sz w:val="18"/>
                <w:szCs w:val="18"/>
                <w:lang w:val="de-DE"/>
              </w:rPr>
              <w:t>Recht auf Widerspruch und Einschränkung der Verarbeitung (Artikel 18, 19 und 21 DSGVO)</w:t>
            </w:r>
          </w:p>
        </w:tc>
        <w:tc>
          <w:tcPr>
            <w:tcW w:w="2410" w:type="dxa"/>
            <w:vMerge/>
          </w:tcPr>
          <w:p w14:paraId="6949A69C" w14:textId="77777777" w:rsidR="004B22B4" w:rsidRPr="00CE0300" w:rsidRDefault="004B22B4" w:rsidP="009746BF">
            <w:pPr>
              <w:jc w:val="left"/>
              <w:rPr>
                <w:sz w:val="18"/>
                <w:szCs w:val="18"/>
                <w:lang w:val="de-DE"/>
              </w:rPr>
            </w:pPr>
          </w:p>
        </w:tc>
        <w:tc>
          <w:tcPr>
            <w:tcW w:w="2551" w:type="dxa"/>
            <w:vMerge/>
          </w:tcPr>
          <w:p w14:paraId="4989AB47" w14:textId="77777777" w:rsidR="004B22B4" w:rsidRPr="00CE0300" w:rsidRDefault="004B22B4" w:rsidP="009746BF">
            <w:pPr>
              <w:jc w:val="left"/>
              <w:rPr>
                <w:sz w:val="18"/>
                <w:szCs w:val="18"/>
                <w:lang w:val="de-DE"/>
              </w:rPr>
            </w:pPr>
          </w:p>
        </w:tc>
        <w:tc>
          <w:tcPr>
            <w:tcW w:w="2262" w:type="dxa"/>
          </w:tcPr>
          <w:p w14:paraId="0225FB9D"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06325955"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1CEFD1DD" w14:textId="3EA243EC" w:rsidR="004B22B4" w:rsidRPr="00CE0300" w:rsidRDefault="004B22B4" w:rsidP="009746BF">
            <w:pPr>
              <w:jc w:val="left"/>
              <w:rPr>
                <w:sz w:val="18"/>
                <w:szCs w:val="18"/>
                <w:lang w:val="de-DE"/>
              </w:rPr>
            </w:pPr>
            <w:r w:rsidRPr="00CE0300">
              <w:rPr>
                <w:sz w:val="18"/>
                <w:szCs w:val="18"/>
                <w:lang w:val="de-DE"/>
              </w:rPr>
              <w:t>X</w:t>
            </w:r>
            <w:r w:rsidRPr="00CE0300">
              <w:rPr>
                <w:lang w:val="de-DE"/>
              </w:rPr>
              <w:t xml:space="preserve"> </w:t>
            </w:r>
            <w:r w:rsidRPr="00CE0300">
              <w:rPr>
                <w:sz w:val="18"/>
                <w:szCs w:val="18"/>
                <w:lang w:val="de-DE"/>
              </w:rPr>
              <w:t xml:space="preserve">implementiert </w:t>
            </w:r>
          </w:p>
        </w:tc>
      </w:tr>
      <w:tr w:rsidR="004B22B4" w:rsidRPr="00CE0300" w14:paraId="6ED94397" w14:textId="77777777" w:rsidTr="00A81F5A">
        <w:tc>
          <w:tcPr>
            <w:tcW w:w="1843" w:type="dxa"/>
          </w:tcPr>
          <w:p w14:paraId="7ED714B4" w14:textId="1B4FAA6C" w:rsidR="004B22B4" w:rsidRPr="00CE0300" w:rsidRDefault="004B22B4" w:rsidP="009746BF">
            <w:pPr>
              <w:jc w:val="left"/>
              <w:rPr>
                <w:sz w:val="18"/>
                <w:szCs w:val="18"/>
                <w:lang w:val="de-DE"/>
              </w:rPr>
            </w:pPr>
            <w:r w:rsidRPr="00CE0300">
              <w:rPr>
                <w:sz w:val="18"/>
                <w:szCs w:val="18"/>
                <w:lang w:val="de-DE"/>
              </w:rPr>
              <w:t>Recht, nicht einer ausschließlich auf einer automatisierten Verarbeitung beruhenden Entscheidung unterworfen zu werden (Artikel 22 DSGVO)</w:t>
            </w:r>
          </w:p>
        </w:tc>
        <w:tc>
          <w:tcPr>
            <w:tcW w:w="2410" w:type="dxa"/>
            <w:vMerge/>
          </w:tcPr>
          <w:p w14:paraId="1C423979" w14:textId="77777777" w:rsidR="004B22B4" w:rsidRPr="00CE0300" w:rsidRDefault="004B22B4" w:rsidP="009746BF">
            <w:pPr>
              <w:jc w:val="left"/>
              <w:rPr>
                <w:sz w:val="18"/>
                <w:szCs w:val="18"/>
                <w:lang w:val="de-DE"/>
              </w:rPr>
            </w:pPr>
          </w:p>
        </w:tc>
        <w:tc>
          <w:tcPr>
            <w:tcW w:w="2551" w:type="dxa"/>
            <w:vMerge/>
          </w:tcPr>
          <w:p w14:paraId="33A3A901" w14:textId="77777777" w:rsidR="004B22B4" w:rsidRPr="00CE0300" w:rsidRDefault="004B22B4" w:rsidP="009746BF">
            <w:pPr>
              <w:jc w:val="left"/>
              <w:rPr>
                <w:sz w:val="18"/>
                <w:szCs w:val="18"/>
                <w:lang w:val="de-DE"/>
              </w:rPr>
            </w:pPr>
          </w:p>
        </w:tc>
        <w:tc>
          <w:tcPr>
            <w:tcW w:w="2262" w:type="dxa"/>
          </w:tcPr>
          <w:p w14:paraId="27A2DA57"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geplant</w:t>
            </w:r>
          </w:p>
          <w:p w14:paraId="2D9F13A6" w14:textId="77777777" w:rsidR="004B22B4" w:rsidRPr="00CE0300" w:rsidRDefault="004B22B4" w:rsidP="009746BF">
            <w:pPr>
              <w:jc w:val="left"/>
              <w:rPr>
                <w:sz w:val="18"/>
                <w:szCs w:val="18"/>
                <w:lang w:val="de-DE"/>
              </w:rPr>
            </w:pPr>
            <w:r w:rsidRPr="00CE0300">
              <w:rPr>
                <w:sz w:val="18"/>
                <w:szCs w:val="18"/>
                <w:lang w:val="de-DE"/>
              </w:rPr>
              <w:sym w:font="Wingdings 2" w:char="F02A"/>
            </w:r>
            <w:r w:rsidRPr="00CE0300">
              <w:rPr>
                <w:lang w:val="de-DE"/>
              </w:rPr>
              <w:t xml:space="preserve"> </w:t>
            </w:r>
            <w:r w:rsidRPr="00CE0300">
              <w:rPr>
                <w:sz w:val="18"/>
                <w:szCs w:val="18"/>
                <w:lang w:val="de-DE"/>
              </w:rPr>
              <w:t>teilweise umgesetzt</w:t>
            </w:r>
          </w:p>
          <w:p w14:paraId="13423ADF" w14:textId="173BCB45" w:rsidR="004B22B4" w:rsidRPr="00CE0300" w:rsidRDefault="004B22B4" w:rsidP="009746BF">
            <w:pPr>
              <w:jc w:val="left"/>
              <w:rPr>
                <w:sz w:val="18"/>
                <w:szCs w:val="18"/>
                <w:lang w:val="de-DE"/>
              </w:rPr>
            </w:pPr>
            <w:r w:rsidRPr="00CE0300">
              <w:rPr>
                <w:sz w:val="18"/>
                <w:szCs w:val="18"/>
                <w:lang w:val="de-DE"/>
              </w:rPr>
              <w:t>X</w:t>
            </w:r>
            <w:r w:rsidRPr="00CE0300">
              <w:rPr>
                <w:lang w:val="de-DE"/>
              </w:rPr>
              <w:t xml:space="preserve"> </w:t>
            </w:r>
            <w:r w:rsidRPr="00CE0300">
              <w:rPr>
                <w:sz w:val="18"/>
                <w:szCs w:val="18"/>
                <w:lang w:val="de-DE"/>
              </w:rPr>
              <w:t xml:space="preserve">implementiert </w:t>
            </w:r>
          </w:p>
        </w:tc>
      </w:tr>
    </w:tbl>
    <w:p w14:paraId="2D8E6237" w14:textId="2A082E7B" w:rsidR="009B0283" w:rsidRPr="00CE0300" w:rsidRDefault="009B0283" w:rsidP="00A81F5A">
      <w:pPr>
        <w:pStyle w:val="berschrift3"/>
        <w:numPr>
          <w:ilvl w:val="0"/>
          <w:numId w:val="0"/>
        </w:numPr>
        <w:spacing w:before="240"/>
        <w:ind w:left="720" w:hanging="720"/>
        <w:rPr>
          <w:color w:val="036270"/>
          <w:lang w:val="de-DE"/>
        </w:rPr>
      </w:pPr>
      <w:bookmarkStart w:id="38" w:name="_Toc222819713"/>
      <w:bookmarkStart w:id="39" w:name="_Toc237001742"/>
      <w:r w:rsidRPr="00CE0300">
        <w:rPr>
          <w:color w:val="036270"/>
          <w:lang w:val="de-DE"/>
        </w:rPr>
        <w:t xml:space="preserve">2.3.c </w:t>
      </w:r>
      <w:bookmarkEnd w:id="38"/>
      <w:r w:rsidR="00DA27CF" w:rsidRPr="00CE0300">
        <w:rPr>
          <w:color w:val="036270"/>
          <w:lang w:val="de-DE"/>
        </w:rPr>
        <w:t>Maßnahmen zur Unterstützung der Einhaltung weiterer Anforderungen der DSGVO</w:t>
      </w:r>
      <w:bookmarkEnd w:id="39"/>
    </w:p>
    <w:tbl>
      <w:tblPr>
        <w:tblStyle w:val="Table2-EDPB"/>
        <w:tblW w:w="9066" w:type="dxa"/>
        <w:tblLook w:val="04A0" w:firstRow="1" w:lastRow="0" w:firstColumn="1" w:lastColumn="0" w:noHBand="0" w:noVBand="1"/>
      </w:tblPr>
      <w:tblGrid>
        <w:gridCol w:w="1888"/>
        <w:gridCol w:w="2738"/>
        <w:gridCol w:w="2223"/>
        <w:gridCol w:w="2217"/>
      </w:tblGrid>
      <w:tr w:rsidR="009B0283" w:rsidRPr="00CE0300" w14:paraId="483B3CF5" w14:textId="77777777" w:rsidTr="00A81F5A">
        <w:trPr>
          <w:cnfStyle w:val="100000000000" w:firstRow="1" w:lastRow="0" w:firstColumn="0" w:lastColumn="0" w:oddVBand="0" w:evenVBand="0" w:oddHBand="0" w:evenHBand="0" w:firstRowFirstColumn="0" w:firstRowLastColumn="0" w:lastRowFirstColumn="0" w:lastRowLastColumn="0"/>
        </w:trPr>
        <w:tc>
          <w:tcPr>
            <w:tcW w:w="1817" w:type="dxa"/>
          </w:tcPr>
          <w:p w14:paraId="4A5A999E" w14:textId="0492338A" w:rsidR="009B0283" w:rsidRPr="00CE0300" w:rsidRDefault="005B0D8C" w:rsidP="005B0D8C">
            <w:pPr>
              <w:jc w:val="left"/>
              <w:rPr>
                <w:sz w:val="18"/>
                <w:szCs w:val="18"/>
                <w:lang w:val="de-DE"/>
              </w:rPr>
            </w:pPr>
            <w:r w:rsidRPr="00CE0300">
              <w:rPr>
                <w:sz w:val="18"/>
                <w:szCs w:val="18"/>
                <w:lang w:val="de-DE"/>
              </w:rPr>
              <w:t>Weitere Anforderungen der DSGVO</w:t>
            </w:r>
          </w:p>
        </w:tc>
        <w:tc>
          <w:tcPr>
            <w:tcW w:w="2337" w:type="dxa"/>
          </w:tcPr>
          <w:p w14:paraId="10C420BD" w14:textId="529C0F08" w:rsidR="009B0283" w:rsidRPr="00CE0300" w:rsidRDefault="005B0D8C" w:rsidP="005B0D8C">
            <w:pPr>
              <w:jc w:val="left"/>
              <w:rPr>
                <w:sz w:val="18"/>
                <w:szCs w:val="18"/>
                <w:lang w:val="de-DE"/>
              </w:rPr>
            </w:pPr>
            <w:r w:rsidRPr="00CE0300">
              <w:rPr>
                <w:sz w:val="18"/>
                <w:szCs w:val="18"/>
                <w:lang w:val="de-DE"/>
              </w:rPr>
              <w:t>Liste der unterstützenden Maßnahmen</w:t>
            </w:r>
          </w:p>
        </w:tc>
        <w:tc>
          <w:tcPr>
            <w:tcW w:w="2499" w:type="dxa"/>
          </w:tcPr>
          <w:p w14:paraId="4F289A12" w14:textId="352A4F21" w:rsidR="009B0283" w:rsidRPr="00CE0300" w:rsidRDefault="005B0D8C" w:rsidP="005B0D8C">
            <w:pPr>
              <w:jc w:val="left"/>
              <w:rPr>
                <w:sz w:val="18"/>
                <w:szCs w:val="18"/>
                <w:lang w:val="de-DE"/>
              </w:rPr>
            </w:pPr>
            <w:r w:rsidRPr="00CE0300">
              <w:rPr>
                <w:sz w:val="18"/>
                <w:szCs w:val="18"/>
                <w:lang w:val="de-DE"/>
              </w:rPr>
              <w:t>Erläuterung der Angemessenheit und Wirksamkeit</w:t>
            </w:r>
          </w:p>
        </w:tc>
        <w:tc>
          <w:tcPr>
            <w:tcW w:w="2413" w:type="dxa"/>
          </w:tcPr>
          <w:p w14:paraId="63AB9335" w14:textId="24257D32" w:rsidR="009B0283" w:rsidRPr="00CE0300" w:rsidRDefault="005B0D8C" w:rsidP="005B0D8C">
            <w:pPr>
              <w:jc w:val="left"/>
              <w:rPr>
                <w:sz w:val="18"/>
                <w:szCs w:val="18"/>
                <w:lang w:val="de-DE"/>
              </w:rPr>
            </w:pPr>
            <w:r w:rsidRPr="00CE0300">
              <w:rPr>
                <w:sz w:val="18"/>
                <w:szCs w:val="18"/>
                <w:lang w:val="de-DE"/>
              </w:rPr>
              <w:t>Umsetzungsstatus</w:t>
            </w:r>
          </w:p>
        </w:tc>
      </w:tr>
      <w:tr w:rsidR="0053562E" w:rsidRPr="00CE0300" w14:paraId="6C7FAE33" w14:textId="77777777" w:rsidTr="00A81F5A">
        <w:tc>
          <w:tcPr>
            <w:tcW w:w="1817" w:type="dxa"/>
          </w:tcPr>
          <w:p w14:paraId="239E61A4" w14:textId="10488974" w:rsidR="009B0283" w:rsidRPr="00CE0300" w:rsidRDefault="00B54887" w:rsidP="005B0D8C">
            <w:pPr>
              <w:jc w:val="left"/>
              <w:rPr>
                <w:sz w:val="18"/>
                <w:szCs w:val="18"/>
                <w:lang w:val="de-DE"/>
              </w:rPr>
            </w:pPr>
            <w:r w:rsidRPr="00CE0300">
              <w:rPr>
                <w:sz w:val="18"/>
                <w:szCs w:val="18"/>
                <w:lang w:val="de-DE"/>
              </w:rPr>
              <w:t>Anforderungen an die Erteilung und den Widerruf der Einwilligung (Artikel 7 DSGVO)</w:t>
            </w:r>
          </w:p>
        </w:tc>
        <w:tc>
          <w:tcPr>
            <w:tcW w:w="2337" w:type="dxa"/>
          </w:tcPr>
          <w:p w14:paraId="0E1493DE" w14:textId="2F012F58" w:rsidR="009B0283" w:rsidRPr="00CE0300" w:rsidRDefault="00286BC9" w:rsidP="005B0D8C">
            <w:pPr>
              <w:jc w:val="left"/>
              <w:rPr>
                <w:sz w:val="18"/>
                <w:szCs w:val="18"/>
                <w:lang w:val="de-DE"/>
              </w:rPr>
            </w:pPr>
            <w:r w:rsidRPr="00CE0300">
              <w:rPr>
                <w:sz w:val="18"/>
                <w:szCs w:val="18"/>
                <w:lang w:val="de-DE"/>
              </w:rPr>
              <w:t>Einholung einer informierten Einwilligung</w:t>
            </w:r>
            <w:r w:rsidR="00546ECE" w:rsidRPr="00CE0300">
              <w:rPr>
                <w:sz w:val="18"/>
                <w:szCs w:val="18"/>
                <w:lang w:val="de-DE"/>
              </w:rPr>
              <w:t xml:space="preserve"> des Patienten</w:t>
            </w:r>
            <w:r w:rsidRPr="00CE0300">
              <w:rPr>
                <w:sz w:val="18"/>
                <w:szCs w:val="18"/>
                <w:lang w:val="de-DE"/>
              </w:rPr>
              <w:t xml:space="preserve"> von Beginn der Verarbeitung</w:t>
            </w:r>
            <w:r w:rsidR="00707BB0" w:rsidRPr="00CE0300">
              <w:rPr>
                <w:sz w:val="18"/>
                <w:szCs w:val="18"/>
                <w:lang w:val="de-DE"/>
              </w:rPr>
              <w:t xml:space="preserve"> inkl. Information über Widerrufsmöglichkeit und darüber, wie Widerruf erfolgen kann.</w:t>
            </w:r>
          </w:p>
        </w:tc>
        <w:tc>
          <w:tcPr>
            <w:tcW w:w="2499" w:type="dxa"/>
          </w:tcPr>
          <w:p w14:paraId="46796378" w14:textId="5B82146A" w:rsidR="009B0283" w:rsidRPr="00CE0300" w:rsidRDefault="00707BB0" w:rsidP="005B0D8C">
            <w:pPr>
              <w:jc w:val="left"/>
              <w:rPr>
                <w:sz w:val="18"/>
                <w:szCs w:val="18"/>
                <w:lang w:val="de-DE"/>
              </w:rPr>
            </w:pPr>
            <w:r w:rsidRPr="00CE0300">
              <w:rPr>
                <w:sz w:val="18"/>
                <w:szCs w:val="18"/>
                <w:lang w:val="de-DE"/>
              </w:rPr>
              <w:t>-</w:t>
            </w:r>
          </w:p>
        </w:tc>
        <w:tc>
          <w:tcPr>
            <w:tcW w:w="2413" w:type="dxa"/>
          </w:tcPr>
          <w:p w14:paraId="568CB5ED" w14:textId="77777777" w:rsidR="005B0D8C" w:rsidRPr="00CE0300" w:rsidRDefault="005B0D8C" w:rsidP="005B0D8C">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6F2C1737" w14:textId="77777777" w:rsidR="005B0D8C" w:rsidRPr="00CE0300" w:rsidRDefault="005B0D8C" w:rsidP="005B0D8C">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7321A339" w14:textId="718D42DE" w:rsidR="009B0283" w:rsidRPr="00CE0300" w:rsidRDefault="00546ECE" w:rsidP="005B0D8C">
            <w:pPr>
              <w:jc w:val="left"/>
              <w:rPr>
                <w:sz w:val="18"/>
                <w:szCs w:val="18"/>
                <w:lang w:val="de-DE"/>
              </w:rPr>
            </w:pPr>
            <w:r w:rsidRPr="00CE0300">
              <w:rPr>
                <w:sz w:val="18"/>
                <w:szCs w:val="18"/>
                <w:lang w:val="de-DE"/>
              </w:rPr>
              <w:t>X</w:t>
            </w:r>
            <w:r w:rsidR="005B0D8C" w:rsidRPr="00CE0300">
              <w:rPr>
                <w:sz w:val="18"/>
                <w:szCs w:val="18"/>
                <w:lang w:val="de-DE"/>
              </w:rPr>
              <w:t xml:space="preserve"> implementiert</w:t>
            </w:r>
          </w:p>
        </w:tc>
      </w:tr>
      <w:tr w:rsidR="0053562E" w:rsidRPr="00CE0300" w14:paraId="530C3E31" w14:textId="77777777" w:rsidTr="00A81F5A">
        <w:tc>
          <w:tcPr>
            <w:tcW w:w="1817" w:type="dxa"/>
          </w:tcPr>
          <w:p w14:paraId="794ADB53" w14:textId="231D09A9" w:rsidR="009B0283" w:rsidRPr="00CE0300" w:rsidRDefault="002536D3" w:rsidP="005B0D8C">
            <w:pPr>
              <w:jc w:val="left"/>
              <w:rPr>
                <w:sz w:val="18"/>
                <w:szCs w:val="18"/>
                <w:lang w:val="de-DE"/>
              </w:rPr>
            </w:pPr>
            <w:r w:rsidRPr="00CE0300">
              <w:rPr>
                <w:sz w:val="18"/>
                <w:szCs w:val="18"/>
                <w:lang w:val="de-DE"/>
              </w:rPr>
              <w:t>Beziehung zu Auftragsverarbeitern (Artikel 28 DSGVO)</w:t>
            </w:r>
          </w:p>
        </w:tc>
        <w:tc>
          <w:tcPr>
            <w:tcW w:w="2337" w:type="dxa"/>
          </w:tcPr>
          <w:p w14:paraId="47CD08A5" w14:textId="668210E0" w:rsidR="009B0283" w:rsidRPr="00CE0300" w:rsidRDefault="00A0019C" w:rsidP="005B0D8C">
            <w:pPr>
              <w:jc w:val="left"/>
              <w:rPr>
                <w:sz w:val="18"/>
                <w:szCs w:val="18"/>
                <w:lang w:val="de-DE"/>
              </w:rPr>
            </w:pPr>
            <w:r w:rsidRPr="00CE0300">
              <w:rPr>
                <w:sz w:val="18"/>
                <w:szCs w:val="18"/>
                <w:lang w:val="de-DE"/>
              </w:rPr>
              <w:t>Abschluss von Auftragsverarbeitungsverträgen mit allen an der Verarbeitung beteiligten Auftrags- und Unterauftragsverarbeitern</w:t>
            </w:r>
          </w:p>
        </w:tc>
        <w:tc>
          <w:tcPr>
            <w:tcW w:w="2499" w:type="dxa"/>
          </w:tcPr>
          <w:p w14:paraId="1FD187C5" w14:textId="2856115B" w:rsidR="009B0283" w:rsidRPr="00CE0300" w:rsidRDefault="00707BB0" w:rsidP="005B0D8C">
            <w:pPr>
              <w:jc w:val="left"/>
              <w:rPr>
                <w:sz w:val="18"/>
                <w:szCs w:val="18"/>
                <w:lang w:val="de-DE"/>
              </w:rPr>
            </w:pPr>
            <w:r w:rsidRPr="00CE0300">
              <w:rPr>
                <w:sz w:val="18"/>
                <w:szCs w:val="18"/>
                <w:lang w:val="de-DE"/>
              </w:rPr>
              <w:t>-</w:t>
            </w:r>
          </w:p>
        </w:tc>
        <w:tc>
          <w:tcPr>
            <w:tcW w:w="2413" w:type="dxa"/>
          </w:tcPr>
          <w:p w14:paraId="3A3CF40D" w14:textId="77777777" w:rsidR="002536D3" w:rsidRPr="00CE0300" w:rsidRDefault="002536D3" w:rsidP="002536D3">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4F6B5B22" w14:textId="77777777" w:rsidR="002536D3" w:rsidRPr="00CE0300" w:rsidRDefault="002536D3" w:rsidP="002536D3">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24AE7005" w14:textId="09499C6D" w:rsidR="009B0283" w:rsidRPr="00CE0300" w:rsidRDefault="00546ECE" w:rsidP="002536D3">
            <w:pPr>
              <w:jc w:val="left"/>
              <w:rPr>
                <w:sz w:val="18"/>
                <w:szCs w:val="18"/>
                <w:lang w:val="de-DE"/>
              </w:rPr>
            </w:pPr>
            <w:r w:rsidRPr="00CE0300">
              <w:rPr>
                <w:sz w:val="18"/>
                <w:szCs w:val="18"/>
                <w:lang w:val="de-DE"/>
              </w:rPr>
              <w:t>X</w:t>
            </w:r>
            <w:r w:rsidR="002536D3" w:rsidRPr="00CE0300">
              <w:rPr>
                <w:sz w:val="18"/>
                <w:szCs w:val="18"/>
                <w:lang w:val="de-DE"/>
              </w:rPr>
              <w:t xml:space="preserve"> implementiert </w:t>
            </w:r>
          </w:p>
        </w:tc>
      </w:tr>
      <w:tr w:rsidR="0053562E" w:rsidRPr="00CE0300" w14:paraId="716E5761" w14:textId="77777777" w:rsidTr="00A81F5A">
        <w:tc>
          <w:tcPr>
            <w:tcW w:w="1817" w:type="dxa"/>
          </w:tcPr>
          <w:p w14:paraId="17BAB77E" w14:textId="3FCF276A" w:rsidR="009B0283" w:rsidRPr="00CE0300" w:rsidRDefault="002536D3" w:rsidP="005B0D8C">
            <w:pPr>
              <w:jc w:val="left"/>
              <w:rPr>
                <w:sz w:val="18"/>
                <w:szCs w:val="18"/>
                <w:lang w:val="de-DE"/>
              </w:rPr>
            </w:pPr>
            <w:r w:rsidRPr="00CE0300">
              <w:rPr>
                <w:sz w:val="18"/>
                <w:szCs w:val="18"/>
                <w:lang w:val="de-DE"/>
              </w:rPr>
              <w:t>Garantien für internationale Datenübermittlungen (Kapitel V DSGVO)</w:t>
            </w:r>
          </w:p>
        </w:tc>
        <w:tc>
          <w:tcPr>
            <w:tcW w:w="2337" w:type="dxa"/>
          </w:tcPr>
          <w:p w14:paraId="35643D10" w14:textId="17585400" w:rsidR="00542801" w:rsidRPr="00CE0300" w:rsidRDefault="00546ECE" w:rsidP="00542801">
            <w:pPr>
              <w:jc w:val="left"/>
              <w:rPr>
                <w:sz w:val="18"/>
                <w:szCs w:val="18"/>
                <w:lang w:val="de-DE"/>
              </w:rPr>
            </w:pPr>
            <w:r w:rsidRPr="00CE0300">
              <w:rPr>
                <w:sz w:val="18"/>
                <w:szCs w:val="18"/>
                <w:lang w:val="de-DE"/>
              </w:rPr>
              <w:t>Nicht anwendbar</w:t>
            </w:r>
            <w:r w:rsidR="00542801" w:rsidRPr="00CE0300">
              <w:rPr>
                <w:sz w:val="18"/>
                <w:szCs w:val="18"/>
                <w:lang w:val="de-DE"/>
              </w:rPr>
              <w:t>.</w:t>
            </w:r>
            <w:r w:rsidR="0099685C" w:rsidRPr="00CE0300">
              <w:rPr>
                <w:sz w:val="18"/>
                <w:szCs w:val="18"/>
                <w:lang w:val="de-DE"/>
              </w:rPr>
              <w:t xml:space="preserve"> </w:t>
            </w:r>
            <w:r w:rsidR="00542801" w:rsidRPr="00CE0300">
              <w:rPr>
                <w:sz w:val="18"/>
                <w:szCs w:val="18"/>
                <w:lang w:val="de-DE"/>
              </w:rPr>
              <w:t>Die Übermittlung von Daten an Empfänger außerhalb der EU / des EWR findet nicht statt.</w:t>
            </w:r>
          </w:p>
          <w:p w14:paraId="711E2082" w14:textId="618751DF" w:rsidR="009B0283" w:rsidRPr="00CE0300" w:rsidRDefault="009B0283" w:rsidP="005B0D8C">
            <w:pPr>
              <w:jc w:val="left"/>
              <w:rPr>
                <w:sz w:val="18"/>
                <w:szCs w:val="18"/>
                <w:lang w:val="de-DE"/>
              </w:rPr>
            </w:pPr>
          </w:p>
        </w:tc>
        <w:tc>
          <w:tcPr>
            <w:tcW w:w="2499" w:type="dxa"/>
          </w:tcPr>
          <w:p w14:paraId="2BD1FCDC" w14:textId="08E4AAA7" w:rsidR="009B0283" w:rsidRPr="00CE0300" w:rsidRDefault="00707BB0" w:rsidP="005B0D8C">
            <w:pPr>
              <w:jc w:val="left"/>
              <w:rPr>
                <w:sz w:val="18"/>
                <w:szCs w:val="18"/>
                <w:lang w:val="de-DE"/>
              </w:rPr>
            </w:pPr>
            <w:r w:rsidRPr="00CE0300">
              <w:rPr>
                <w:sz w:val="18"/>
                <w:szCs w:val="18"/>
                <w:lang w:val="de-DE"/>
              </w:rPr>
              <w:t>-</w:t>
            </w:r>
          </w:p>
        </w:tc>
        <w:tc>
          <w:tcPr>
            <w:tcW w:w="2413" w:type="dxa"/>
          </w:tcPr>
          <w:p w14:paraId="186B6F3F" w14:textId="77777777" w:rsidR="002536D3" w:rsidRPr="00CE0300" w:rsidRDefault="002536D3" w:rsidP="002536D3">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6C977FC1" w14:textId="77777777" w:rsidR="002536D3" w:rsidRPr="00CE0300" w:rsidRDefault="002536D3" w:rsidP="002536D3">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579B0727" w14:textId="4A2E93FB" w:rsidR="009B0283" w:rsidRPr="00CE0300" w:rsidRDefault="00546ECE" w:rsidP="002536D3">
            <w:pPr>
              <w:jc w:val="left"/>
              <w:rPr>
                <w:sz w:val="18"/>
                <w:szCs w:val="18"/>
                <w:lang w:val="de-DE"/>
              </w:rPr>
            </w:pPr>
            <w:r w:rsidRPr="00CE0300">
              <w:rPr>
                <w:sz w:val="18"/>
                <w:szCs w:val="18"/>
                <w:lang w:val="de-DE"/>
              </w:rPr>
              <w:t>X</w:t>
            </w:r>
            <w:r w:rsidR="002536D3" w:rsidRPr="00CE0300">
              <w:rPr>
                <w:sz w:val="18"/>
                <w:szCs w:val="18"/>
                <w:lang w:val="de-DE"/>
              </w:rPr>
              <w:t xml:space="preserve"> implementiert </w:t>
            </w:r>
          </w:p>
        </w:tc>
      </w:tr>
    </w:tbl>
    <w:p w14:paraId="311B19E0" w14:textId="77777777" w:rsidR="009B0283" w:rsidRPr="00CE0300" w:rsidRDefault="009B0283" w:rsidP="009B0283">
      <w:pPr>
        <w:rPr>
          <w:lang w:val="de-DE"/>
        </w:rPr>
      </w:pPr>
    </w:p>
    <w:p w14:paraId="45BDAB07" w14:textId="77777777" w:rsidR="002D0946" w:rsidRPr="00CE0300" w:rsidRDefault="002D0946" w:rsidP="009B0283">
      <w:pPr>
        <w:rPr>
          <w:lang w:val="de-DE"/>
        </w:rPr>
      </w:pPr>
    </w:p>
    <w:p w14:paraId="5B9927BD" w14:textId="77777777" w:rsidR="002D0946" w:rsidRPr="00CE0300" w:rsidRDefault="002D0946" w:rsidP="009B0283">
      <w:pPr>
        <w:rPr>
          <w:lang w:val="de-DE"/>
        </w:rPr>
      </w:pPr>
    </w:p>
    <w:p w14:paraId="77BC871B" w14:textId="15B233B7" w:rsidR="009B0283" w:rsidRPr="00CE0300" w:rsidRDefault="009B0283" w:rsidP="009B0283">
      <w:pPr>
        <w:pStyle w:val="berschrift3"/>
        <w:numPr>
          <w:ilvl w:val="0"/>
          <w:numId w:val="0"/>
        </w:numPr>
        <w:ind w:left="720" w:hanging="720"/>
        <w:rPr>
          <w:color w:val="036270"/>
          <w:lang w:val="de-DE"/>
        </w:rPr>
      </w:pPr>
      <w:bookmarkStart w:id="40" w:name="_Toc222819714"/>
      <w:bookmarkStart w:id="41" w:name="_Toc237001743"/>
      <w:r w:rsidRPr="00CE0300">
        <w:rPr>
          <w:color w:val="036270"/>
          <w:lang w:val="de-DE"/>
        </w:rPr>
        <w:lastRenderedPageBreak/>
        <w:t xml:space="preserve">2.3.d </w:t>
      </w:r>
      <w:bookmarkEnd w:id="40"/>
      <w:r w:rsidR="00501C7B" w:rsidRPr="00CE0300">
        <w:rPr>
          <w:color w:val="036270"/>
          <w:lang w:val="de-DE"/>
        </w:rPr>
        <w:t>Maßnahmen zur Unterstützung von Datenschutz durch Technikgestaltung und durch datenschutzfreundliche Voreinstellungen (Artikel 25 DSGVO)</w:t>
      </w:r>
      <w:bookmarkEnd w:id="41"/>
    </w:p>
    <w:tbl>
      <w:tblPr>
        <w:tblStyle w:val="Table2-EDPB"/>
        <w:tblW w:w="9066" w:type="dxa"/>
        <w:tblLook w:val="04A0" w:firstRow="1" w:lastRow="0" w:firstColumn="1" w:lastColumn="0" w:noHBand="0" w:noVBand="1"/>
      </w:tblPr>
      <w:tblGrid>
        <w:gridCol w:w="2237"/>
        <w:gridCol w:w="2378"/>
        <w:gridCol w:w="2210"/>
        <w:gridCol w:w="2241"/>
      </w:tblGrid>
      <w:tr w:rsidR="009B0283" w:rsidRPr="00CE0300" w14:paraId="4CC1B7B8" w14:textId="77777777" w:rsidTr="000F1847">
        <w:trPr>
          <w:cnfStyle w:val="100000000000" w:firstRow="1" w:lastRow="0" w:firstColumn="0" w:lastColumn="0" w:oddVBand="0" w:evenVBand="0" w:oddHBand="0" w:evenHBand="0" w:firstRowFirstColumn="0" w:firstRowLastColumn="0" w:lastRowFirstColumn="0" w:lastRowLastColumn="0"/>
        </w:trPr>
        <w:tc>
          <w:tcPr>
            <w:tcW w:w="2237" w:type="dxa"/>
          </w:tcPr>
          <w:p w14:paraId="169803C2" w14:textId="53423CBC" w:rsidR="009B0283" w:rsidRPr="00CE0300" w:rsidRDefault="00363BF0" w:rsidP="00FF39A0">
            <w:pPr>
              <w:jc w:val="left"/>
              <w:rPr>
                <w:sz w:val="18"/>
                <w:szCs w:val="18"/>
                <w:lang w:val="de-DE"/>
              </w:rPr>
            </w:pPr>
            <w:r w:rsidRPr="00CE0300">
              <w:rPr>
                <w:sz w:val="18"/>
                <w:szCs w:val="18"/>
                <w:lang w:val="de-DE"/>
              </w:rPr>
              <w:t>Datenschutz durch Technikgestaltung und durch datenschutzfreundliche Voreinstellungen (Artikel 25 DSGVO)</w:t>
            </w:r>
          </w:p>
        </w:tc>
        <w:tc>
          <w:tcPr>
            <w:tcW w:w="2277" w:type="dxa"/>
          </w:tcPr>
          <w:p w14:paraId="60D4E126" w14:textId="53F0A5F8" w:rsidR="009B0283" w:rsidRPr="00CE0300" w:rsidRDefault="00363BF0" w:rsidP="00FF39A0">
            <w:pPr>
              <w:jc w:val="left"/>
              <w:rPr>
                <w:sz w:val="18"/>
                <w:szCs w:val="18"/>
                <w:lang w:val="de-DE"/>
              </w:rPr>
            </w:pPr>
            <w:r w:rsidRPr="00CE0300">
              <w:rPr>
                <w:sz w:val="18"/>
                <w:szCs w:val="18"/>
                <w:lang w:val="de-DE"/>
              </w:rPr>
              <w:t>Liste der unterstützenden Maßnahmen</w:t>
            </w:r>
          </w:p>
        </w:tc>
        <w:tc>
          <w:tcPr>
            <w:tcW w:w="2267" w:type="dxa"/>
          </w:tcPr>
          <w:p w14:paraId="61CE4712" w14:textId="6DEDC347" w:rsidR="009B0283" w:rsidRPr="00CE0300" w:rsidRDefault="00FF39A0" w:rsidP="00FF39A0">
            <w:pPr>
              <w:jc w:val="left"/>
              <w:rPr>
                <w:sz w:val="18"/>
                <w:szCs w:val="18"/>
                <w:lang w:val="de-DE"/>
              </w:rPr>
            </w:pPr>
            <w:r w:rsidRPr="00CE0300">
              <w:rPr>
                <w:sz w:val="18"/>
                <w:szCs w:val="18"/>
                <w:lang w:val="de-DE"/>
              </w:rPr>
              <w:t>Erläuterung der Angemessenheit und Wirksamkeit</w:t>
            </w:r>
          </w:p>
        </w:tc>
        <w:tc>
          <w:tcPr>
            <w:tcW w:w="2285" w:type="dxa"/>
          </w:tcPr>
          <w:p w14:paraId="41895654" w14:textId="0FF56FBB" w:rsidR="009B0283" w:rsidRPr="00CE0300" w:rsidRDefault="00FF39A0" w:rsidP="00FF39A0">
            <w:pPr>
              <w:jc w:val="left"/>
              <w:rPr>
                <w:sz w:val="18"/>
                <w:szCs w:val="18"/>
                <w:lang w:val="de-DE"/>
              </w:rPr>
            </w:pPr>
            <w:r w:rsidRPr="00CE0300">
              <w:rPr>
                <w:sz w:val="18"/>
                <w:szCs w:val="18"/>
                <w:lang w:val="de-DE"/>
              </w:rPr>
              <w:t>Umsetzungsstatus</w:t>
            </w:r>
          </w:p>
        </w:tc>
      </w:tr>
      <w:tr w:rsidR="0053562E" w:rsidRPr="00CE0300" w14:paraId="153BD247" w14:textId="77777777" w:rsidTr="000F1847">
        <w:tc>
          <w:tcPr>
            <w:tcW w:w="2237" w:type="dxa"/>
          </w:tcPr>
          <w:p w14:paraId="35CB9DD2" w14:textId="093AACA4" w:rsidR="00645350" w:rsidRPr="00CE0300" w:rsidRDefault="00645350" w:rsidP="00645350">
            <w:pPr>
              <w:jc w:val="left"/>
              <w:rPr>
                <w:sz w:val="18"/>
                <w:szCs w:val="18"/>
                <w:lang w:val="de-DE"/>
              </w:rPr>
            </w:pPr>
            <w:r w:rsidRPr="00CE0300">
              <w:rPr>
                <w:sz w:val="18"/>
                <w:szCs w:val="18"/>
                <w:lang w:val="de-DE"/>
              </w:rPr>
              <w:t>Ausgestaltung von Eingabemasken und Kontrolle von User Input</w:t>
            </w:r>
          </w:p>
          <w:p w14:paraId="3EB1FA91" w14:textId="7715348E" w:rsidR="00606C0A" w:rsidRPr="00CE0300" w:rsidRDefault="00606C0A" w:rsidP="00677C08">
            <w:pPr>
              <w:jc w:val="left"/>
              <w:rPr>
                <w:sz w:val="18"/>
                <w:szCs w:val="18"/>
                <w:lang w:val="de-DE"/>
              </w:rPr>
            </w:pPr>
          </w:p>
        </w:tc>
        <w:tc>
          <w:tcPr>
            <w:tcW w:w="2277" w:type="dxa"/>
          </w:tcPr>
          <w:p w14:paraId="7F0B7526" w14:textId="77777777" w:rsidR="00A2160E" w:rsidRPr="00CE0300" w:rsidRDefault="00A2160E" w:rsidP="00A2160E">
            <w:pPr>
              <w:jc w:val="left"/>
              <w:rPr>
                <w:sz w:val="18"/>
                <w:szCs w:val="18"/>
                <w:lang w:val="de-DE"/>
              </w:rPr>
            </w:pPr>
            <w:r w:rsidRPr="00CE0300">
              <w:rPr>
                <w:sz w:val="18"/>
                <w:szCs w:val="18"/>
                <w:lang w:val="de-DE"/>
              </w:rPr>
              <w:t>Der Scan-Prozess für den BMP sowie die Eingabemaske für die manuelle Einpflege von Patienten- und Medikamentendaten sind so gestaltet, dass nur für die Verarbeitung erforderliche Daten eingetragen werden können.</w:t>
            </w:r>
          </w:p>
          <w:p w14:paraId="4CE655A8" w14:textId="405AB387" w:rsidR="009B0283" w:rsidRPr="00CE0300" w:rsidRDefault="00A2160E" w:rsidP="00DA63D2">
            <w:pPr>
              <w:rPr>
                <w:sz w:val="18"/>
                <w:szCs w:val="18"/>
                <w:lang w:val="de-DE"/>
              </w:rPr>
            </w:pPr>
            <w:r w:rsidRPr="00CE0300">
              <w:rPr>
                <w:sz w:val="18"/>
                <w:szCs w:val="18"/>
                <w:lang w:val="de-DE"/>
              </w:rPr>
              <w:t xml:space="preserve">Bei der Eingabe von </w:t>
            </w:r>
            <w:r w:rsidR="00FC436E" w:rsidRPr="00CE0300">
              <w:rPr>
                <w:sz w:val="18"/>
                <w:szCs w:val="18"/>
                <w:lang w:val="de-DE"/>
              </w:rPr>
              <w:t>GFR-Nierenwerten</w:t>
            </w:r>
            <w:r w:rsidRPr="00CE0300">
              <w:rPr>
                <w:sz w:val="18"/>
                <w:szCs w:val="18"/>
                <w:lang w:val="de-DE"/>
              </w:rPr>
              <w:t>, die zwar innerhalb der vordefinierten Wertebereiche, aber an den äußeren Grenzen dieser Bereiche liegen, wird eine Warnung ausgegeben, um eine zusätzliche Plausibilitätskontrolle durch den Nutzer zu erreichen</w:t>
            </w:r>
            <w:r w:rsidR="00FC436E" w:rsidRPr="00CE0300">
              <w:rPr>
                <w:sz w:val="18"/>
                <w:szCs w:val="18"/>
                <w:lang w:val="de-DE"/>
              </w:rPr>
              <w:t xml:space="preserve"> </w:t>
            </w:r>
          </w:p>
        </w:tc>
        <w:tc>
          <w:tcPr>
            <w:tcW w:w="2267" w:type="dxa"/>
          </w:tcPr>
          <w:p w14:paraId="3B70E4B9" w14:textId="77777777" w:rsidR="009B0283" w:rsidRPr="00CE0300" w:rsidRDefault="009B0283" w:rsidP="00DA63D2">
            <w:pPr>
              <w:rPr>
                <w:sz w:val="18"/>
                <w:szCs w:val="18"/>
                <w:lang w:val="de-DE"/>
              </w:rPr>
            </w:pPr>
          </w:p>
        </w:tc>
        <w:tc>
          <w:tcPr>
            <w:tcW w:w="2285" w:type="dxa"/>
          </w:tcPr>
          <w:p w14:paraId="028C715D" w14:textId="77777777" w:rsidR="00FF39A0" w:rsidRPr="00CE0300" w:rsidRDefault="00FF39A0" w:rsidP="00FF39A0">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60E5BFB2" w14:textId="77777777" w:rsidR="00FF39A0" w:rsidRPr="00CE0300" w:rsidRDefault="00FF39A0" w:rsidP="00FF39A0">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51CBDF21" w14:textId="438E5534" w:rsidR="009B0283" w:rsidRPr="00CE0300" w:rsidRDefault="008E211E" w:rsidP="00FF39A0">
            <w:pPr>
              <w:rPr>
                <w:sz w:val="18"/>
                <w:szCs w:val="18"/>
                <w:lang w:val="de-DE"/>
              </w:rPr>
            </w:pPr>
            <w:r w:rsidRPr="00CE0300">
              <w:rPr>
                <w:sz w:val="18"/>
                <w:szCs w:val="18"/>
                <w:lang w:val="de-DE"/>
              </w:rPr>
              <w:t>X</w:t>
            </w:r>
            <w:r w:rsidR="00FF39A0" w:rsidRPr="00CE0300">
              <w:rPr>
                <w:sz w:val="18"/>
                <w:szCs w:val="18"/>
                <w:lang w:val="de-DE"/>
              </w:rPr>
              <w:t xml:space="preserve"> implementiert </w:t>
            </w:r>
          </w:p>
        </w:tc>
      </w:tr>
      <w:tr w:rsidR="0053562E" w:rsidRPr="00CE0300" w14:paraId="5C5BAD8E" w14:textId="77777777" w:rsidTr="000F1847">
        <w:tc>
          <w:tcPr>
            <w:tcW w:w="2237" w:type="dxa"/>
          </w:tcPr>
          <w:p w14:paraId="7180839A" w14:textId="1C79D705" w:rsidR="00144594" w:rsidRPr="00CE0300" w:rsidRDefault="00460EAA" w:rsidP="00144594">
            <w:pPr>
              <w:jc w:val="left"/>
              <w:rPr>
                <w:sz w:val="18"/>
                <w:szCs w:val="18"/>
                <w:lang w:val="de-DE"/>
              </w:rPr>
            </w:pPr>
            <w:r w:rsidRPr="00CE0300">
              <w:rPr>
                <w:sz w:val="18"/>
                <w:szCs w:val="18"/>
                <w:lang w:val="de-DE"/>
              </w:rPr>
              <w:t>Automatisches Löschkonzept</w:t>
            </w:r>
          </w:p>
          <w:p w14:paraId="32FEA6BD" w14:textId="3E5EFB1F" w:rsidR="009B0283" w:rsidRPr="00CE0300" w:rsidRDefault="009B0283" w:rsidP="00677C08">
            <w:pPr>
              <w:jc w:val="left"/>
              <w:rPr>
                <w:sz w:val="18"/>
                <w:szCs w:val="18"/>
                <w:lang w:val="de-DE"/>
              </w:rPr>
            </w:pPr>
          </w:p>
        </w:tc>
        <w:tc>
          <w:tcPr>
            <w:tcW w:w="2277" w:type="dxa"/>
          </w:tcPr>
          <w:p w14:paraId="6E4F7C4C" w14:textId="12047CE5" w:rsidR="009B0283" w:rsidRPr="00CE0300" w:rsidRDefault="00645350" w:rsidP="00DA63D2">
            <w:pPr>
              <w:rPr>
                <w:sz w:val="18"/>
                <w:szCs w:val="18"/>
                <w:lang w:val="de-DE"/>
              </w:rPr>
            </w:pPr>
            <w:r w:rsidRPr="00CE0300">
              <w:rPr>
                <w:sz w:val="18"/>
                <w:szCs w:val="18"/>
                <w:lang w:val="de-DE"/>
              </w:rPr>
              <w:t>Nach Ablauf der systemseitig festgelegten Aufbewahrungsfrist von zehn Kalendertagen werden alle mit einer AMTS-Analyse in Verbindung stehenden personenbezogenen Daten unwiederbringlich gelöscht.</w:t>
            </w:r>
          </w:p>
        </w:tc>
        <w:tc>
          <w:tcPr>
            <w:tcW w:w="2267" w:type="dxa"/>
          </w:tcPr>
          <w:p w14:paraId="7A604F11" w14:textId="77777777" w:rsidR="009B0283" w:rsidRPr="00CE0300" w:rsidRDefault="009B0283" w:rsidP="00DA63D2">
            <w:pPr>
              <w:rPr>
                <w:sz w:val="18"/>
                <w:szCs w:val="18"/>
                <w:lang w:val="de-DE"/>
              </w:rPr>
            </w:pPr>
          </w:p>
        </w:tc>
        <w:tc>
          <w:tcPr>
            <w:tcW w:w="2285" w:type="dxa"/>
          </w:tcPr>
          <w:p w14:paraId="797E67E2" w14:textId="77777777" w:rsidR="00FF39A0" w:rsidRPr="00CE0300" w:rsidRDefault="00FF39A0" w:rsidP="00FF39A0">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01643F7E" w14:textId="77777777" w:rsidR="00FF39A0" w:rsidRPr="00CE0300" w:rsidRDefault="00FF39A0" w:rsidP="00FF39A0">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3524B5B5" w14:textId="0C514ACF" w:rsidR="009B0283" w:rsidRPr="00CE0300" w:rsidRDefault="008E211E" w:rsidP="00FF39A0">
            <w:pPr>
              <w:rPr>
                <w:sz w:val="18"/>
                <w:szCs w:val="18"/>
                <w:lang w:val="de-DE"/>
              </w:rPr>
            </w:pPr>
            <w:r w:rsidRPr="00CE0300">
              <w:rPr>
                <w:sz w:val="18"/>
                <w:szCs w:val="18"/>
                <w:lang w:val="de-DE"/>
              </w:rPr>
              <w:t>X</w:t>
            </w:r>
            <w:r w:rsidR="00FF39A0" w:rsidRPr="00CE0300">
              <w:rPr>
                <w:sz w:val="18"/>
                <w:szCs w:val="18"/>
                <w:lang w:val="de-DE"/>
              </w:rPr>
              <w:t xml:space="preserve"> implementiert</w:t>
            </w:r>
          </w:p>
        </w:tc>
      </w:tr>
      <w:tr w:rsidR="000D23A6" w:rsidRPr="00CE0300" w14:paraId="3BE56F4D" w14:textId="77777777" w:rsidTr="000F1847">
        <w:tc>
          <w:tcPr>
            <w:tcW w:w="2237" w:type="dxa"/>
          </w:tcPr>
          <w:p w14:paraId="221E54DA" w14:textId="2FA12A56" w:rsidR="000D23A6" w:rsidRPr="00CE0300" w:rsidRDefault="000D23A6" w:rsidP="00144594">
            <w:pPr>
              <w:jc w:val="left"/>
              <w:rPr>
                <w:sz w:val="18"/>
                <w:szCs w:val="18"/>
                <w:lang w:val="de-DE"/>
              </w:rPr>
            </w:pPr>
            <w:r w:rsidRPr="00CE0300">
              <w:rPr>
                <w:sz w:val="18"/>
                <w:szCs w:val="18"/>
                <w:lang w:val="de-DE"/>
              </w:rPr>
              <w:t>Pseudonymisierung</w:t>
            </w:r>
          </w:p>
        </w:tc>
        <w:tc>
          <w:tcPr>
            <w:tcW w:w="2277" w:type="dxa"/>
          </w:tcPr>
          <w:p w14:paraId="00AA043E" w14:textId="4DF234AB" w:rsidR="000D23A6" w:rsidRPr="00CE0300" w:rsidRDefault="00224D02" w:rsidP="00DA63D2">
            <w:pPr>
              <w:rPr>
                <w:sz w:val="18"/>
                <w:szCs w:val="18"/>
                <w:lang w:val="de-DE"/>
              </w:rPr>
            </w:pPr>
            <w:r w:rsidRPr="00CE0300">
              <w:rPr>
                <w:sz w:val="18"/>
                <w:szCs w:val="18"/>
                <w:lang w:val="de-DE"/>
              </w:rPr>
              <w:t xml:space="preserve">Sofern technisch möglich werden verarbeiteten Daten vor der Verarbeitung durch Auftragsverarbeiter pseudonymisiert, sodass diese nicht auf Klardaten zugreifen können. Die Verarbeitung von Klardaten erfolgt nur, soweit dies für die </w:t>
            </w:r>
            <w:r w:rsidRPr="00CE0300">
              <w:rPr>
                <w:sz w:val="18"/>
                <w:szCs w:val="18"/>
                <w:lang w:val="de-DE"/>
              </w:rPr>
              <w:lastRenderedPageBreak/>
              <w:t>prozesslogische Durchführung der Verarbeitung zwingend erforderlich ist.</w:t>
            </w:r>
          </w:p>
        </w:tc>
        <w:tc>
          <w:tcPr>
            <w:tcW w:w="2267" w:type="dxa"/>
          </w:tcPr>
          <w:p w14:paraId="15717839" w14:textId="77777777" w:rsidR="000D23A6" w:rsidRPr="00CE0300" w:rsidRDefault="000D23A6" w:rsidP="00DA63D2">
            <w:pPr>
              <w:rPr>
                <w:sz w:val="18"/>
                <w:szCs w:val="18"/>
                <w:lang w:val="de-DE"/>
              </w:rPr>
            </w:pPr>
          </w:p>
        </w:tc>
        <w:tc>
          <w:tcPr>
            <w:tcW w:w="2285" w:type="dxa"/>
          </w:tcPr>
          <w:p w14:paraId="6EB8A187" w14:textId="77777777" w:rsidR="00D62134" w:rsidRPr="00CE0300" w:rsidRDefault="00D62134" w:rsidP="00D62134">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3C19B33A" w14:textId="77777777" w:rsidR="00D62134" w:rsidRPr="00CE0300" w:rsidRDefault="00D62134" w:rsidP="00D62134">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3D1DD0F1" w14:textId="40FD8339" w:rsidR="000D23A6" w:rsidRPr="00CE0300" w:rsidRDefault="00D62134" w:rsidP="00D62134">
            <w:pPr>
              <w:jc w:val="left"/>
              <w:rPr>
                <w:sz w:val="18"/>
                <w:szCs w:val="18"/>
                <w:lang w:val="de-DE"/>
              </w:rPr>
            </w:pPr>
            <w:r w:rsidRPr="00CE0300">
              <w:rPr>
                <w:sz w:val="18"/>
                <w:szCs w:val="18"/>
                <w:lang w:val="de-DE"/>
              </w:rPr>
              <w:t>X implementiert</w:t>
            </w:r>
          </w:p>
        </w:tc>
      </w:tr>
      <w:tr w:rsidR="00CD4256" w:rsidRPr="00CE0300" w14:paraId="3A00F539" w14:textId="77777777" w:rsidTr="000F1847">
        <w:tc>
          <w:tcPr>
            <w:tcW w:w="2237" w:type="dxa"/>
          </w:tcPr>
          <w:p w14:paraId="009DBE2C" w14:textId="415318E3" w:rsidR="00CD4256" w:rsidRPr="00CE0300" w:rsidRDefault="00C6298D" w:rsidP="00144594">
            <w:pPr>
              <w:jc w:val="left"/>
              <w:rPr>
                <w:sz w:val="18"/>
                <w:szCs w:val="18"/>
                <w:lang w:val="de-DE"/>
              </w:rPr>
            </w:pPr>
            <w:r w:rsidRPr="00CE0300">
              <w:rPr>
                <w:sz w:val="18"/>
                <w:szCs w:val="18"/>
                <w:lang w:val="de-DE"/>
              </w:rPr>
              <w:t>Verschlüsselung</w:t>
            </w:r>
          </w:p>
        </w:tc>
        <w:tc>
          <w:tcPr>
            <w:tcW w:w="2277" w:type="dxa"/>
          </w:tcPr>
          <w:p w14:paraId="3E9541F3" w14:textId="6A20EEE7" w:rsidR="00CD4256" w:rsidRPr="00CE0300" w:rsidRDefault="00BB093F" w:rsidP="00BB093F">
            <w:pPr>
              <w:jc w:val="left"/>
              <w:rPr>
                <w:sz w:val="18"/>
                <w:szCs w:val="18"/>
                <w:lang w:val="de-DE"/>
              </w:rPr>
            </w:pPr>
            <w:r w:rsidRPr="00CE0300">
              <w:rPr>
                <w:sz w:val="18"/>
                <w:szCs w:val="18"/>
                <w:lang w:val="de-DE"/>
              </w:rPr>
              <w:t>TLS-Transportverschlüsselung bei Übertragung von Daten</w:t>
            </w:r>
          </w:p>
        </w:tc>
        <w:tc>
          <w:tcPr>
            <w:tcW w:w="2267" w:type="dxa"/>
          </w:tcPr>
          <w:p w14:paraId="7F0FE84F" w14:textId="77777777" w:rsidR="00CD4256" w:rsidRPr="00CE0300" w:rsidRDefault="00CD4256" w:rsidP="00DA63D2">
            <w:pPr>
              <w:rPr>
                <w:sz w:val="18"/>
                <w:szCs w:val="18"/>
                <w:lang w:val="de-DE"/>
              </w:rPr>
            </w:pPr>
          </w:p>
        </w:tc>
        <w:tc>
          <w:tcPr>
            <w:tcW w:w="2285" w:type="dxa"/>
          </w:tcPr>
          <w:p w14:paraId="05664CA5" w14:textId="77777777" w:rsidR="00D62134" w:rsidRPr="00CE0300" w:rsidRDefault="00D62134" w:rsidP="00D62134">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409714BB" w14:textId="77777777" w:rsidR="00D62134" w:rsidRPr="00CE0300" w:rsidRDefault="00D62134" w:rsidP="00D62134">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20500C9F" w14:textId="7F032C03" w:rsidR="00CD4256" w:rsidRPr="00CE0300" w:rsidRDefault="00D62134" w:rsidP="00D62134">
            <w:pPr>
              <w:jc w:val="left"/>
              <w:rPr>
                <w:sz w:val="18"/>
                <w:szCs w:val="18"/>
                <w:lang w:val="de-DE"/>
              </w:rPr>
            </w:pPr>
            <w:r w:rsidRPr="00CE0300">
              <w:rPr>
                <w:sz w:val="18"/>
                <w:szCs w:val="18"/>
                <w:lang w:val="de-DE"/>
              </w:rPr>
              <w:t>X implementiert</w:t>
            </w:r>
          </w:p>
        </w:tc>
      </w:tr>
      <w:tr w:rsidR="000F1847" w:rsidRPr="00CE0300" w14:paraId="237CDF31" w14:textId="77777777" w:rsidTr="000F1847">
        <w:tc>
          <w:tcPr>
            <w:tcW w:w="2237" w:type="dxa"/>
          </w:tcPr>
          <w:p w14:paraId="22AFA13C" w14:textId="0081DDFC" w:rsidR="000F1847" w:rsidRPr="00CE0300" w:rsidRDefault="00810285" w:rsidP="00144594">
            <w:pPr>
              <w:jc w:val="left"/>
              <w:rPr>
                <w:sz w:val="18"/>
                <w:szCs w:val="18"/>
                <w:lang w:val="de-DE"/>
              </w:rPr>
            </w:pPr>
            <w:r w:rsidRPr="00CE0300">
              <w:rPr>
                <w:sz w:val="18"/>
                <w:szCs w:val="18"/>
                <w:lang w:val="de-DE"/>
              </w:rPr>
              <w:t xml:space="preserve">Teilweise </w:t>
            </w:r>
            <w:r w:rsidR="00064004" w:rsidRPr="00CE0300">
              <w:rPr>
                <w:sz w:val="18"/>
                <w:szCs w:val="18"/>
                <w:lang w:val="de-DE"/>
              </w:rPr>
              <w:t>Verarbeitung auf lokaler, von Internet getrennter Infrastruktur</w:t>
            </w:r>
          </w:p>
        </w:tc>
        <w:tc>
          <w:tcPr>
            <w:tcW w:w="2277" w:type="dxa"/>
          </w:tcPr>
          <w:p w14:paraId="434B8B74" w14:textId="77777777" w:rsidR="00F44554" w:rsidRPr="00CE0300" w:rsidRDefault="00737A29" w:rsidP="00737A29">
            <w:pPr>
              <w:jc w:val="left"/>
              <w:rPr>
                <w:sz w:val="18"/>
                <w:szCs w:val="18"/>
                <w:lang w:val="de-DE"/>
              </w:rPr>
            </w:pPr>
            <w:r w:rsidRPr="00CE0300">
              <w:rPr>
                <w:sz w:val="18"/>
                <w:szCs w:val="18"/>
                <w:lang w:val="de-DE"/>
              </w:rPr>
              <w:t xml:space="preserve">Die Systeme von GEDISA, DVG und PGX kommunizieren rein lokal miteinander, ohne dass ein Zugriff aus dem Internet auf verarbeitete Daten oder Systeme möglich ist. </w:t>
            </w:r>
          </w:p>
          <w:p w14:paraId="5BC938C7" w14:textId="77777777" w:rsidR="000F1847" w:rsidRPr="00CE0300" w:rsidRDefault="00737A29" w:rsidP="00F44554">
            <w:pPr>
              <w:jc w:val="left"/>
              <w:rPr>
                <w:sz w:val="18"/>
                <w:szCs w:val="18"/>
                <w:lang w:val="de-DE"/>
              </w:rPr>
            </w:pPr>
            <w:r w:rsidRPr="00CE0300">
              <w:rPr>
                <w:sz w:val="18"/>
                <w:szCs w:val="18"/>
                <w:lang w:val="de-DE"/>
              </w:rPr>
              <w:t>Ausnahme</w:t>
            </w:r>
            <w:r w:rsidR="00407BB4" w:rsidRPr="00CE0300">
              <w:rPr>
                <w:sz w:val="18"/>
                <w:szCs w:val="18"/>
                <w:lang w:val="de-DE"/>
              </w:rPr>
              <w:t xml:space="preserve"> 1</w:t>
            </w:r>
            <w:r w:rsidR="00F44554" w:rsidRPr="00CE0300">
              <w:rPr>
                <w:sz w:val="18"/>
                <w:szCs w:val="18"/>
                <w:lang w:val="de-DE"/>
              </w:rPr>
              <w:t>:</w:t>
            </w:r>
            <w:r w:rsidRPr="00CE0300">
              <w:rPr>
                <w:sz w:val="18"/>
                <w:szCs w:val="18"/>
                <w:lang w:val="de-DE"/>
              </w:rPr>
              <w:t xml:space="preserve"> der sichere Daten</w:t>
            </w:r>
            <w:r w:rsidR="00F44554" w:rsidRPr="00CE0300">
              <w:rPr>
                <w:sz w:val="18"/>
                <w:szCs w:val="18"/>
                <w:lang w:val="de-DE"/>
              </w:rPr>
              <w:t>raum</w:t>
            </w:r>
            <w:r w:rsidRPr="00CE0300">
              <w:rPr>
                <w:sz w:val="18"/>
                <w:szCs w:val="18"/>
                <w:lang w:val="de-DE"/>
              </w:rPr>
              <w:t xml:space="preserve"> von </w:t>
            </w:r>
            <w:r w:rsidR="00F44554" w:rsidRPr="00CE0300">
              <w:rPr>
                <w:sz w:val="18"/>
                <w:szCs w:val="18"/>
                <w:lang w:val="de-DE"/>
              </w:rPr>
              <w:t>RISE</w:t>
            </w:r>
            <w:r w:rsidRPr="00CE0300">
              <w:rPr>
                <w:sz w:val="18"/>
                <w:szCs w:val="18"/>
                <w:lang w:val="de-DE"/>
              </w:rPr>
              <w:t>. Sofern Ergebnisdokumente hier hochgeladen werden, erfolgt dies über das Internet.</w:t>
            </w:r>
            <w:r w:rsidR="00D62134" w:rsidRPr="00CE0300">
              <w:rPr>
                <w:sz w:val="18"/>
                <w:szCs w:val="18"/>
                <w:lang w:val="de-DE"/>
              </w:rPr>
              <w:t xml:space="preserve"> Die Übertragung erfolgt unter Zuhilfenahme von TLS-Trandsportverschlüsselung</w:t>
            </w:r>
          </w:p>
          <w:p w14:paraId="46C94487" w14:textId="67AC7FF6" w:rsidR="00407BB4" w:rsidRPr="00CE0300" w:rsidRDefault="00407BB4" w:rsidP="00F44554">
            <w:pPr>
              <w:jc w:val="left"/>
              <w:rPr>
                <w:sz w:val="18"/>
                <w:szCs w:val="18"/>
                <w:lang w:val="de-DE"/>
              </w:rPr>
            </w:pPr>
            <w:r w:rsidRPr="00CE0300">
              <w:rPr>
                <w:sz w:val="18"/>
                <w:szCs w:val="18"/>
                <w:lang w:val="de-DE"/>
              </w:rPr>
              <w:t xml:space="preserve">Ausnahme 2: WebUI für Eingabe </w:t>
            </w:r>
            <w:r w:rsidR="003F7A9C" w:rsidRPr="00CE0300">
              <w:rPr>
                <w:sz w:val="18"/>
                <w:szCs w:val="18"/>
                <w:lang w:val="de-DE"/>
              </w:rPr>
              <w:t xml:space="preserve">im ApothekenPortal. Damit die Dateneingabe durch die Apotheke möglich ist, </w:t>
            </w:r>
            <w:r w:rsidR="009F7281" w:rsidRPr="00CE0300">
              <w:rPr>
                <w:sz w:val="18"/>
                <w:szCs w:val="18"/>
                <w:lang w:val="de-DE"/>
              </w:rPr>
              <w:t>muss das WebUI vom Internet aus erreichbar sein.</w:t>
            </w:r>
          </w:p>
        </w:tc>
        <w:tc>
          <w:tcPr>
            <w:tcW w:w="2267" w:type="dxa"/>
          </w:tcPr>
          <w:p w14:paraId="3256BEB1" w14:textId="77777777" w:rsidR="000F1847" w:rsidRPr="00CE0300" w:rsidRDefault="000F1847" w:rsidP="00DA63D2">
            <w:pPr>
              <w:rPr>
                <w:sz w:val="18"/>
                <w:szCs w:val="18"/>
                <w:lang w:val="de-DE"/>
              </w:rPr>
            </w:pPr>
          </w:p>
        </w:tc>
        <w:tc>
          <w:tcPr>
            <w:tcW w:w="2285" w:type="dxa"/>
          </w:tcPr>
          <w:p w14:paraId="6EECE71B" w14:textId="77777777" w:rsidR="00D62134" w:rsidRPr="00CE0300" w:rsidRDefault="00D62134" w:rsidP="00D62134">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116AF36B" w14:textId="77777777" w:rsidR="00D62134" w:rsidRPr="00CE0300" w:rsidRDefault="00D62134" w:rsidP="00D62134">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44DE695D" w14:textId="4F09060B" w:rsidR="000F1847" w:rsidRPr="00CE0300" w:rsidRDefault="00D62134" w:rsidP="00D62134">
            <w:pPr>
              <w:jc w:val="left"/>
              <w:rPr>
                <w:sz w:val="18"/>
                <w:szCs w:val="18"/>
                <w:lang w:val="de-DE"/>
              </w:rPr>
            </w:pPr>
            <w:r w:rsidRPr="00CE0300">
              <w:rPr>
                <w:sz w:val="18"/>
                <w:szCs w:val="18"/>
                <w:lang w:val="de-DE"/>
              </w:rPr>
              <w:t>X implementiert</w:t>
            </w:r>
          </w:p>
        </w:tc>
      </w:tr>
    </w:tbl>
    <w:p w14:paraId="441E0165" w14:textId="77777777" w:rsidR="009B0283" w:rsidRPr="00CE0300" w:rsidRDefault="009B0283" w:rsidP="009B0283">
      <w:pPr>
        <w:rPr>
          <w:lang w:val="de-DE"/>
        </w:rPr>
      </w:pPr>
    </w:p>
    <w:p w14:paraId="4E284D3E" w14:textId="049564A9" w:rsidR="009B0283" w:rsidRPr="00CE0300" w:rsidRDefault="009B0283" w:rsidP="009B0283">
      <w:pPr>
        <w:pStyle w:val="berschrift3"/>
        <w:numPr>
          <w:ilvl w:val="0"/>
          <w:numId w:val="0"/>
        </w:numPr>
        <w:ind w:left="720" w:hanging="720"/>
        <w:rPr>
          <w:color w:val="036270"/>
          <w:lang w:val="de-DE"/>
        </w:rPr>
      </w:pPr>
      <w:bookmarkStart w:id="42" w:name="_Toc222819715"/>
      <w:bookmarkStart w:id="43" w:name="_Toc237001744"/>
      <w:r w:rsidRPr="00CE0300">
        <w:rPr>
          <w:color w:val="036270"/>
          <w:lang w:val="de-DE"/>
        </w:rPr>
        <w:t xml:space="preserve">2.3.e </w:t>
      </w:r>
      <w:bookmarkEnd w:id="42"/>
      <w:r w:rsidR="00782363" w:rsidRPr="00CE0300">
        <w:rPr>
          <w:color w:val="036270"/>
          <w:lang w:val="de-DE"/>
        </w:rPr>
        <w:t>Maßnahmen zur Unterstützung der Sicherheit der Verarbeitung</w:t>
      </w:r>
      <w:bookmarkEnd w:id="43"/>
    </w:p>
    <w:tbl>
      <w:tblPr>
        <w:tblStyle w:val="Table2-EDPB"/>
        <w:tblW w:w="9066" w:type="dxa"/>
        <w:tblLook w:val="04A0" w:firstRow="1" w:lastRow="0" w:firstColumn="1" w:lastColumn="0" w:noHBand="0" w:noVBand="1"/>
      </w:tblPr>
      <w:tblGrid>
        <w:gridCol w:w="1821"/>
        <w:gridCol w:w="2236"/>
        <w:gridCol w:w="2526"/>
        <w:gridCol w:w="2483"/>
      </w:tblGrid>
      <w:tr w:rsidR="009B0283" w:rsidRPr="00CE0300" w14:paraId="49AA4525" w14:textId="77777777" w:rsidTr="00A81F5A">
        <w:trPr>
          <w:cnfStyle w:val="100000000000" w:firstRow="1" w:lastRow="0" w:firstColumn="0" w:lastColumn="0" w:oddVBand="0" w:evenVBand="0" w:oddHBand="0" w:evenHBand="0" w:firstRowFirstColumn="0" w:firstRowLastColumn="0" w:lastRowFirstColumn="0" w:lastRowLastColumn="0"/>
        </w:trPr>
        <w:tc>
          <w:tcPr>
            <w:tcW w:w="1821" w:type="dxa"/>
          </w:tcPr>
          <w:p w14:paraId="7B281D49" w14:textId="0D648E5E" w:rsidR="009B0283" w:rsidRPr="00CE0300" w:rsidRDefault="00782363" w:rsidP="00A64A0F">
            <w:pPr>
              <w:jc w:val="left"/>
              <w:rPr>
                <w:sz w:val="18"/>
                <w:szCs w:val="18"/>
                <w:lang w:val="de-DE"/>
              </w:rPr>
            </w:pPr>
            <w:r w:rsidRPr="00CE0300">
              <w:rPr>
                <w:sz w:val="18"/>
                <w:szCs w:val="18"/>
                <w:lang w:val="de-DE"/>
              </w:rPr>
              <w:t>Sicherheit der Verarbeitung (Artikel 32 DSGVO)</w:t>
            </w:r>
          </w:p>
        </w:tc>
        <w:tc>
          <w:tcPr>
            <w:tcW w:w="2236" w:type="dxa"/>
          </w:tcPr>
          <w:p w14:paraId="4CF86A96" w14:textId="564165E8" w:rsidR="009B0283" w:rsidRPr="00CE0300" w:rsidRDefault="00782363" w:rsidP="00A64A0F">
            <w:pPr>
              <w:jc w:val="left"/>
              <w:rPr>
                <w:sz w:val="18"/>
                <w:szCs w:val="18"/>
                <w:lang w:val="de-DE"/>
              </w:rPr>
            </w:pPr>
            <w:r w:rsidRPr="00CE0300">
              <w:rPr>
                <w:sz w:val="18"/>
                <w:szCs w:val="18"/>
                <w:lang w:val="de-DE"/>
              </w:rPr>
              <w:t>Liste der unterstützenden Maßnahmen</w:t>
            </w:r>
          </w:p>
        </w:tc>
        <w:tc>
          <w:tcPr>
            <w:tcW w:w="2526" w:type="dxa"/>
          </w:tcPr>
          <w:p w14:paraId="711DDA13" w14:textId="25099492" w:rsidR="009B0283" w:rsidRPr="00CE0300" w:rsidRDefault="00A64A0F" w:rsidP="00A64A0F">
            <w:pPr>
              <w:jc w:val="left"/>
              <w:rPr>
                <w:sz w:val="18"/>
                <w:szCs w:val="18"/>
                <w:lang w:val="de-DE"/>
              </w:rPr>
            </w:pPr>
            <w:r w:rsidRPr="00CE0300">
              <w:rPr>
                <w:sz w:val="18"/>
                <w:szCs w:val="18"/>
                <w:lang w:val="de-DE"/>
              </w:rPr>
              <w:t>Erläuterung der Angemessenheit und Wirksamkeit</w:t>
            </w:r>
          </w:p>
        </w:tc>
        <w:tc>
          <w:tcPr>
            <w:tcW w:w="2483" w:type="dxa"/>
          </w:tcPr>
          <w:p w14:paraId="21440616" w14:textId="1CF36B6A" w:rsidR="009B0283" w:rsidRPr="00CE0300" w:rsidRDefault="00A64A0F" w:rsidP="00A64A0F">
            <w:pPr>
              <w:jc w:val="left"/>
              <w:rPr>
                <w:sz w:val="18"/>
                <w:szCs w:val="18"/>
                <w:lang w:val="de-DE"/>
              </w:rPr>
            </w:pPr>
            <w:r w:rsidRPr="00CE0300">
              <w:rPr>
                <w:sz w:val="18"/>
                <w:szCs w:val="18"/>
                <w:lang w:val="de-DE"/>
              </w:rPr>
              <w:t>Umsetzungsstatus (geplant/teilweise umgesetzt/umgesetzt</w:t>
            </w:r>
          </w:p>
        </w:tc>
      </w:tr>
      <w:tr w:rsidR="0053562E" w:rsidRPr="00CE0300" w14:paraId="044763F4" w14:textId="77777777" w:rsidTr="00A81F5A">
        <w:tc>
          <w:tcPr>
            <w:tcW w:w="1821" w:type="dxa"/>
          </w:tcPr>
          <w:p w14:paraId="242B7D67" w14:textId="5AF34D00" w:rsidR="00AF2B5C" w:rsidRPr="00CE0300" w:rsidRDefault="00AF2B5C" w:rsidP="009116D9">
            <w:pPr>
              <w:jc w:val="left"/>
              <w:rPr>
                <w:sz w:val="18"/>
                <w:szCs w:val="18"/>
                <w:lang w:val="de-DE"/>
              </w:rPr>
            </w:pPr>
            <w:r w:rsidRPr="00CE0300">
              <w:rPr>
                <w:sz w:val="18"/>
                <w:szCs w:val="18"/>
                <w:lang w:val="de-DE"/>
              </w:rPr>
              <w:t>Integrität</w:t>
            </w:r>
          </w:p>
        </w:tc>
        <w:tc>
          <w:tcPr>
            <w:tcW w:w="2236" w:type="dxa"/>
          </w:tcPr>
          <w:p w14:paraId="33768D8B" w14:textId="4CAD1ECB" w:rsidR="009B0283" w:rsidRPr="00CE0300" w:rsidRDefault="00B32BFB" w:rsidP="009116D9">
            <w:pPr>
              <w:jc w:val="left"/>
              <w:rPr>
                <w:sz w:val="18"/>
                <w:szCs w:val="18"/>
                <w:lang w:val="de-DE"/>
              </w:rPr>
            </w:pPr>
            <w:r w:rsidRPr="00CE0300">
              <w:rPr>
                <w:sz w:val="18"/>
                <w:szCs w:val="18"/>
                <w:lang w:val="de-DE"/>
              </w:rPr>
              <w:t xml:space="preserve">In AVV mit </w:t>
            </w:r>
            <w:r w:rsidR="00871B0C" w:rsidRPr="00CE0300">
              <w:rPr>
                <w:sz w:val="18"/>
                <w:szCs w:val="18"/>
                <w:lang w:val="de-DE"/>
              </w:rPr>
              <w:t>Apotheke</w:t>
            </w:r>
            <w:r w:rsidR="00BD415F" w:rsidRPr="00CE0300">
              <w:rPr>
                <w:sz w:val="18"/>
                <w:szCs w:val="18"/>
                <w:lang w:val="de-DE"/>
              </w:rPr>
              <w:t xml:space="preserve"> und beteiligten Dienstleistern</w:t>
            </w:r>
            <w:r w:rsidRPr="00CE0300">
              <w:rPr>
                <w:sz w:val="18"/>
                <w:szCs w:val="18"/>
                <w:lang w:val="de-DE"/>
              </w:rPr>
              <w:t xml:space="preserve"> festgelegte TOM</w:t>
            </w:r>
          </w:p>
        </w:tc>
        <w:tc>
          <w:tcPr>
            <w:tcW w:w="2526" w:type="dxa"/>
          </w:tcPr>
          <w:p w14:paraId="6620DF04" w14:textId="7FB5509B" w:rsidR="009B0283" w:rsidRPr="00CE0300" w:rsidRDefault="003735CF" w:rsidP="009116D9">
            <w:pPr>
              <w:jc w:val="left"/>
              <w:rPr>
                <w:sz w:val="18"/>
                <w:szCs w:val="18"/>
                <w:lang w:val="de-DE"/>
              </w:rPr>
            </w:pPr>
            <w:r w:rsidRPr="00CE0300">
              <w:rPr>
                <w:sz w:val="18"/>
                <w:szCs w:val="18"/>
                <w:lang w:val="de-DE"/>
              </w:rPr>
              <w:t>-</w:t>
            </w:r>
          </w:p>
        </w:tc>
        <w:tc>
          <w:tcPr>
            <w:tcW w:w="2483" w:type="dxa"/>
          </w:tcPr>
          <w:p w14:paraId="2EAEBAD2" w14:textId="77777777" w:rsidR="005E41F8" w:rsidRPr="00CE0300" w:rsidRDefault="005E41F8" w:rsidP="009116D9">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0041D333" w14:textId="77777777" w:rsidR="005E41F8" w:rsidRPr="00CE0300" w:rsidRDefault="005E41F8" w:rsidP="009116D9">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4F5829C6" w14:textId="784FF4E2" w:rsidR="009B0283" w:rsidRPr="00CE0300" w:rsidRDefault="005E41F8" w:rsidP="009116D9">
            <w:pPr>
              <w:jc w:val="left"/>
              <w:rPr>
                <w:sz w:val="18"/>
                <w:szCs w:val="18"/>
                <w:lang w:val="de-DE"/>
              </w:rPr>
            </w:pPr>
            <w:r w:rsidRPr="00CE0300">
              <w:rPr>
                <w:sz w:val="18"/>
                <w:szCs w:val="18"/>
                <w:lang w:val="de-DE"/>
              </w:rPr>
              <w:t>X implementiert</w:t>
            </w:r>
          </w:p>
        </w:tc>
      </w:tr>
      <w:tr w:rsidR="00BD415F" w:rsidRPr="00CE0300" w14:paraId="318272B8" w14:textId="77777777" w:rsidTr="00A81F5A">
        <w:tc>
          <w:tcPr>
            <w:tcW w:w="1821" w:type="dxa"/>
          </w:tcPr>
          <w:p w14:paraId="41D24502" w14:textId="6EDEFA58" w:rsidR="00BD415F" w:rsidRPr="00CE0300" w:rsidRDefault="00BD415F" w:rsidP="00BD415F">
            <w:pPr>
              <w:jc w:val="left"/>
              <w:rPr>
                <w:sz w:val="18"/>
                <w:szCs w:val="18"/>
                <w:lang w:val="de-DE"/>
              </w:rPr>
            </w:pPr>
            <w:r w:rsidRPr="00CE0300">
              <w:rPr>
                <w:sz w:val="18"/>
                <w:szCs w:val="18"/>
                <w:lang w:val="de-DE"/>
              </w:rPr>
              <w:t>Verfügbarkeit</w:t>
            </w:r>
          </w:p>
        </w:tc>
        <w:tc>
          <w:tcPr>
            <w:tcW w:w="2236" w:type="dxa"/>
          </w:tcPr>
          <w:p w14:paraId="3AAE2E80" w14:textId="7BE380EA" w:rsidR="00BD415F" w:rsidRPr="00CE0300" w:rsidRDefault="00BD415F" w:rsidP="00BD415F">
            <w:pPr>
              <w:jc w:val="left"/>
              <w:rPr>
                <w:sz w:val="18"/>
                <w:szCs w:val="18"/>
                <w:lang w:val="de-DE"/>
              </w:rPr>
            </w:pPr>
            <w:r w:rsidRPr="00CE0300">
              <w:rPr>
                <w:sz w:val="18"/>
                <w:szCs w:val="18"/>
                <w:lang w:val="de-DE"/>
              </w:rPr>
              <w:t>In AVV mit Apotheke und beteiligten Dienstleistern festgelegte TOM</w:t>
            </w:r>
          </w:p>
        </w:tc>
        <w:tc>
          <w:tcPr>
            <w:tcW w:w="2526" w:type="dxa"/>
          </w:tcPr>
          <w:p w14:paraId="473AB6FF" w14:textId="69E23BE6" w:rsidR="00BD415F" w:rsidRPr="00CE0300" w:rsidRDefault="00BD415F" w:rsidP="00BD415F">
            <w:pPr>
              <w:jc w:val="left"/>
              <w:rPr>
                <w:sz w:val="18"/>
                <w:szCs w:val="18"/>
                <w:lang w:val="de-DE"/>
              </w:rPr>
            </w:pPr>
            <w:r w:rsidRPr="00CE0300">
              <w:rPr>
                <w:sz w:val="18"/>
                <w:szCs w:val="18"/>
                <w:lang w:val="de-DE"/>
              </w:rPr>
              <w:t>-</w:t>
            </w:r>
          </w:p>
        </w:tc>
        <w:tc>
          <w:tcPr>
            <w:tcW w:w="2483" w:type="dxa"/>
          </w:tcPr>
          <w:p w14:paraId="43CB581D" w14:textId="77777777" w:rsidR="00BD415F" w:rsidRPr="00CE0300" w:rsidRDefault="00BD415F" w:rsidP="00BD415F">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6B003250" w14:textId="77777777" w:rsidR="00BD415F" w:rsidRPr="00CE0300" w:rsidRDefault="00BD415F" w:rsidP="00BD415F">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7EAC428F" w14:textId="1F068AA9" w:rsidR="00BD415F" w:rsidRPr="00CE0300" w:rsidRDefault="00BD415F" w:rsidP="00BD415F">
            <w:pPr>
              <w:jc w:val="left"/>
              <w:rPr>
                <w:sz w:val="18"/>
                <w:szCs w:val="18"/>
                <w:lang w:val="de-DE"/>
              </w:rPr>
            </w:pPr>
            <w:r w:rsidRPr="00CE0300">
              <w:rPr>
                <w:sz w:val="18"/>
                <w:szCs w:val="18"/>
                <w:lang w:val="de-DE"/>
              </w:rPr>
              <w:t xml:space="preserve">X implementiert </w:t>
            </w:r>
          </w:p>
        </w:tc>
      </w:tr>
      <w:tr w:rsidR="00BD415F" w:rsidRPr="00CE0300" w14:paraId="3479068B" w14:textId="77777777" w:rsidTr="00A81F5A">
        <w:tc>
          <w:tcPr>
            <w:tcW w:w="1821" w:type="dxa"/>
          </w:tcPr>
          <w:p w14:paraId="2A0760D4" w14:textId="1AF610E0" w:rsidR="00BD415F" w:rsidRPr="00CE0300" w:rsidRDefault="00BD415F" w:rsidP="00BD415F">
            <w:pPr>
              <w:jc w:val="left"/>
              <w:rPr>
                <w:sz w:val="18"/>
                <w:szCs w:val="18"/>
                <w:lang w:val="de-DE"/>
              </w:rPr>
            </w:pPr>
            <w:r w:rsidRPr="00CE0300">
              <w:rPr>
                <w:sz w:val="18"/>
                <w:szCs w:val="18"/>
                <w:lang w:val="de-DE"/>
              </w:rPr>
              <w:lastRenderedPageBreak/>
              <w:t>Vertraulichkeit</w:t>
            </w:r>
          </w:p>
        </w:tc>
        <w:tc>
          <w:tcPr>
            <w:tcW w:w="2236" w:type="dxa"/>
          </w:tcPr>
          <w:p w14:paraId="781A7051" w14:textId="59C04FE5" w:rsidR="00BD415F" w:rsidRPr="00CE0300" w:rsidRDefault="00BD415F" w:rsidP="00BD415F">
            <w:pPr>
              <w:jc w:val="left"/>
              <w:rPr>
                <w:sz w:val="18"/>
                <w:szCs w:val="18"/>
                <w:lang w:val="de-DE"/>
              </w:rPr>
            </w:pPr>
            <w:r w:rsidRPr="00CE0300">
              <w:rPr>
                <w:sz w:val="18"/>
                <w:szCs w:val="18"/>
                <w:lang w:val="de-DE"/>
              </w:rPr>
              <w:t>In AVV mit Apotheke und beteiligten Dienstleistern festgelegte TOM</w:t>
            </w:r>
          </w:p>
        </w:tc>
        <w:tc>
          <w:tcPr>
            <w:tcW w:w="2526" w:type="dxa"/>
          </w:tcPr>
          <w:p w14:paraId="2953C252" w14:textId="2720CE7B" w:rsidR="00BD415F" w:rsidRPr="00CE0300" w:rsidRDefault="00BD415F" w:rsidP="00BD415F">
            <w:pPr>
              <w:jc w:val="left"/>
              <w:rPr>
                <w:sz w:val="18"/>
                <w:szCs w:val="18"/>
                <w:lang w:val="de-DE"/>
              </w:rPr>
            </w:pPr>
            <w:r w:rsidRPr="00CE0300">
              <w:rPr>
                <w:sz w:val="18"/>
                <w:szCs w:val="18"/>
                <w:lang w:val="de-DE"/>
              </w:rPr>
              <w:t>-</w:t>
            </w:r>
          </w:p>
        </w:tc>
        <w:tc>
          <w:tcPr>
            <w:tcW w:w="2483" w:type="dxa"/>
          </w:tcPr>
          <w:p w14:paraId="64520A65" w14:textId="77777777" w:rsidR="00BD415F" w:rsidRPr="00CE0300" w:rsidRDefault="00BD415F" w:rsidP="00BD415F">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3A65B4EF" w14:textId="77777777" w:rsidR="00BD415F" w:rsidRPr="00CE0300" w:rsidRDefault="00BD415F" w:rsidP="00BD415F">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0D52970A" w14:textId="6ADB1268" w:rsidR="00BD415F" w:rsidRPr="00CE0300" w:rsidRDefault="00BD415F" w:rsidP="00BD415F">
            <w:pPr>
              <w:jc w:val="left"/>
              <w:rPr>
                <w:sz w:val="18"/>
                <w:szCs w:val="18"/>
                <w:lang w:val="de-DE"/>
              </w:rPr>
            </w:pPr>
            <w:r w:rsidRPr="00CE0300">
              <w:rPr>
                <w:sz w:val="18"/>
                <w:szCs w:val="18"/>
                <w:lang w:val="de-DE"/>
              </w:rPr>
              <w:t>X implementiert</w:t>
            </w:r>
          </w:p>
        </w:tc>
      </w:tr>
      <w:tr w:rsidR="00BD415F" w:rsidRPr="00CE0300" w14:paraId="315C79AF" w14:textId="77777777" w:rsidTr="00A81F5A">
        <w:tc>
          <w:tcPr>
            <w:tcW w:w="1821" w:type="dxa"/>
          </w:tcPr>
          <w:p w14:paraId="7A7D0F3E" w14:textId="5BCB6517" w:rsidR="00BD415F" w:rsidRPr="00CE0300" w:rsidRDefault="00BD415F" w:rsidP="00BD415F">
            <w:pPr>
              <w:jc w:val="left"/>
              <w:rPr>
                <w:sz w:val="18"/>
                <w:szCs w:val="18"/>
                <w:lang w:val="de-DE"/>
              </w:rPr>
            </w:pPr>
            <w:r w:rsidRPr="00CE0300">
              <w:rPr>
                <w:sz w:val="18"/>
                <w:szCs w:val="18"/>
                <w:lang w:val="de-DE"/>
              </w:rPr>
              <w:t>Nichtverkettung</w:t>
            </w:r>
          </w:p>
        </w:tc>
        <w:tc>
          <w:tcPr>
            <w:tcW w:w="2236" w:type="dxa"/>
          </w:tcPr>
          <w:p w14:paraId="2ABEC36C" w14:textId="637B55AF" w:rsidR="00BD415F" w:rsidRPr="00CE0300" w:rsidRDefault="00BD415F" w:rsidP="00BD415F">
            <w:pPr>
              <w:jc w:val="left"/>
              <w:rPr>
                <w:sz w:val="18"/>
                <w:szCs w:val="18"/>
                <w:lang w:val="de-DE"/>
              </w:rPr>
            </w:pPr>
            <w:r w:rsidRPr="00CE0300">
              <w:rPr>
                <w:sz w:val="18"/>
                <w:szCs w:val="18"/>
                <w:lang w:val="de-DE"/>
              </w:rPr>
              <w:t>In AVV mit Apotheke und beteiligten Dienstleistern festgelegte TOM</w:t>
            </w:r>
          </w:p>
        </w:tc>
        <w:tc>
          <w:tcPr>
            <w:tcW w:w="2526" w:type="dxa"/>
          </w:tcPr>
          <w:p w14:paraId="735BD07C" w14:textId="309E1C0D" w:rsidR="00BD415F" w:rsidRPr="00CE0300" w:rsidRDefault="00BD415F" w:rsidP="00BD415F">
            <w:pPr>
              <w:jc w:val="left"/>
              <w:rPr>
                <w:sz w:val="18"/>
                <w:szCs w:val="18"/>
                <w:lang w:val="de-DE"/>
              </w:rPr>
            </w:pPr>
            <w:r w:rsidRPr="00CE0300">
              <w:rPr>
                <w:sz w:val="18"/>
                <w:szCs w:val="18"/>
                <w:lang w:val="de-DE"/>
              </w:rPr>
              <w:t>-</w:t>
            </w:r>
          </w:p>
        </w:tc>
        <w:tc>
          <w:tcPr>
            <w:tcW w:w="2483" w:type="dxa"/>
          </w:tcPr>
          <w:p w14:paraId="533CFFB9" w14:textId="77777777" w:rsidR="00BD415F" w:rsidRPr="00CE0300" w:rsidRDefault="00BD415F" w:rsidP="00BD415F">
            <w:pPr>
              <w:jc w:val="left"/>
              <w:rPr>
                <w:sz w:val="18"/>
                <w:szCs w:val="18"/>
                <w:lang w:val="de-DE"/>
              </w:rPr>
            </w:pPr>
            <w:r w:rsidRPr="00CE0300">
              <w:rPr>
                <w:sz w:val="18"/>
                <w:szCs w:val="18"/>
                <w:lang w:val="de-DE"/>
              </w:rPr>
              <w:sym w:font="Wingdings 2" w:char="F02A"/>
            </w:r>
            <w:r w:rsidRPr="00CE0300">
              <w:rPr>
                <w:sz w:val="18"/>
                <w:szCs w:val="18"/>
                <w:lang w:val="de-DE"/>
              </w:rPr>
              <w:t xml:space="preserve"> geplant</w:t>
            </w:r>
          </w:p>
          <w:p w14:paraId="662B2BDB" w14:textId="77777777" w:rsidR="00BD415F" w:rsidRPr="00CE0300" w:rsidRDefault="00BD415F" w:rsidP="00BD415F">
            <w:pPr>
              <w:jc w:val="left"/>
              <w:rPr>
                <w:sz w:val="18"/>
                <w:szCs w:val="18"/>
                <w:lang w:val="de-DE"/>
              </w:rPr>
            </w:pPr>
            <w:r w:rsidRPr="00CE0300">
              <w:rPr>
                <w:sz w:val="18"/>
                <w:szCs w:val="18"/>
                <w:lang w:val="de-DE"/>
              </w:rPr>
              <w:sym w:font="Wingdings 2" w:char="F02A"/>
            </w:r>
            <w:r w:rsidRPr="00CE0300">
              <w:rPr>
                <w:sz w:val="18"/>
                <w:szCs w:val="18"/>
                <w:lang w:val="de-DE"/>
              </w:rPr>
              <w:t xml:space="preserve"> teilweise umgesetzt</w:t>
            </w:r>
          </w:p>
          <w:p w14:paraId="245A257A" w14:textId="6E34972A" w:rsidR="00BD415F" w:rsidRPr="00CE0300" w:rsidRDefault="00BD415F" w:rsidP="00BD415F">
            <w:pPr>
              <w:jc w:val="left"/>
              <w:rPr>
                <w:sz w:val="18"/>
                <w:szCs w:val="18"/>
                <w:lang w:val="de-DE"/>
              </w:rPr>
            </w:pPr>
            <w:r w:rsidRPr="00CE0300">
              <w:rPr>
                <w:sz w:val="18"/>
                <w:szCs w:val="18"/>
                <w:lang w:val="de-DE"/>
              </w:rPr>
              <w:t xml:space="preserve">X implementiert </w:t>
            </w:r>
          </w:p>
        </w:tc>
      </w:tr>
    </w:tbl>
    <w:p w14:paraId="30FE7114" w14:textId="1A0B5ACA" w:rsidR="009B0283" w:rsidRPr="00CE0300" w:rsidRDefault="00762E7A" w:rsidP="009E712B">
      <w:pPr>
        <w:pStyle w:val="berschrift1"/>
      </w:pPr>
      <w:bookmarkStart w:id="44" w:name="_Toc237001745"/>
      <w:r w:rsidRPr="00CE0300">
        <w:t>E</w:t>
      </w:r>
      <w:r w:rsidR="009E712B" w:rsidRPr="00CE0300">
        <w:t>rwägungen</w:t>
      </w:r>
      <w:r w:rsidRPr="00CE0300">
        <w:t xml:space="preserve"> </w:t>
      </w:r>
      <w:r w:rsidR="009E712B" w:rsidRPr="00CE0300">
        <w:t>zur</w:t>
      </w:r>
      <w:r w:rsidRPr="00CE0300">
        <w:t xml:space="preserve"> E</w:t>
      </w:r>
      <w:r w:rsidR="009E712B" w:rsidRPr="00CE0300">
        <w:t>rforderlichkeit</w:t>
      </w:r>
      <w:r w:rsidRPr="00CE0300">
        <w:t xml:space="preserve"> </w:t>
      </w:r>
      <w:r w:rsidR="009E712B" w:rsidRPr="00CE0300">
        <w:t>und</w:t>
      </w:r>
      <w:r w:rsidRPr="00CE0300">
        <w:t xml:space="preserve"> </w:t>
      </w:r>
      <w:r w:rsidR="009E712B" w:rsidRPr="00CE0300">
        <w:t>Verhältnismäßigkeit</w:t>
      </w:r>
      <w:bookmarkEnd w:id="44"/>
    </w:p>
    <w:p w14:paraId="2C44E91A" w14:textId="24069C68" w:rsidR="009B0283" w:rsidRPr="00CE0300" w:rsidRDefault="005B3E29" w:rsidP="00EA4EF5">
      <w:pPr>
        <w:pStyle w:val="berschrift2"/>
      </w:pPr>
      <w:bookmarkStart w:id="45" w:name="_Toc237001746"/>
      <w:r w:rsidRPr="00CE0300">
        <w:t xml:space="preserve">3.1.a </w:t>
      </w:r>
      <w:r w:rsidR="0065204B" w:rsidRPr="00CE0300">
        <w:t>Auswirkungen der Verarbeitung auf die Rechte und Freiheiten betroffener Personen</w:t>
      </w:r>
      <w:bookmarkEnd w:id="45"/>
    </w:p>
    <w:tbl>
      <w:tblPr>
        <w:tblStyle w:val="Table2-EDPB"/>
        <w:tblW w:w="0" w:type="auto"/>
        <w:tblLook w:val="04A0" w:firstRow="1" w:lastRow="0" w:firstColumn="1" w:lastColumn="0" w:noHBand="0" w:noVBand="1"/>
      </w:tblPr>
      <w:tblGrid>
        <w:gridCol w:w="303"/>
        <w:gridCol w:w="2915"/>
        <w:gridCol w:w="1514"/>
        <w:gridCol w:w="1747"/>
        <w:gridCol w:w="2537"/>
      </w:tblGrid>
      <w:tr w:rsidR="009B0283" w:rsidRPr="00CE0300" w14:paraId="44CB56EE" w14:textId="77777777" w:rsidTr="0018107F">
        <w:trPr>
          <w:cnfStyle w:val="100000000000" w:firstRow="1" w:lastRow="0" w:firstColumn="0" w:lastColumn="0" w:oddVBand="0" w:evenVBand="0" w:oddHBand="0" w:evenHBand="0" w:firstRowFirstColumn="0" w:firstRowLastColumn="0" w:lastRowFirstColumn="0" w:lastRowLastColumn="0"/>
        </w:trPr>
        <w:tc>
          <w:tcPr>
            <w:tcW w:w="302" w:type="dxa"/>
          </w:tcPr>
          <w:p w14:paraId="6AAF664E" w14:textId="77777777" w:rsidR="009B0283" w:rsidRPr="00CE0300" w:rsidRDefault="009B0283" w:rsidP="00DA63D2">
            <w:pPr>
              <w:rPr>
                <w:sz w:val="18"/>
                <w:szCs w:val="18"/>
                <w:lang w:val="de-DE"/>
              </w:rPr>
            </w:pPr>
          </w:p>
        </w:tc>
        <w:tc>
          <w:tcPr>
            <w:tcW w:w="2901" w:type="dxa"/>
          </w:tcPr>
          <w:p w14:paraId="65F4B2B3" w14:textId="4C0AD73F" w:rsidR="009B0283" w:rsidRPr="00CE0300" w:rsidRDefault="00D54C80" w:rsidP="006A2089">
            <w:pPr>
              <w:jc w:val="left"/>
              <w:rPr>
                <w:sz w:val="18"/>
                <w:szCs w:val="18"/>
                <w:lang w:val="de-DE"/>
              </w:rPr>
            </w:pPr>
            <w:r w:rsidRPr="00CE0300">
              <w:rPr>
                <w:sz w:val="18"/>
                <w:szCs w:val="18"/>
                <w:lang w:val="de-DE"/>
              </w:rPr>
              <w:t>Bedrohungen</w:t>
            </w:r>
            <w:r w:rsidR="00F415C1" w:rsidRPr="00CE0300">
              <w:rPr>
                <w:sz w:val="18"/>
                <w:szCs w:val="18"/>
                <w:lang w:val="de-DE"/>
              </w:rPr>
              <w:t xml:space="preserve">, die </w:t>
            </w:r>
            <w:r w:rsidRPr="00CE0300">
              <w:rPr>
                <w:sz w:val="18"/>
                <w:szCs w:val="18"/>
                <w:lang w:val="de-DE"/>
              </w:rPr>
              <w:t xml:space="preserve"> durch die Verarbeitung,</w:t>
            </w:r>
            <w:r w:rsidR="00FA700A" w:rsidRPr="00CE0300">
              <w:rPr>
                <w:sz w:val="18"/>
                <w:szCs w:val="18"/>
                <w:lang w:val="de-DE"/>
              </w:rPr>
              <w:t xml:space="preserve"> s</w:t>
            </w:r>
            <w:r w:rsidR="00D06C16" w:rsidRPr="00CE0300">
              <w:rPr>
                <w:sz w:val="18"/>
                <w:szCs w:val="18"/>
                <w:lang w:val="de-DE"/>
              </w:rPr>
              <w:t>o</w:t>
            </w:r>
            <w:r w:rsidRPr="00CE0300">
              <w:rPr>
                <w:sz w:val="18"/>
                <w:szCs w:val="18"/>
                <w:lang w:val="de-DE"/>
              </w:rPr>
              <w:t xml:space="preserve"> wie sie konzipiert und geplant umgesetzt werden soll</w:t>
            </w:r>
            <w:r w:rsidR="00FA700A" w:rsidRPr="00CE0300">
              <w:rPr>
                <w:sz w:val="18"/>
                <w:szCs w:val="18"/>
                <w:lang w:val="de-DE"/>
              </w:rPr>
              <w:t>, entstehen</w:t>
            </w:r>
            <w:r w:rsidRPr="00CE0300">
              <w:rPr>
                <w:sz w:val="18"/>
                <w:szCs w:val="18"/>
                <w:lang w:val="de-DE"/>
              </w:rPr>
              <w:t xml:space="preserve"> (einschließlich technischer, rechtlicher/vertraglicher und organisatorischer Maßnahmen zur Minderung der Risiken)</w:t>
            </w:r>
          </w:p>
        </w:tc>
        <w:tc>
          <w:tcPr>
            <w:tcW w:w="1507" w:type="dxa"/>
          </w:tcPr>
          <w:p w14:paraId="77785A3C" w14:textId="0AD7F3ED" w:rsidR="009B0283" w:rsidRPr="00CE0300" w:rsidRDefault="00FA700A" w:rsidP="006A2089">
            <w:pPr>
              <w:jc w:val="left"/>
              <w:rPr>
                <w:sz w:val="18"/>
                <w:szCs w:val="18"/>
                <w:lang w:val="de-DE"/>
              </w:rPr>
            </w:pPr>
            <w:r w:rsidRPr="00CE0300">
              <w:rPr>
                <w:sz w:val="18"/>
                <w:szCs w:val="18"/>
                <w:lang w:val="de-DE"/>
              </w:rPr>
              <w:t>Wie kann sich die Bedrohung verwirklichen?</w:t>
            </w:r>
          </w:p>
        </w:tc>
        <w:tc>
          <w:tcPr>
            <w:tcW w:w="1781" w:type="dxa"/>
          </w:tcPr>
          <w:p w14:paraId="5F2AAE80" w14:textId="366C4233" w:rsidR="009B0283" w:rsidRPr="00CE0300" w:rsidRDefault="008A031A" w:rsidP="006A2089">
            <w:pPr>
              <w:jc w:val="left"/>
              <w:rPr>
                <w:sz w:val="18"/>
                <w:szCs w:val="18"/>
                <w:lang w:val="de-DE"/>
              </w:rPr>
            </w:pPr>
            <w:r w:rsidRPr="00CE0300">
              <w:rPr>
                <w:sz w:val="18"/>
                <w:szCs w:val="18"/>
                <w:lang w:val="de-DE"/>
              </w:rPr>
              <w:t>Risikoquellen (Zweck, fehlerhafte Gestaltung und Schwachstellen, Gefährdungen usw.)</w:t>
            </w:r>
          </w:p>
        </w:tc>
        <w:tc>
          <w:tcPr>
            <w:tcW w:w="2525" w:type="dxa"/>
          </w:tcPr>
          <w:p w14:paraId="03754456" w14:textId="23662D32" w:rsidR="009B0283" w:rsidRPr="00CE0300" w:rsidRDefault="00A65B5C" w:rsidP="006A2089">
            <w:pPr>
              <w:jc w:val="left"/>
              <w:rPr>
                <w:sz w:val="18"/>
                <w:szCs w:val="18"/>
                <w:lang w:val="de-DE"/>
              </w:rPr>
            </w:pPr>
            <w:r w:rsidRPr="00CE0300">
              <w:rPr>
                <w:sz w:val="18"/>
                <w:szCs w:val="18"/>
                <w:lang w:val="de-DE"/>
              </w:rPr>
              <w:t>Auswirkungen auf die Rechte und Freiheiten betroffener Personen</w:t>
            </w:r>
          </w:p>
        </w:tc>
      </w:tr>
      <w:tr w:rsidR="0053562E" w:rsidRPr="00CE0300" w14:paraId="5CF3813E" w14:textId="77777777" w:rsidTr="0018107F">
        <w:tc>
          <w:tcPr>
            <w:tcW w:w="302" w:type="dxa"/>
          </w:tcPr>
          <w:p w14:paraId="47D2D16F" w14:textId="77777777" w:rsidR="009B0283" w:rsidRPr="00CE0300" w:rsidRDefault="009B0283" w:rsidP="00DA63D2">
            <w:pPr>
              <w:rPr>
                <w:sz w:val="18"/>
                <w:szCs w:val="18"/>
                <w:lang w:val="de-DE"/>
              </w:rPr>
            </w:pPr>
            <w:r w:rsidRPr="00CE0300">
              <w:rPr>
                <w:sz w:val="18"/>
                <w:szCs w:val="18"/>
                <w:lang w:val="de-DE"/>
              </w:rPr>
              <w:t>1</w:t>
            </w:r>
          </w:p>
        </w:tc>
        <w:tc>
          <w:tcPr>
            <w:tcW w:w="2901" w:type="dxa"/>
          </w:tcPr>
          <w:p w14:paraId="37F64D2F" w14:textId="77777777" w:rsidR="009B0283" w:rsidRPr="00CE0300" w:rsidRDefault="00B812FA" w:rsidP="006A2089">
            <w:pPr>
              <w:jc w:val="left"/>
              <w:rPr>
                <w:sz w:val="18"/>
                <w:szCs w:val="18"/>
                <w:lang w:val="de-DE"/>
              </w:rPr>
            </w:pPr>
            <w:r w:rsidRPr="00CE0300">
              <w:rPr>
                <w:sz w:val="18"/>
                <w:szCs w:val="18"/>
                <w:lang w:val="de-DE"/>
              </w:rPr>
              <w:t>Fehler bei der Medikationsanalyse / Fehlerhaft festgestellte Wechselwirkungen</w:t>
            </w:r>
          </w:p>
          <w:p w14:paraId="19E4ACA8" w14:textId="77777777" w:rsidR="00413942" w:rsidRPr="00CE0300" w:rsidRDefault="00413942" w:rsidP="006A2089">
            <w:pPr>
              <w:jc w:val="left"/>
              <w:rPr>
                <w:sz w:val="18"/>
                <w:szCs w:val="18"/>
                <w:lang w:val="de-DE"/>
              </w:rPr>
            </w:pPr>
            <w:r w:rsidRPr="00CE0300">
              <w:rPr>
                <w:sz w:val="18"/>
                <w:szCs w:val="18"/>
                <w:lang w:val="de-DE"/>
              </w:rPr>
              <w:t>Wird mitigiert durch:</w:t>
            </w:r>
          </w:p>
          <w:p w14:paraId="7DF944B7" w14:textId="77777777" w:rsidR="00413942" w:rsidRPr="00CE0300" w:rsidRDefault="003D6AA8" w:rsidP="006A2089">
            <w:pPr>
              <w:pStyle w:val="Listenabsatz"/>
              <w:numPr>
                <w:ilvl w:val="0"/>
                <w:numId w:val="19"/>
              </w:numPr>
              <w:jc w:val="left"/>
              <w:rPr>
                <w:sz w:val="18"/>
                <w:szCs w:val="18"/>
                <w:lang w:val="de-DE"/>
              </w:rPr>
            </w:pPr>
            <w:r w:rsidRPr="00CE0300">
              <w:rPr>
                <w:sz w:val="18"/>
                <w:szCs w:val="18"/>
                <w:lang w:val="de-DE"/>
              </w:rPr>
              <w:t>Maßnahmen zu Datenqualität (siehe 2.2.b)</w:t>
            </w:r>
          </w:p>
          <w:p w14:paraId="4FC4823F" w14:textId="19CF38A6" w:rsidR="00D24D62" w:rsidRPr="00CE0300" w:rsidRDefault="00CA11FE" w:rsidP="006C348A">
            <w:pPr>
              <w:pStyle w:val="Listenabsatz"/>
              <w:numPr>
                <w:ilvl w:val="0"/>
                <w:numId w:val="19"/>
              </w:numPr>
              <w:jc w:val="left"/>
              <w:rPr>
                <w:sz w:val="18"/>
                <w:szCs w:val="18"/>
                <w:lang w:val="de-DE"/>
              </w:rPr>
            </w:pPr>
            <w:r w:rsidRPr="00CE0300">
              <w:rPr>
                <w:sz w:val="18"/>
                <w:szCs w:val="18"/>
                <w:lang w:val="de-DE"/>
              </w:rPr>
              <w:t>Code-</w:t>
            </w:r>
            <w:r w:rsidR="006C348A" w:rsidRPr="00CE0300">
              <w:rPr>
                <w:sz w:val="18"/>
                <w:szCs w:val="18"/>
                <w:lang w:val="de-DE"/>
              </w:rPr>
              <w:t>QA (Review- und Testprozess</w:t>
            </w:r>
          </w:p>
        </w:tc>
        <w:tc>
          <w:tcPr>
            <w:tcW w:w="1507" w:type="dxa"/>
          </w:tcPr>
          <w:p w14:paraId="40C57823" w14:textId="7F0FFC79" w:rsidR="009B0283" w:rsidRPr="00CE0300" w:rsidRDefault="00BF7D81" w:rsidP="006A2089">
            <w:pPr>
              <w:jc w:val="left"/>
              <w:rPr>
                <w:sz w:val="18"/>
                <w:szCs w:val="18"/>
                <w:lang w:val="de-DE"/>
              </w:rPr>
            </w:pPr>
            <w:r w:rsidRPr="00CE0300">
              <w:rPr>
                <w:sz w:val="18"/>
                <w:szCs w:val="18"/>
                <w:lang w:val="de-DE"/>
              </w:rPr>
              <w:t xml:space="preserve">Das Ergebnis der AMTS-Analyse ist fehlerhaft und gibt </w:t>
            </w:r>
            <w:r w:rsidR="002953D0" w:rsidRPr="00CE0300">
              <w:rPr>
                <w:sz w:val="18"/>
                <w:szCs w:val="18"/>
                <w:lang w:val="de-DE"/>
              </w:rPr>
              <w:t>inkorrekte Wechselwirkungen aus</w:t>
            </w:r>
          </w:p>
        </w:tc>
        <w:tc>
          <w:tcPr>
            <w:tcW w:w="1781" w:type="dxa"/>
          </w:tcPr>
          <w:p w14:paraId="729EBAF7" w14:textId="544E94AC" w:rsidR="00C05E1A" w:rsidRPr="00CE0300" w:rsidRDefault="00A74B71" w:rsidP="006A2089">
            <w:pPr>
              <w:jc w:val="left"/>
              <w:rPr>
                <w:sz w:val="18"/>
                <w:szCs w:val="18"/>
                <w:lang w:val="de-DE"/>
              </w:rPr>
            </w:pPr>
            <w:r w:rsidRPr="00CE0300">
              <w:rPr>
                <w:sz w:val="18"/>
                <w:szCs w:val="18"/>
                <w:lang w:val="de-DE"/>
              </w:rPr>
              <w:t>Falsche Nutzereingabe, Softwarefehler, Manipulation durch externe oder interne Parteien</w:t>
            </w:r>
          </w:p>
        </w:tc>
        <w:tc>
          <w:tcPr>
            <w:tcW w:w="2525" w:type="dxa"/>
          </w:tcPr>
          <w:p w14:paraId="4E779748" w14:textId="73699D63" w:rsidR="009B0283" w:rsidRPr="00CE0300" w:rsidRDefault="00F82F98" w:rsidP="006A2089">
            <w:pPr>
              <w:jc w:val="left"/>
              <w:rPr>
                <w:sz w:val="18"/>
                <w:szCs w:val="18"/>
                <w:lang w:val="de-DE"/>
              </w:rPr>
            </w:pPr>
            <w:r w:rsidRPr="00CE0300">
              <w:rPr>
                <w:sz w:val="18"/>
                <w:szCs w:val="18"/>
                <w:lang w:val="de-DE"/>
              </w:rPr>
              <w:t>Auswirkungen auf den Gesundheitszustand des Patienten in Folge fehlerhaft angegebener Medikamentenwechselwirkungen</w:t>
            </w:r>
            <w:r w:rsidR="003D70FE" w:rsidRPr="00CE0300">
              <w:rPr>
                <w:sz w:val="18"/>
                <w:szCs w:val="18"/>
                <w:lang w:val="de-DE"/>
              </w:rPr>
              <w:t>, die falsche Medikamentenausgabe bewirken</w:t>
            </w:r>
          </w:p>
        </w:tc>
      </w:tr>
      <w:tr w:rsidR="001F4A7F" w:rsidRPr="00CE0300" w14:paraId="7C583175" w14:textId="77777777" w:rsidTr="0018107F">
        <w:tc>
          <w:tcPr>
            <w:tcW w:w="302" w:type="dxa"/>
          </w:tcPr>
          <w:p w14:paraId="04B97A89" w14:textId="5E6E41D9" w:rsidR="001F4A7F" w:rsidRPr="00CE0300" w:rsidRDefault="001F4A7F" w:rsidP="00DA63D2">
            <w:pPr>
              <w:rPr>
                <w:sz w:val="18"/>
                <w:szCs w:val="18"/>
                <w:lang w:val="de-DE"/>
              </w:rPr>
            </w:pPr>
            <w:r w:rsidRPr="00CE0300">
              <w:rPr>
                <w:sz w:val="18"/>
                <w:szCs w:val="18"/>
                <w:lang w:val="de-DE"/>
              </w:rPr>
              <w:t>2</w:t>
            </w:r>
          </w:p>
        </w:tc>
        <w:tc>
          <w:tcPr>
            <w:tcW w:w="2901" w:type="dxa"/>
          </w:tcPr>
          <w:p w14:paraId="3CA57530" w14:textId="03B980D9" w:rsidR="001F4A7F" w:rsidRPr="00CE0300" w:rsidRDefault="000E5CFC" w:rsidP="00CB7B2B">
            <w:pPr>
              <w:jc w:val="left"/>
              <w:rPr>
                <w:sz w:val="18"/>
                <w:szCs w:val="18"/>
                <w:lang w:val="de-DE"/>
              </w:rPr>
            </w:pPr>
            <w:r w:rsidRPr="00CE0300">
              <w:rPr>
                <w:sz w:val="18"/>
                <w:szCs w:val="18"/>
                <w:lang w:val="de-DE"/>
              </w:rPr>
              <w:t>Unbefugter Zugriff</w:t>
            </w:r>
            <w:r w:rsidR="00760F4B" w:rsidRPr="00CE0300">
              <w:rPr>
                <w:sz w:val="18"/>
                <w:szCs w:val="18"/>
                <w:lang w:val="de-DE"/>
              </w:rPr>
              <w:t xml:space="preserve"> auf Daten</w:t>
            </w:r>
          </w:p>
          <w:p w14:paraId="3C21B30E" w14:textId="77777777" w:rsidR="00296531" w:rsidRPr="00CE0300" w:rsidRDefault="00296531" w:rsidP="00CB7B2B">
            <w:pPr>
              <w:jc w:val="left"/>
              <w:rPr>
                <w:sz w:val="18"/>
                <w:szCs w:val="18"/>
                <w:lang w:val="de-DE"/>
              </w:rPr>
            </w:pPr>
            <w:r w:rsidRPr="00CE0300">
              <w:rPr>
                <w:sz w:val="18"/>
                <w:szCs w:val="18"/>
                <w:lang w:val="de-DE"/>
              </w:rPr>
              <w:t>Wird mitigiert durch:</w:t>
            </w:r>
          </w:p>
          <w:p w14:paraId="1D67EED0" w14:textId="58FCEABA" w:rsidR="00296531" w:rsidRPr="00CE0300" w:rsidRDefault="005463F3" w:rsidP="00CB7B2B">
            <w:pPr>
              <w:pStyle w:val="Listenabsatz"/>
              <w:numPr>
                <w:ilvl w:val="0"/>
                <w:numId w:val="19"/>
              </w:numPr>
              <w:jc w:val="left"/>
              <w:rPr>
                <w:sz w:val="18"/>
                <w:szCs w:val="18"/>
                <w:lang w:val="de-DE"/>
              </w:rPr>
            </w:pPr>
            <w:r w:rsidRPr="00CE0300">
              <w:rPr>
                <w:sz w:val="18"/>
                <w:szCs w:val="18"/>
                <w:lang w:val="de-DE"/>
              </w:rPr>
              <w:t xml:space="preserve">Teilweise </w:t>
            </w:r>
            <w:r w:rsidR="00296531" w:rsidRPr="00CE0300">
              <w:rPr>
                <w:sz w:val="18"/>
                <w:szCs w:val="18"/>
                <w:lang w:val="de-DE"/>
              </w:rPr>
              <w:t>Verarbeitung auf lokaler, vom Internet getrennter Infrastruktur</w:t>
            </w:r>
          </w:p>
          <w:p w14:paraId="5A9E95A3" w14:textId="4417D573" w:rsidR="000807C5" w:rsidRPr="00CE0300" w:rsidRDefault="000807C5" w:rsidP="00CB7B2B">
            <w:pPr>
              <w:pStyle w:val="Listenabsatz"/>
              <w:numPr>
                <w:ilvl w:val="0"/>
                <w:numId w:val="19"/>
              </w:numPr>
              <w:jc w:val="left"/>
              <w:rPr>
                <w:sz w:val="18"/>
                <w:szCs w:val="18"/>
                <w:lang w:val="de-DE"/>
              </w:rPr>
            </w:pPr>
            <w:r w:rsidRPr="00CE0300">
              <w:rPr>
                <w:sz w:val="18"/>
                <w:szCs w:val="18"/>
                <w:lang w:val="de-DE"/>
              </w:rPr>
              <w:t xml:space="preserve">Zugriffskontrollen, </w:t>
            </w:r>
            <w:r w:rsidR="001E1A79" w:rsidRPr="00CE0300">
              <w:rPr>
                <w:sz w:val="18"/>
                <w:szCs w:val="18"/>
                <w:lang w:val="de-DE"/>
              </w:rPr>
              <w:t>Rollen- und Berechtigungskonzept</w:t>
            </w:r>
          </w:p>
        </w:tc>
        <w:tc>
          <w:tcPr>
            <w:tcW w:w="1507" w:type="dxa"/>
          </w:tcPr>
          <w:p w14:paraId="10DF6D14" w14:textId="21430F60" w:rsidR="001F4A7F" w:rsidRPr="00CE0300" w:rsidRDefault="00ED1530" w:rsidP="00CB7B2B">
            <w:pPr>
              <w:jc w:val="left"/>
              <w:rPr>
                <w:sz w:val="18"/>
                <w:szCs w:val="18"/>
                <w:lang w:val="de-DE"/>
              </w:rPr>
            </w:pPr>
            <w:r w:rsidRPr="00CE0300">
              <w:rPr>
                <w:sz w:val="18"/>
                <w:szCs w:val="18"/>
                <w:lang w:val="de-DE"/>
              </w:rPr>
              <w:t xml:space="preserve">An der </w:t>
            </w:r>
            <w:r w:rsidR="007A119C" w:rsidRPr="00CE0300">
              <w:rPr>
                <w:sz w:val="18"/>
                <w:szCs w:val="18"/>
                <w:lang w:val="de-DE"/>
              </w:rPr>
              <w:t>Verarbeitung beteiligte Personen oder Dritte greifen unbefugt auf Daten zu</w:t>
            </w:r>
          </w:p>
        </w:tc>
        <w:tc>
          <w:tcPr>
            <w:tcW w:w="1781" w:type="dxa"/>
          </w:tcPr>
          <w:p w14:paraId="66684A17" w14:textId="2D5FAAF3" w:rsidR="001F4A7F" w:rsidRPr="00CE0300" w:rsidRDefault="007A119C" w:rsidP="00CB7B2B">
            <w:pPr>
              <w:jc w:val="left"/>
              <w:rPr>
                <w:sz w:val="18"/>
                <w:szCs w:val="18"/>
                <w:lang w:val="de-DE"/>
              </w:rPr>
            </w:pPr>
            <w:r w:rsidRPr="00CE0300">
              <w:rPr>
                <w:sz w:val="18"/>
                <w:szCs w:val="18"/>
                <w:lang w:val="de-DE"/>
              </w:rPr>
              <w:t xml:space="preserve">Unzureichende TOM, </w:t>
            </w:r>
            <w:r w:rsidR="009C0D3C" w:rsidRPr="00CE0300">
              <w:rPr>
                <w:sz w:val="18"/>
                <w:szCs w:val="18"/>
                <w:lang w:val="de-DE"/>
              </w:rPr>
              <w:t>unzureichendes Berechtigungskonzept</w:t>
            </w:r>
          </w:p>
        </w:tc>
        <w:tc>
          <w:tcPr>
            <w:tcW w:w="2525" w:type="dxa"/>
          </w:tcPr>
          <w:p w14:paraId="49EF4C8A" w14:textId="5AD8CE11" w:rsidR="001F4A7F" w:rsidRPr="00CE0300" w:rsidRDefault="009B37EE" w:rsidP="00CB7B2B">
            <w:pPr>
              <w:jc w:val="left"/>
              <w:rPr>
                <w:sz w:val="18"/>
                <w:szCs w:val="18"/>
                <w:lang w:val="de-DE"/>
              </w:rPr>
            </w:pPr>
            <w:r w:rsidRPr="00CE0300">
              <w:rPr>
                <w:sz w:val="18"/>
                <w:szCs w:val="18"/>
                <w:lang w:val="de-DE"/>
              </w:rPr>
              <w:t>Verletzung der Vertraulichkeit hieraus möglicherweise resultierend: Diskriminierung, Rufschädigung</w:t>
            </w:r>
          </w:p>
        </w:tc>
      </w:tr>
      <w:tr w:rsidR="002C584C" w:rsidRPr="00CE0300" w14:paraId="78373B48" w14:textId="77777777" w:rsidTr="0018107F">
        <w:tc>
          <w:tcPr>
            <w:tcW w:w="302" w:type="dxa"/>
          </w:tcPr>
          <w:p w14:paraId="60C4AAF1" w14:textId="79EA2AE5" w:rsidR="002C584C" w:rsidRPr="00CE0300" w:rsidRDefault="002C584C" w:rsidP="00DA63D2">
            <w:pPr>
              <w:rPr>
                <w:sz w:val="18"/>
                <w:szCs w:val="18"/>
                <w:lang w:val="de-DE"/>
              </w:rPr>
            </w:pPr>
            <w:r w:rsidRPr="00CE0300">
              <w:rPr>
                <w:sz w:val="18"/>
                <w:szCs w:val="18"/>
                <w:lang w:val="de-DE"/>
              </w:rPr>
              <w:t>3</w:t>
            </w:r>
          </w:p>
        </w:tc>
        <w:tc>
          <w:tcPr>
            <w:tcW w:w="2901" w:type="dxa"/>
          </w:tcPr>
          <w:p w14:paraId="2E894D59" w14:textId="6A730625" w:rsidR="002C584C" w:rsidRPr="00CE0300" w:rsidRDefault="00EA1526" w:rsidP="00CB7B2B">
            <w:pPr>
              <w:jc w:val="left"/>
              <w:rPr>
                <w:sz w:val="18"/>
                <w:szCs w:val="18"/>
                <w:lang w:val="de-DE"/>
              </w:rPr>
            </w:pPr>
            <w:r w:rsidRPr="00CE0300">
              <w:rPr>
                <w:sz w:val="18"/>
                <w:szCs w:val="18"/>
                <w:lang w:val="de-DE"/>
              </w:rPr>
              <w:t xml:space="preserve">Unbefugte </w:t>
            </w:r>
            <w:r w:rsidR="0044670D" w:rsidRPr="00CE0300">
              <w:rPr>
                <w:sz w:val="18"/>
                <w:szCs w:val="18"/>
                <w:lang w:val="de-DE"/>
              </w:rPr>
              <w:t xml:space="preserve">Offenlegung </w:t>
            </w:r>
            <w:r w:rsidRPr="00CE0300">
              <w:rPr>
                <w:sz w:val="18"/>
                <w:szCs w:val="18"/>
                <w:lang w:val="de-DE"/>
              </w:rPr>
              <w:t>von Daten</w:t>
            </w:r>
          </w:p>
          <w:p w14:paraId="1EA2D142" w14:textId="77777777" w:rsidR="00BC1DB6" w:rsidRPr="00CE0300" w:rsidRDefault="00BC1DB6" w:rsidP="00CB7B2B">
            <w:pPr>
              <w:jc w:val="left"/>
              <w:rPr>
                <w:sz w:val="18"/>
                <w:szCs w:val="18"/>
                <w:lang w:val="de-DE"/>
              </w:rPr>
            </w:pPr>
            <w:r w:rsidRPr="00CE0300">
              <w:rPr>
                <w:sz w:val="18"/>
                <w:szCs w:val="18"/>
                <w:lang w:val="de-DE"/>
              </w:rPr>
              <w:t>Wird mitigiert durch:</w:t>
            </w:r>
          </w:p>
          <w:p w14:paraId="7D4D81AB" w14:textId="7837ADDD" w:rsidR="00BC1DB6" w:rsidRPr="00CE0300" w:rsidRDefault="00BC1DB6" w:rsidP="006C298E">
            <w:pPr>
              <w:pStyle w:val="Listenabsatz"/>
              <w:numPr>
                <w:ilvl w:val="0"/>
                <w:numId w:val="19"/>
              </w:numPr>
              <w:jc w:val="left"/>
              <w:rPr>
                <w:sz w:val="18"/>
                <w:szCs w:val="18"/>
                <w:lang w:val="de-DE"/>
              </w:rPr>
            </w:pPr>
            <w:r w:rsidRPr="00CE0300">
              <w:rPr>
                <w:sz w:val="18"/>
                <w:szCs w:val="18"/>
                <w:lang w:val="de-DE"/>
              </w:rPr>
              <w:lastRenderedPageBreak/>
              <w:t>Transportverschlüsselung,</w:t>
            </w:r>
          </w:p>
          <w:p w14:paraId="73DEC081" w14:textId="2C732E37" w:rsidR="00BC1DB6" w:rsidRPr="00CE0300" w:rsidRDefault="00866129" w:rsidP="006C298E">
            <w:pPr>
              <w:pStyle w:val="Listenabsatz"/>
              <w:numPr>
                <w:ilvl w:val="0"/>
                <w:numId w:val="19"/>
              </w:numPr>
              <w:jc w:val="left"/>
              <w:rPr>
                <w:sz w:val="18"/>
                <w:szCs w:val="18"/>
                <w:lang w:val="de-DE"/>
              </w:rPr>
            </w:pPr>
            <w:r w:rsidRPr="00CE0300">
              <w:rPr>
                <w:sz w:val="18"/>
                <w:szCs w:val="18"/>
                <w:lang w:val="de-DE"/>
              </w:rPr>
              <w:t xml:space="preserve">Teilweise </w:t>
            </w:r>
            <w:r w:rsidR="00BC1DB6" w:rsidRPr="00CE0300">
              <w:rPr>
                <w:sz w:val="18"/>
                <w:szCs w:val="18"/>
                <w:lang w:val="de-DE"/>
              </w:rPr>
              <w:t>Verarbeitung auf lokaler, vom Internet getrennter Infrastruktur</w:t>
            </w:r>
          </w:p>
        </w:tc>
        <w:tc>
          <w:tcPr>
            <w:tcW w:w="1507" w:type="dxa"/>
          </w:tcPr>
          <w:p w14:paraId="438C16B7" w14:textId="11D65EA7" w:rsidR="002C584C" w:rsidRPr="00CE0300" w:rsidRDefault="00CB7B2B" w:rsidP="00CB7B2B">
            <w:pPr>
              <w:jc w:val="left"/>
              <w:rPr>
                <w:sz w:val="18"/>
                <w:szCs w:val="18"/>
                <w:lang w:val="de-DE"/>
              </w:rPr>
            </w:pPr>
            <w:r w:rsidRPr="00CE0300">
              <w:rPr>
                <w:sz w:val="18"/>
                <w:szCs w:val="18"/>
                <w:lang w:val="de-DE"/>
              </w:rPr>
              <w:lastRenderedPageBreak/>
              <w:t xml:space="preserve">Daten werden an falsche Empfänger gesendet oder während der </w:t>
            </w:r>
            <w:r w:rsidRPr="00CE0300">
              <w:rPr>
                <w:sz w:val="18"/>
                <w:szCs w:val="18"/>
                <w:lang w:val="de-DE"/>
              </w:rPr>
              <w:lastRenderedPageBreak/>
              <w:t>Übertragung abgefangen.</w:t>
            </w:r>
          </w:p>
        </w:tc>
        <w:tc>
          <w:tcPr>
            <w:tcW w:w="1781" w:type="dxa"/>
          </w:tcPr>
          <w:p w14:paraId="70503C13" w14:textId="21FA8372" w:rsidR="002C584C" w:rsidRPr="00CE0300" w:rsidRDefault="00CB7B2B" w:rsidP="00CB7B2B">
            <w:pPr>
              <w:jc w:val="left"/>
              <w:rPr>
                <w:sz w:val="18"/>
                <w:szCs w:val="18"/>
                <w:lang w:val="de-DE"/>
              </w:rPr>
            </w:pPr>
            <w:r w:rsidRPr="00CE0300">
              <w:rPr>
                <w:sz w:val="18"/>
                <w:szCs w:val="18"/>
                <w:lang w:val="de-DE"/>
              </w:rPr>
              <w:lastRenderedPageBreak/>
              <w:t>Fehlkonfiguration</w:t>
            </w:r>
            <w:r w:rsidR="00EA1526" w:rsidRPr="00CE0300">
              <w:rPr>
                <w:sz w:val="18"/>
                <w:szCs w:val="18"/>
                <w:lang w:val="de-DE"/>
              </w:rPr>
              <w:t xml:space="preserve"> der Systeme</w:t>
            </w:r>
            <w:r w:rsidRPr="00CE0300">
              <w:rPr>
                <w:sz w:val="18"/>
                <w:szCs w:val="18"/>
                <w:lang w:val="de-DE"/>
              </w:rPr>
              <w:t xml:space="preserve">, unverschlüsselte Kommunikation, </w:t>
            </w:r>
            <w:r w:rsidRPr="00CE0300">
              <w:rPr>
                <w:sz w:val="18"/>
                <w:szCs w:val="18"/>
                <w:lang w:val="de-DE"/>
              </w:rPr>
              <w:lastRenderedPageBreak/>
              <w:t>menschliche Fehler</w:t>
            </w:r>
          </w:p>
        </w:tc>
        <w:tc>
          <w:tcPr>
            <w:tcW w:w="2525" w:type="dxa"/>
          </w:tcPr>
          <w:p w14:paraId="511D9DB0" w14:textId="6D4D6773" w:rsidR="002C584C" w:rsidRPr="00CE0300" w:rsidRDefault="00CB7B2B" w:rsidP="00CB7B2B">
            <w:pPr>
              <w:jc w:val="left"/>
              <w:rPr>
                <w:sz w:val="18"/>
                <w:szCs w:val="18"/>
                <w:lang w:val="de-DE"/>
              </w:rPr>
            </w:pPr>
            <w:r w:rsidRPr="00CE0300">
              <w:rPr>
                <w:sz w:val="18"/>
                <w:szCs w:val="18"/>
                <w:lang w:val="de-DE"/>
              </w:rPr>
              <w:lastRenderedPageBreak/>
              <w:t>Verletzung der Vertraulichkeit, hieraus möglicherweise resultierend: Diskriminierung, Rufschädigung</w:t>
            </w:r>
          </w:p>
        </w:tc>
      </w:tr>
      <w:tr w:rsidR="00760F4B" w:rsidRPr="00CE0300" w14:paraId="565E6DAE" w14:textId="77777777" w:rsidTr="0018107F">
        <w:tc>
          <w:tcPr>
            <w:tcW w:w="302" w:type="dxa"/>
          </w:tcPr>
          <w:p w14:paraId="136C2DBB" w14:textId="7FA2842C" w:rsidR="00760F4B" w:rsidRPr="00CE0300" w:rsidRDefault="00760F4B" w:rsidP="00DA63D2">
            <w:pPr>
              <w:rPr>
                <w:sz w:val="18"/>
                <w:szCs w:val="18"/>
                <w:lang w:val="de-DE"/>
              </w:rPr>
            </w:pPr>
            <w:r w:rsidRPr="00CE0300">
              <w:rPr>
                <w:sz w:val="18"/>
                <w:szCs w:val="18"/>
                <w:lang w:val="de-DE"/>
              </w:rPr>
              <w:t>4</w:t>
            </w:r>
          </w:p>
        </w:tc>
        <w:tc>
          <w:tcPr>
            <w:tcW w:w="2901" w:type="dxa"/>
          </w:tcPr>
          <w:p w14:paraId="5F53ADE0" w14:textId="77777777" w:rsidR="00760F4B" w:rsidRPr="00CE0300" w:rsidRDefault="007E2AF8" w:rsidP="00CB7B2B">
            <w:pPr>
              <w:jc w:val="left"/>
              <w:rPr>
                <w:sz w:val="18"/>
                <w:szCs w:val="18"/>
                <w:lang w:val="de-DE"/>
              </w:rPr>
            </w:pPr>
            <w:r w:rsidRPr="00CE0300">
              <w:rPr>
                <w:sz w:val="18"/>
                <w:szCs w:val="18"/>
                <w:lang w:val="de-DE"/>
              </w:rPr>
              <w:t>Unzulässige Weiterverarbeitung / Verarbeitung für andere als ursprünglich festgelegte Zwecke</w:t>
            </w:r>
          </w:p>
          <w:p w14:paraId="7EEACEF5" w14:textId="77777777" w:rsidR="007E2AF8" w:rsidRPr="00CE0300" w:rsidRDefault="007E2AF8" w:rsidP="00CB7B2B">
            <w:pPr>
              <w:jc w:val="left"/>
              <w:rPr>
                <w:sz w:val="18"/>
                <w:szCs w:val="18"/>
                <w:lang w:val="de-DE"/>
              </w:rPr>
            </w:pPr>
            <w:r w:rsidRPr="00CE0300">
              <w:rPr>
                <w:sz w:val="18"/>
                <w:szCs w:val="18"/>
                <w:lang w:val="de-DE"/>
              </w:rPr>
              <w:t>Wird mitigiert durch:</w:t>
            </w:r>
          </w:p>
          <w:p w14:paraId="25CFA615" w14:textId="77777777" w:rsidR="007E2AF8" w:rsidRPr="00CE0300" w:rsidRDefault="007E2AF8" w:rsidP="007E2AF8">
            <w:pPr>
              <w:pStyle w:val="Listenabsatz"/>
              <w:numPr>
                <w:ilvl w:val="0"/>
                <w:numId w:val="19"/>
              </w:numPr>
              <w:jc w:val="left"/>
              <w:rPr>
                <w:sz w:val="18"/>
                <w:szCs w:val="18"/>
                <w:lang w:val="de-DE"/>
              </w:rPr>
            </w:pPr>
            <w:r w:rsidRPr="00CE0300">
              <w:rPr>
                <w:sz w:val="18"/>
                <w:szCs w:val="18"/>
                <w:lang w:val="de-DE"/>
              </w:rPr>
              <w:t>Initiale Festlegung des Zwecks im Rahmen der Einwilligung</w:t>
            </w:r>
          </w:p>
          <w:p w14:paraId="7832A85B" w14:textId="77777777" w:rsidR="007E2AF8" w:rsidRPr="00CE0300" w:rsidRDefault="00294411" w:rsidP="007E2AF8">
            <w:pPr>
              <w:pStyle w:val="Listenabsatz"/>
              <w:numPr>
                <w:ilvl w:val="0"/>
                <w:numId w:val="19"/>
              </w:numPr>
              <w:jc w:val="left"/>
              <w:rPr>
                <w:sz w:val="18"/>
                <w:szCs w:val="18"/>
                <w:lang w:val="de-DE"/>
              </w:rPr>
            </w:pPr>
            <w:r w:rsidRPr="00CE0300">
              <w:rPr>
                <w:sz w:val="18"/>
                <w:szCs w:val="18"/>
                <w:lang w:val="de-DE"/>
              </w:rPr>
              <w:t>Auftragsverarbeitungsverträge zwischen allen an der Verarbeitung beteiligten Parteien</w:t>
            </w:r>
          </w:p>
          <w:p w14:paraId="382320A6" w14:textId="7E4C9C47" w:rsidR="000B6692" w:rsidRPr="00CE0300" w:rsidRDefault="000B6692" w:rsidP="007E2AF8">
            <w:pPr>
              <w:pStyle w:val="Listenabsatz"/>
              <w:numPr>
                <w:ilvl w:val="0"/>
                <w:numId w:val="19"/>
              </w:numPr>
              <w:jc w:val="left"/>
              <w:rPr>
                <w:sz w:val="18"/>
                <w:szCs w:val="18"/>
                <w:lang w:val="de-DE"/>
              </w:rPr>
            </w:pPr>
            <w:r w:rsidRPr="00CE0300">
              <w:rPr>
                <w:sz w:val="18"/>
                <w:szCs w:val="18"/>
                <w:lang w:val="de-DE"/>
              </w:rPr>
              <w:t>Verpflichtung von Mitarbeitern und Vertragspartnern auf Datenschutz und Vertraulichkeit sowie Berufsgeheimnis</w:t>
            </w:r>
          </w:p>
        </w:tc>
        <w:tc>
          <w:tcPr>
            <w:tcW w:w="1507" w:type="dxa"/>
          </w:tcPr>
          <w:p w14:paraId="36A83F3F" w14:textId="6297A218" w:rsidR="00760F4B" w:rsidRPr="00CE0300" w:rsidRDefault="008B1813" w:rsidP="00CB7B2B">
            <w:pPr>
              <w:jc w:val="left"/>
              <w:rPr>
                <w:sz w:val="18"/>
                <w:szCs w:val="18"/>
                <w:lang w:val="de-DE"/>
              </w:rPr>
            </w:pPr>
            <w:r w:rsidRPr="00CE0300">
              <w:rPr>
                <w:sz w:val="18"/>
                <w:szCs w:val="18"/>
                <w:lang w:val="de-DE"/>
              </w:rPr>
              <w:t>Daten werden für andere Zwecke verwendet als ursprünglich vorgesehen.</w:t>
            </w:r>
          </w:p>
        </w:tc>
        <w:tc>
          <w:tcPr>
            <w:tcW w:w="1781" w:type="dxa"/>
          </w:tcPr>
          <w:p w14:paraId="6F8F1D8A" w14:textId="54E0E339" w:rsidR="00760F4B" w:rsidRPr="00CE0300" w:rsidRDefault="008B1813" w:rsidP="00CB7B2B">
            <w:pPr>
              <w:jc w:val="left"/>
              <w:rPr>
                <w:sz w:val="18"/>
                <w:szCs w:val="18"/>
                <w:lang w:val="de-DE"/>
              </w:rPr>
            </w:pPr>
            <w:r w:rsidRPr="00CE0300">
              <w:rPr>
                <w:sz w:val="18"/>
                <w:szCs w:val="18"/>
                <w:lang w:val="de-DE"/>
              </w:rPr>
              <w:t>Fehlende organisatorische / vertragliche Regelungen, unklare Prozesse</w:t>
            </w:r>
          </w:p>
        </w:tc>
        <w:tc>
          <w:tcPr>
            <w:tcW w:w="2525" w:type="dxa"/>
          </w:tcPr>
          <w:p w14:paraId="606D262D" w14:textId="33277BD3" w:rsidR="00760F4B" w:rsidRPr="00CE0300" w:rsidRDefault="008B1813" w:rsidP="00CB7B2B">
            <w:pPr>
              <w:jc w:val="left"/>
              <w:rPr>
                <w:sz w:val="18"/>
                <w:szCs w:val="18"/>
                <w:lang w:val="de-DE"/>
              </w:rPr>
            </w:pPr>
            <w:r w:rsidRPr="00CE0300">
              <w:rPr>
                <w:sz w:val="18"/>
                <w:szCs w:val="18"/>
                <w:lang w:val="de-DE"/>
              </w:rPr>
              <w:t>Verlust der Kontrolle über personenbezogene Daten, Rechtsverletzung</w:t>
            </w:r>
          </w:p>
        </w:tc>
      </w:tr>
      <w:tr w:rsidR="0018107F" w:rsidRPr="00CE0300" w14:paraId="3836C26F" w14:textId="77777777" w:rsidTr="0018107F">
        <w:tc>
          <w:tcPr>
            <w:tcW w:w="302" w:type="dxa"/>
          </w:tcPr>
          <w:p w14:paraId="52B3C274" w14:textId="27CDEA54" w:rsidR="0018107F" w:rsidRPr="00CE0300" w:rsidRDefault="0018107F" w:rsidP="00DA63D2">
            <w:pPr>
              <w:rPr>
                <w:sz w:val="18"/>
                <w:szCs w:val="18"/>
                <w:lang w:val="de-DE"/>
              </w:rPr>
            </w:pPr>
            <w:r w:rsidRPr="00CE0300">
              <w:rPr>
                <w:sz w:val="18"/>
                <w:szCs w:val="18"/>
                <w:lang w:val="de-DE"/>
              </w:rPr>
              <w:t>5</w:t>
            </w:r>
          </w:p>
        </w:tc>
        <w:tc>
          <w:tcPr>
            <w:tcW w:w="2901" w:type="dxa"/>
          </w:tcPr>
          <w:p w14:paraId="69284D53" w14:textId="77777777" w:rsidR="0018107F" w:rsidRPr="00CE0300" w:rsidRDefault="0018107F" w:rsidP="00CB7B2B">
            <w:pPr>
              <w:jc w:val="left"/>
              <w:rPr>
                <w:sz w:val="18"/>
                <w:szCs w:val="18"/>
                <w:lang w:val="de-DE"/>
              </w:rPr>
            </w:pPr>
            <w:r w:rsidRPr="00CE0300">
              <w:rPr>
                <w:sz w:val="18"/>
                <w:szCs w:val="18"/>
                <w:lang w:val="de-DE"/>
              </w:rPr>
              <w:t>Datenverlust</w:t>
            </w:r>
          </w:p>
          <w:p w14:paraId="089CEA83" w14:textId="77777777" w:rsidR="00612AE2" w:rsidRPr="00CE0300" w:rsidRDefault="00FB2036" w:rsidP="00612AE2">
            <w:pPr>
              <w:jc w:val="left"/>
              <w:rPr>
                <w:sz w:val="18"/>
                <w:szCs w:val="18"/>
                <w:lang w:val="de-DE"/>
              </w:rPr>
            </w:pPr>
            <w:r w:rsidRPr="00CE0300">
              <w:rPr>
                <w:sz w:val="18"/>
                <w:szCs w:val="18"/>
                <w:lang w:val="de-DE"/>
              </w:rPr>
              <w:t>Wird mitigiert durch:</w:t>
            </w:r>
          </w:p>
          <w:p w14:paraId="5537CE1B" w14:textId="7FB31914" w:rsidR="00373A9F" w:rsidRPr="00CE0300" w:rsidRDefault="00F60524" w:rsidP="00F0261F">
            <w:pPr>
              <w:pStyle w:val="Listenabsatz"/>
              <w:numPr>
                <w:ilvl w:val="0"/>
                <w:numId w:val="19"/>
              </w:numPr>
              <w:jc w:val="left"/>
              <w:rPr>
                <w:sz w:val="18"/>
                <w:szCs w:val="18"/>
                <w:lang w:val="de-DE"/>
              </w:rPr>
            </w:pPr>
            <w:r w:rsidRPr="00CE0300">
              <w:rPr>
                <w:sz w:val="18"/>
                <w:szCs w:val="18"/>
                <w:lang w:val="de-DE"/>
              </w:rPr>
              <w:t>Separates Backup-Konzept AP sowie PRiM</w:t>
            </w:r>
          </w:p>
        </w:tc>
        <w:tc>
          <w:tcPr>
            <w:tcW w:w="1507" w:type="dxa"/>
          </w:tcPr>
          <w:p w14:paraId="58EAC636" w14:textId="32EAC57E" w:rsidR="0018107F" w:rsidRPr="00CE0300" w:rsidRDefault="005D3D4F" w:rsidP="00CB7B2B">
            <w:pPr>
              <w:jc w:val="left"/>
              <w:rPr>
                <w:sz w:val="18"/>
                <w:szCs w:val="18"/>
                <w:lang w:val="de-DE"/>
              </w:rPr>
            </w:pPr>
            <w:r w:rsidRPr="00CE0300">
              <w:rPr>
                <w:sz w:val="18"/>
                <w:szCs w:val="18"/>
                <w:lang w:val="de-DE"/>
              </w:rPr>
              <w:t>Daten werden versehentlich gelöscht oder gehen durch Systemausfälle verloren.</w:t>
            </w:r>
          </w:p>
        </w:tc>
        <w:tc>
          <w:tcPr>
            <w:tcW w:w="1781" w:type="dxa"/>
          </w:tcPr>
          <w:p w14:paraId="41C2EEBE" w14:textId="06C412F2" w:rsidR="0018107F" w:rsidRPr="00CE0300" w:rsidRDefault="005D3D4F" w:rsidP="00CB7B2B">
            <w:pPr>
              <w:jc w:val="left"/>
              <w:rPr>
                <w:sz w:val="18"/>
                <w:szCs w:val="18"/>
                <w:lang w:val="de-DE"/>
              </w:rPr>
            </w:pPr>
            <w:r w:rsidRPr="00CE0300">
              <w:rPr>
                <w:sz w:val="18"/>
                <w:szCs w:val="18"/>
                <w:lang w:val="de-DE"/>
              </w:rPr>
              <w:t>Hardwaredefekte, Softwarefehler, menschliche Fehler</w:t>
            </w:r>
            <w:r w:rsidR="00083F73" w:rsidRPr="00CE0300">
              <w:rPr>
                <w:sz w:val="18"/>
                <w:szCs w:val="18"/>
                <w:lang w:val="de-DE"/>
              </w:rPr>
              <w:t>, Naturkatastrophen, Br</w:t>
            </w:r>
            <w:r w:rsidR="008307BA" w:rsidRPr="00CE0300">
              <w:rPr>
                <w:sz w:val="18"/>
                <w:szCs w:val="18"/>
                <w:lang w:val="de-DE"/>
              </w:rPr>
              <w:t>a</w:t>
            </w:r>
            <w:r w:rsidR="00083F73" w:rsidRPr="00CE0300">
              <w:rPr>
                <w:sz w:val="18"/>
                <w:szCs w:val="18"/>
                <w:lang w:val="de-DE"/>
              </w:rPr>
              <w:t>nd,</w:t>
            </w:r>
            <w:r w:rsidR="008307BA" w:rsidRPr="00CE0300">
              <w:rPr>
                <w:sz w:val="18"/>
                <w:szCs w:val="18"/>
                <w:lang w:val="de-DE"/>
              </w:rPr>
              <w:t xml:space="preserve"> Hochwasser</w:t>
            </w:r>
            <w:r w:rsidR="00083F73" w:rsidRPr="00CE0300">
              <w:rPr>
                <w:sz w:val="18"/>
                <w:szCs w:val="18"/>
                <w:lang w:val="de-DE"/>
              </w:rPr>
              <w:t xml:space="preserve"> etc.</w:t>
            </w:r>
          </w:p>
        </w:tc>
        <w:tc>
          <w:tcPr>
            <w:tcW w:w="2525" w:type="dxa"/>
          </w:tcPr>
          <w:p w14:paraId="6E4DC2CA" w14:textId="3312020E" w:rsidR="0018107F" w:rsidRPr="00CE0300" w:rsidRDefault="00256DAC" w:rsidP="00CB7B2B">
            <w:pPr>
              <w:jc w:val="left"/>
              <w:rPr>
                <w:sz w:val="18"/>
                <w:szCs w:val="18"/>
                <w:lang w:val="de-DE"/>
              </w:rPr>
            </w:pPr>
            <w:r w:rsidRPr="00CE0300">
              <w:rPr>
                <w:sz w:val="18"/>
                <w:szCs w:val="18"/>
                <w:lang w:val="de-DE"/>
              </w:rPr>
              <w:t>Erforderlichkeit der erneuten Durchführung der AMTS-Analyse</w:t>
            </w:r>
          </w:p>
        </w:tc>
      </w:tr>
      <w:tr w:rsidR="008953D4" w:rsidRPr="00CE0300" w14:paraId="19B034A7" w14:textId="77777777" w:rsidTr="0018107F">
        <w:tc>
          <w:tcPr>
            <w:tcW w:w="302" w:type="dxa"/>
          </w:tcPr>
          <w:p w14:paraId="7F68D5FA" w14:textId="17E0B11A" w:rsidR="008953D4" w:rsidRPr="00CE0300" w:rsidRDefault="008953D4" w:rsidP="00DA63D2">
            <w:pPr>
              <w:rPr>
                <w:sz w:val="18"/>
                <w:szCs w:val="18"/>
                <w:lang w:val="de-DE"/>
              </w:rPr>
            </w:pPr>
            <w:r w:rsidRPr="00CE0300">
              <w:rPr>
                <w:sz w:val="18"/>
                <w:szCs w:val="18"/>
                <w:lang w:val="de-DE"/>
              </w:rPr>
              <w:t>6</w:t>
            </w:r>
          </w:p>
        </w:tc>
        <w:tc>
          <w:tcPr>
            <w:tcW w:w="2901" w:type="dxa"/>
          </w:tcPr>
          <w:p w14:paraId="7C16FD74" w14:textId="77777777" w:rsidR="008953D4" w:rsidRPr="00CE0300" w:rsidRDefault="008953D4" w:rsidP="00CB7B2B">
            <w:pPr>
              <w:jc w:val="left"/>
              <w:rPr>
                <w:sz w:val="18"/>
                <w:szCs w:val="18"/>
                <w:lang w:val="de-DE"/>
              </w:rPr>
            </w:pPr>
            <w:r w:rsidRPr="00CE0300">
              <w:rPr>
                <w:sz w:val="18"/>
                <w:szCs w:val="18"/>
                <w:lang w:val="de-DE"/>
              </w:rPr>
              <w:t>Re-Identifizierung pseudonymisierter Daten</w:t>
            </w:r>
          </w:p>
          <w:p w14:paraId="62A015E4" w14:textId="77777777" w:rsidR="00D636C1" w:rsidRPr="00CE0300" w:rsidRDefault="00D636C1" w:rsidP="00CB7B2B">
            <w:pPr>
              <w:jc w:val="left"/>
              <w:rPr>
                <w:sz w:val="18"/>
                <w:szCs w:val="18"/>
                <w:lang w:val="de-DE"/>
              </w:rPr>
            </w:pPr>
            <w:r w:rsidRPr="00CE0300">
              <w:rPr>
                <w:sz w:val="18"/>
                <w:szCs w:val="18"/>
                <w:lang w:val="de-DE"/>
              </w:rPr>
              <w:t xml:space="preserve">Wird mitigiert durch: </w:t>
            </w:r>
          </w:p>
          <w:p w14:paraId="125665FC" w14:textId="77777777" w:rsidR="00D636C1" w:rsidRPr="00CE0300" w:rsidRDefault="00F9549A" w:rsidP="00D636C1">
            <w:pPr>
              <w:pStyle w:val="Listenabsatz"/>
              <w:numPr>
                <w:ilvl w:val="0"/>
                <w:numId w:val="19"/>
              </w:numPr>
              <w:jc w:val="left"/>
              <w:rPr>
                <w:sz w:val="18"/>
                <w:szCs w:val="18"/>
                <w:lang w:val="de-DE"/>
              </w:rPr>
            </w:pPr>
            <w:r w:rsidRPr="00CE0300">
              <w:rPr>
                <w:sz w:val="18"/>
                <w:szCs w:val="18"/>
                <w:lang w:val="de-DE"/>
              </w:rPr>
              <w:t>Trennung der Zuordnungsschlüssel</w:t>
            </w:r>
          </w:p>
          <w:p w14:paraId="73E5CC08" w14:textId="15AD1779" w:rsidR="00F9549A" w:rsidRPr="00CE0300" w:rsidRDefault="00F9549A" w:rsidP="00D636C1">
            <w:pPr>
              <w:pStyle w:val="Listenabsatz"/>
              <w:numPr>
                <w:ilvl w:val="0"/>
                <w:numId w:val="19"/>
              </w:numPr>
              <w:jc w:val="left"/>
              <w:rPr>
                <w:sz w:val="18"/>
                <w:szCs w:val="18"/>
                <w:lang w:val="de-DE"/>
              </w:rPr>
            </w:pPr>
            <w:r w:rsidRPr="00CE0300">
              <w:rPr>
                <w:sz w:val="18"/>
                <w:szCs w:val="18"/>
                <w:lang w:val="de-DE"/>
              </w:rPr>
              <w:t>Zugriffsbeschränkung auf Daten für Unterauftragsverarbeiter gemäß need-to-know-Prinzip</w:t>
            </w:r>
          </w:p>
        </w:tc>
        <w:tc>
          <w:tcPr>
            <w:tcW w:w="1507" w:type="dxa"/>
          </w:tcPr>
          <w:p w14:paraId="51D1449E" w14:textId="770374E5" w:rsidR="008953D4" w:rsidRPr="00CE0300" w:rsidRDefault="004B2350" w:rsidP="00CB7B2B">
            <w:pPr>
              <w:jc w:val="left"/>
              <w:rPr>
                <w:sz w:val="18"/>
                <w:szCs w:val="18"/>
                <w:lang w:val="de-DE"/>
              </w:rPr>
            </w:pPr>
            <w:r w:rsidRPr="00CE0300">
              <w:rPr>
                <w:sz w:val="18"/>
                <w:szCs w:val="18"/>
                <w:lang w:val="de-DE"/>
              </w:rPr>
              <w:t>Pseudonymisierte Daten können unter Zuhilfenahme zusätzlicher Informationen in Klardaten zurück</w:t>
            </w:r>
            <w:r w:rsidR="00F55D02" w:rsidRPr="00CE0300">
              <w:rPr>
                <w:sz w:val="18"/>
                <w:szCs w:val="18"/>
                <w:lang w:val="de-DE"/>
              </w:rPr>
              <w:t>überführt werden</w:t>
            </w:r>
          </w:p>
        </w:tc>
        <w:tc>
          <w:tcPr>
            <w:tcW w:w="1781" w:type="dxa"/>
          </w:tcPr>
          <w:p w14:paraId="64424906" w14:textId="555E4690" w:rsidR="008953D4" w:rsidRPr="00CE0300" w:rsidRDefault="00747872" w:rsidP="00CB7B2B">
            <w:pPr>
              <w:jc w:val="left"/>
              <w:rPr>
                <w:sz w:val="18"/>
                <w:szCs w:val="18"/>
                <w:lang w:val="de-DE"/>
              </w:rPr>
            </w:pPr>
            <w:r w:rsidRPr="00CE0300">
              <w:rPr>
                <w:sz w:val="18"/>
                <w:szCs w:val="18"/>
                <w:lang w:val="de-DE"/>
              </w:rPr>
              <w:t>Unzureichende Pseudonymisierung, Kombination mehrerer Datenquellen</w:t>
            </w:r>
          </w:p>
        </w:tc>
        <w:tc>
          <w:tcPr>
            <w:tcW w:w="2525" w:type="dxa"/>
          </w:tcPr>
          <w:p w14:paraId="5DF84D09" w14:textId="51989718" w:rsidR="008953D4" w:rsidRPr="00CE0300" w:rsidRDefault="00747872" w:rsidP="00CB7B2B">
            <w:pPr>
              <w:jc w:val="left"/>
              <w:rPr>
                <w:sz w:val="18"/>
                <w:szCs w:val="18"/>
                <w:lang w:val="de-DE"/>
              </w:rPr>
            </w:pPr>
            <w:r w:rsidRPr="00CE0300">
              <w:rPr>
                <w:sz w:val="18"/>
                <w:szCs w:val="18"/>
                <w:lang w:val="de-DE"/>
              </w:rPr>
              <w:t>Offenlegung von Gesundheitsdaten gegenüber Auftragsverarbeitern, die diese für die Durchführung ihrer Aufgabe nicht in identifizierbarer Form benötigen</w:t>
            </w:r>
          </w:p>
        </w:tc>
      </w:tr>
    </w:tbl>
    <w:p w14:paraId="08A5BB2E" w14:textId="41811110" w:rsidR="0053562E" w:rsidRPr="00CE0300" w:rsidRDefault="0053562E">
      <w:pPr>
        <w:spacing w:before="0" w:after="200" w:line="288" w:lineRule="auto"/>
        <w:jc w:val="left"/>
        <w:rPr>
          <w:lang w:val="de-DE"/>
        </w:rPr>
      </w:pPr>
    </w:p>
    <w:p w14:paraId="3D46EECF" w14:textId="6EF3135D" w:rsidR="009B0283" w:rsidRPr="00CE0300" w:rsidRDefault="005B3E29" w:rsidP="00EA4EF5">
      <w:pPr>
        <w:pStyle w:val="berschrift2"/>
      </w:pPr>
      <w:bookmarkStart w:id="46" w:name="_Toc222819718"/>
      <w:bookmarkStart w:id="47" w:name="_Toc237001747"/>
      <w:r w:rsidRPr="00CE0300">
        <w:t xml:space="preserve">3.1.b </w:t>
      </w:r>
      <w:r w:rsidR="00931E03" w:rsidRPr="00CE0300">
        <w:t>Bewertung der Erforderlichkeit der Verarbeitung</w:t>
      </w:r>
      <w:bookmarkEnd w:id="46"/>
      <w:bookmarkEnd w:id="47"/>
    </w:p>
    <w:tbl>
      <w:tblPr>
        <w:tblStyle w:val="Table2-EDPB"/>
        <w:tblW w:w="0" w:type="auto"/>
        <w:tblLook w:val="0480" w:firstRow="0" w:lastRow="0" w:firstColumn="1" w:lastColumn="0" w:noHBand="0" w:noVBand="1"/>
      </w:tblPr>
      <w:tblGrid>
        <w:gridCol w:w="9016"/>
      </w:tblGrid>
      <w:tr w:rsidR="009B0283" w:rsidRPr="00CE0300" w14:paraId="0970D2F4" w14:textId="77777777" w:rsidTr="00A81F5A">
        <w:tc>
          <w:tcPr>
            <w:tcW w:w="9016" w:type="dxa"/>
          </w:tcPr>
          <w:p w14:paraId="49D2E4C5" w14:textId="3FAB7A92" w:rsidR="00E5238E" w:rsidRPr="00CE0300" w:rsidRDefault="00E5238E" w:rsidP="00E5238E">
            <w:pPr>
              <w:rPr>
                <w:sz w:val="18"/>
                <w:szCs w:val="18"/>
                <w:lang w:val="de-DE"/>
              </w:rPr>
            </w:pPr>
            <w:r w:rsidRPr="00CE0300">
              <w:rPr>
                <w:sz w:val="18"/>
                <w:szCs w:val="18"/>
                <w:lang w:val="de-DE"/>
              </w:rPr>
              <w:t>Die geplante Verarbeitung ist geeignet und wirksam, um den vorgesehenen Zweck</w:t>
            </w:r>
            <w:r w:rsidR="00431980" w:rsidRPr="00CE0300">
              <w:rPr>
                <w:sz w:val="18"/>
                <w:szCs w:val="18"/>
                <w:lang w:val="de-DE"/>
              </w:rPr>
              <w:t xml:space="preserve"> (</w:t>
            </w:r>
            <w:r w:rsidRPr="00CE0300">
              <w:rPr>
                <w:sz w:val="18"/>
                <w:szCs w:val="18"/>
                <w:lang w:val="de-DE"/>
              </w:rPr>
              <w:t xml:space="preserve">die Bereitstellung </w:t>
            </w:r>
            <w:r w:rsidR="00431980" w:rsidRPr="00CE0300">
              <w:rPr>
                <w:sz w:val="18"/>
                <w:szCs w:val="18"/>
                <w:lang w:val="de-DE"/>
              </w:rPr>
              <w:t xml:space="preserve">der AMTS-Analyse) </w:t>
            </w:r>
            <w:r w:rsidRPr="00CE0300">
              <w:rPr>
                <w:sz w:val="18"/>
                <w:szCs w:val="18"/>
                <w:lang w:val="de-DE"/>
              </w:rPr>
              <w:t>zu erreichen. Ziel ist insbesondere, den bisher erheblichen manuellen Aufwand deutlich zu reduzieren und die Durchführung der Medikationsanalyse durch einen einfachen und beherrschbaren Prozess zu unterstützen.</w:t>
            </w:r>
          </w:p>
          <w:p w14:paraId="3A9F23AC" w14:textId="77777777" w:rsidR="00E5238E" w:rsidRPr="00CE0300" w:rsidRDefault="00E5238E" w:rsidP="00E5238E">
            <w:pPr>
              <w:rPr>
                <w:sz w:val="18"/>
                <w:szCs w:val="18"/>
                <w:lang w:val="de-DE"/>
              </w:rPr>
            </w:pPr>
            <w:r w:rsidRPr="00CE0300">
              <w:rPr>
                <w:sz w:val="18"/>
                <w:szCs w:val="18"/>
                <w:lang w:val="de-DE"/>
              </w:rPr>
              <w:t xml:space="preserve">Im Rahmen der Prüfung wurden verschiedene Alternativen betrachtet. Eine </w:t>
            </w:r>
            <w:r w:rsidRPr="00CE0300">
              <w:rPr>
                <w:b/>
                <w:bCs/>
                <w:sz w:val="18"/>
                <w:szCs w:val="18"/>
                <w:lang w:val="de-DE"/>
              </w:rPr>
              <w:t>vollständig manuelle Medikationsanalyse</w:t>
            </w:r>
            <w:r w:rsidRPr="00CE0300">
              <w:rPr>
                <w:sz w:val="18"/>
                <w:szCs w:val="18"/>
                <w:lang w:val="de-DE"/>
              </w:rPr>
              <w:t xml:space="preserve"> ist grundsätzlich zur Erreichung des Zwecks geeignet, wurde jedoch aufgrund des </w:t>
            </w:r>
            <w:r w:rsidRPr="00CE0300">
              <w:rPr>
                <w:sz w:val="18"/>
                <w:szCs w:val="18"/>
                <w:lang w:val="de-DE"/>
              </w:rPr>
              <w:lastRenderedPageBreak/>
              <w:t>erheblichen manuellen Aufwands als nicht angemessen effiziente Lösung bewertet. Der Aufwand steht nicht in einem angemessenen Verhältnis zu einer modernen, softwaregestützten Lösung.</w:t>
            </w:r>
          </w:p>
          <w:p w14:paraId="0628499E" w14:textId="77777777" w:rsidR="00E5238E" w:rsidRPr="00CE0300" w:rsidRDefault="00E5238E" w:rsidP="00E5238E">
            <w:pPr>
              <w:rPr>
                <w:sz w:val="18"/>
                <w:szCs w:val="18"/>
                <w:lang w:val="de-DE"/>
              </w:rPr>
            </w:pPr>
            <w:r w:rsidRPr="00CE0300">
              <w:rPr>
                <w:sz w:val="18"/>
                <w:szCs w:val="18"/>
                <w:lang w:val="de-DE"/>
              </w:rPr>
              <w:t xml:space="preserve">Eine </w:t>
            </w:r>
            <w:r w:rsidRPr="00CE0300">
              <w:rPr>
                <w:b/>
                <w:bCs/>
                <w:sz w:val="18"/>
                <w:szCs w:val="18"/>
                <w:lang w:val="de-DE"/>
              </w:rPr>
              <w:t>teilweise automatisierte Analyse</w:t>
            </w:r>
            <w:r w:rsidRPr="00CE0300">
              <w:rPr>
                <w:sz w:val="18"/>
                <w:szCs w:val="18"/>
                <w:lang w:val="de-DE"/>
              </w:rPr>
              <w:t xml:space="preserve"> wurde ebenfalls geprüft. Diese wurde verworfen, da die damit erzielbaren Effizienzgewinne für die Apotheke nur gering wären und der verbleibende manuelle Aufwand den wesentlichen Nutzen einer Automatisierung weitgehend aufheben würde.</w:t>
            </w:r>
          </w:p>
          <w:p w14:paraId="529CD47D" w14:textId="232539E4" w:rsidR="00E5238E" w:rsidRPr="00CE0300" w:rsidRDefault="00E5238E" w:rsidP="00E5238E">
            <w:pPr>
              <w:rPr>
                <w:sz w:val="18"/>
                <w:szCs w:val="18"/>
                <w:lang w:val="de-DE"/>
              </w:rPr>
            </w:pPr>
            <w:r w:rsidRPr="00CE0300">
              <w:rPr>
                <w:sz w:val="18"/>
                <w:szCs w:val="18"/>
                <w:lang w:val="de-DE"/>
              </w:rPr>
              <w:t xml:space="preserve">Darüber hinaus wurde geprüft, ob die Verarbeitung </w:t>
            </w:r>
            <w:r w:rsidRPr="00CE0300">
              <w:rPr>
                <w:b/>
                <w:bCs/>
                <w:sz w:val="18"/>
                <w:szCs w:val="18"/>
                <w:lang w:val="de-DE"/>
              </w:rPr>
              <w:t>ohne einzelne personenbezogene Daten</w:t>
            </w:r>
            <w:r w:rsidRPr="00CE0300">
              <w:rPr>
                <w:sz w:val="18"/>
                <w:szCs w:val="18"/>
                <w:lang w:val="de-DE"/>
              </w:rPr>
              <w:t xml:space="preserve"> erfolgen kann. Die verarbeiteten Daten wurden bereits auf das für die Durchführung und Abrechnung der Leistung erforderliche Mindestmaß reduziert. Die Gesundheitsdaten des Patienten, insbesondere Informationen zu Allergien, Gewicht, GFR-Nierenwert und eingenommenen Medikationen einschließlich Einnahmezeitpunkten, sind für die fachliche Analyse und insbesondere für die Erkennung möglicher Wechselwirkungen erforderlich. Name und Geburtsdatum des Patienten werden</w:t>
            </w:r>
            <w:r w:rsidR="00B74A4F" w:rsidRPr="00CE0300">
              <w:rPr>
                <w:sz w:val="18"/>
                <w:szCs w:val="18"/>
                <w:lang w:val="de-DE"/>
              </w:rPr>
              <w:t xml:space="preserve"> </w:t>
            </w:r>
            <w:r w:rsidR="00D76AE3" w:rsidRPr="00CE0300">
              <w:rPr>
                <w:sz w:val="18"/>
                <w:szCs w:val="18"/>
                <w:lang w:val="de-DE"/>
              </w:rPr>
              <w:t>vor</w:t>
            </w:r>
            <w:r w:rsidR="00B74A4F" w:rsidRPr="00CE0300">
              <w:rPr>
                <w:sz w:val="18"/>
                <w:szCs w:val="18"/>
                <w:lang w:val="de-DE"/>
              </w:rPr>
              <w:t xml:space="preserve"> der Durchführu</w:t>
            </w:r>
            <w:r w:rsidR="00D76AE3" w:rsidRPr="00CE0300">
              <w:rPr>
                <w:sz w:val="18"/>
                <w:szCs w:val="18"/>
                <w:lang w:val="de-DE"/>
              </w:rPr>
              <w:t>ng der AMTS-Analyse</w:t>
            </w:r>
            <w:r w:rsidRPr="00CE0300">
              <w:rPr>
                <w:sz w:val="18"/>
                <w:szCs w:val="18"/>
                <w:lang w:val="de-DE"/>
              </w:rPr>
              <w:t xml:space="preserve"> </w:t>
            </w:r>
            <w:r w:rsidR="00D76AE3" w:rsidRPr="00CE0300">
              <w:rPr>
                <w:sz w:val="18"/>
                <w:szCs w:val="18"/>
                <w:lang w:val="de-DE"/>
              </w:rPr>
              <w:t>entfernt und PGX nicht zur Verfügung gestellt</w:t>
            </w:r>
            <w:r w:rsidRPr="00CE0300">
              <w:rPr>
                <w:sz w:val="18"/>
                <w:szCs w:val="18"/>
                <w:lang w:val="de-DE"/>
              </w:rPr>
              <w:t xml:space="preserve">. Eine weitere Reduzierung der </w:t>
            </w:r>
            <w:r w:rsidR="00D76AE3" w:rsidRPr="00CE0300">
              <w:rPr>
                <w:sz w:val="18"/>
                <w:szCs w:val="18"/>
                <w:lang w:val="de-DE"/>
              </w:rPr>
              <w:t>verarbeiteten Daten</w:t>
            </w:r>
            <w:r w:rsidRPr="00CE0300">
              <w:rPr>
                <w:sz w:val="18"/>
                <w:szCs w:val="18"/>
                <w:lang w:val="de-DE"/>
              </w:rPr>
              <w:t xml:space="preserve"> würde die ordnungsgemäße Durchführung bzw. Abrechnung der Leistung beeinträchtigen.</w:t>
            </w:r>
          </w:p>
          <w:p w14:paraId="6590B20C" w14:textId="77777777" w:rsidR="00E5238E" w:rsidRPr="00CE0300" w:rsidRDefault="00E5238E" w:rsidP="00E5238E">
            <w:pPr>
              <w:rPr>
                <w:sz w:val="18"/>
                <w:szCs w:val="18"/>
                <w:lang w:val="de-DE"/>
              </w:rPr>
            </w:pPr>
            <w:r w:rsidRPr="00CE0300">
              <w:rPr>
                <w:b/>
                <w:bCs/>
                <w:sz w:val="18"/>
                <w:szCs w:val="18"/>
                <w:lang w:val="de-DE"/>
              </w:rPr>
              <w:t>Andere technische Lösungen</w:t>
            </w:r>
            <w:r w:rsidRPr="00CE0300">
              <w:rPr>
                <w:sz w:val="18"/>
                <w:szCs w:val="18"/>
                <w:lang w:val="de-DE"/>
              </w:rPr>
              <w:t>, die den vorgesehenen Zweck mit einem vergleichbaren Funktionsumfang und gleichzeitig geringerem Eingriff in die Rechte und Freiheiten der betroffenen Personen ermöglichen, wurden geprüft und sind nach aktuellem Kenntnisstand am Markt nicht verfügbar.</w:t>
            </w:r>
          </w:p>
          <w:p w14:paraId="7B0B731D" w14:textId="75C72BDB" w:rsidR="00E5238E" w:rsidRPr="00CE0300" w:rsidRDefault="00E5238E" w:rsidP="00E5238E">
            <w:pPr>
              <w:rPr>
                <w:sz w:val="18"/>
                <w:szCs w:val="18"/>
                <w:lang w:val="de-DE"/>
              </w:rPr>
            </w:pPr>
            <w:r w:rsidRPr="00CE0300">
              <w:rPr>
                <w:sz w:val="18"/>
                <w:szCs w:val="18"/>
                <w:lang w:val="de-DE"/>
              </w:rPr>
              <w:t>Die geplante Lösung sieht zudem verschiedene Maßnahmen zur Begrenzung des Eingriffs</w:t>
            </w:r>
            <w:r w:rsidR="003A7872" w:rsidRPr="00CE0300">
              <w:rPr>
                <w:sz w:val="18"/>
                <w:szCs w:val="18"/>
                <w:lang w:val="de-DE"/>
              </w:rPr>
              <w:t xml:space="preserve"> in die Rechte und Freiheiten Betroffener</w:t>
            </w:r>
            <w:r w:rsidRPr="00CE0300">
              <w:rPr>
                <w:sz w:val="18"/>
                <w:szCs w:val="18"/>
                <w:lang w:val="de-DE"/>
              </w:rPr>
              <w:t xml:space="preserve"> vor. Hierzu gehören insbesondere die Verschlüsselung der Daten während der Übertragung mittels TLS, die Verwendung von Pseudonymisierung bzw. Anonymisierung, soweit dies technisch möglich und prozessual sinnvoll ist, sowie Zugriffskontrollen nach dem Need-to-know-Prinzip. Die Verarbeitung wird auf das zur Zweckerreichung erforderliche Mindestmaß beschränkt und einer strengen Zweckbindung unterworfen. Diese Zweckbindung wird auch gegenüber den beteiligten Auftragsverarbeitern vertraglich festgelegt. Darüber hinaus bestehen technisch erzwungene Löschfristen, eine Protokollierung von Zugriffen sowie eine Beschränkung des Hostings auf die EU bzw. den EWR, überwiegend auf</w:t>
            </w:r>
            <w:r w:rsidR="00375004" w:rsidRPr="00CE0300">
              <w:rPr>
                <w:sz w:val="18"/>
                <w:szCs w:val="18"/>
                <w:lang w:val="de-DE"/>
              </w:rPr>
              <w:t xml:space="preserve"> in</w:t>
            </w:r>
            <w:r w:rsidRPr="00CE0300">
              <w:rPr>
                <w:sz w:val="18"/>
                <w:szCs w:val="18"/>
                <w:lang w:val="de-DE"/>
              </w:rPr>
              <w:t xml:space="preserve"> Deutschland</w:t>
            </w:r>
            <w:r w:rsidR="00375004" w:rsidRPr="00CE0300">
              <w:rPr>
                <w:sz w:val="18"/>
                <w:szCs w:val="18"/>
                <w:lang w:val="de-DE"/>
              </w:rPr>
              <w:t xml:space="preserve"> ansässige Unternehmen</w:t>
            </w:r>
            <w:r w:rsidRPr="00CE0300">
              <w:rPr>
                <w:sz w:val="18"/>
                <w:szCs w:val="18"/>
                <w:lang w:val="de-DE"/>
              </w:rPr>
              <w:t>.</w:t>
            </w:r>
          </w:p>
          <w:p w14:paraId="014C09F0" w14:textId="7609C899" w:rsidR="00E5238E" w:rsidRPr="00CE0300" w:rsidRDefault="00E5238E" w:rsidP="00E5238E">
            <w:pPr>
              <w:rPr>
                <w:sz w:val="18"/>
                <w:szCs w:val="18"/>
                <w:lang w:val="de-DE"/>
              </w:rPr>
            </w:pPr>
            <w:r w:rsidRPr="00CE0300">
              <w:rPr>
                <w:sz w:val="18"/>
                <w:szCs w:val="18"/>
                <w:lang w:val="de-DE"/>
              </w:rPr>
              <w:t>Zur Sicherstellung der Qualität und Zuverlässigkeit der Analyse werden die Patientendaten durch eine computergestützte Einscan-Funktion für den bundeseinheitlichen Medikationsplan unterstützt erfasst. Ergänzend erfolgen automatisierte Plausibilitäts-, Risiko- und Sicherheitsprüfungen, unter anderem auf Doppelmedikationen, Dosisobergrenzen und Altersgrenzwerte.</w:t>
            </w:r>
            <w:r w:rsidR="00A5761B" w:rsidRPr="00CE0300">
              <w:rPr>
                <w:sz w:val="18"/>
                <w:szCs w:val="18"/>
                <w:lang w:val="de-DE"/>
              </w:rPr>
              <w:t xml:space="preserve"> Im Rahmen der Eingabe werden nur vordefinierte akzeptierte Wertebereiche zugelassen. Weiterhin werden b</w:t>
            </w:r>
            <w:r w:rsidRPr="00CE0300">
              <w:rPr>
                <w:sz w:val="18"/>
                <w:szCs w:val="18"/>
                <w:lang w:val="de-DE"/>
              </w:rPr>
              <w:t>ei der Eingabe von Arzneimitteln zudem Checksummen</w:t>
            </w:r>
            <w:r w:rsidR="00BC313C" w:rsidRPr="00CE0300">
              <w:rPr>
                <w:sz w:val="18"/>
                <w:szCs w:val="18"/>
                <w:lang w:val="de-DE"/>
              </w:rPr>
              <w:t>prüfungen</w:t>
            </w:r>
            <w:r w:rsidRPr="00CE0300">
              <w:rPr>
                <w:sz w:val="18"/>
                <w:szCs w:val="18"/>
                <w:lang w:val="de-DE"/>
              </w:rPr>
              <w:t xml:space="preserve"> der PZN </w:t>
            </w:r>
            <w:r w:rsidR="00BC313C" w:rsidRPr="00CE0300">
              <w:rPr>
                <w:sz w:val="18"/>
                <w:szCs w:val="18"/>
                <w:lang w:val="de-DE"/>
              </w:rPr>
              <w:t>durchgeführt</w:t>
            </w:r>
            <w:r w:rsidRPr="00CE0300">
              <w:rPr>
                <w:sz w:val="18"/>
                <w:szCs w:val="18"/>
                <w:lang w:val="de-DE"/>
              </w:rPr>
              <w:t xml:space="preserve">. </w:t>
            </w:r>
            <w:r w:rsidR="00BC313C" w:rsidRPr="00CE0300">
              <w:rPr>
                <w:sz w:val="18"/>
                <w:szCs w:val="18"/>
                <w:lang w:val="de-DE"/>
              </w:rPr>
              <w:t>Durch die genannten Maßnahmen werden</w:t>
            </w:r>
            <w:r w:rsidRPr="00CE0300">
              <w:rPr>
                <w:sz w:val="18"/>
                <w:szCs w:val="18"/>
                <w:lang w:val="de-DE"/>
              </w:rPr>
              <w:t xml:space="preserve"> Eingabe- und Datenqualitätsfehler reduziert.</w:t>
            </w:r>
          </w:p>
          <w:p w14:paraId="5D25ECF7" w14:textId="76A38BDF" w:rsidR="00E5238E" w:rsidRPr="00CE0300" w:rsidRDefault="00E5238E" w:rsidP="00E5238E">
            <w:pPr>
              <w:rPr>
                <w:sz w:val="18"/>
                <w:szCs w:val="18"/>
                <w:lang w:val="de-DE"/>
              </w:rPr>
            </w:pPr>
            <w:r w:rsidRPr="00CE0300">
              <w:rPr>
                <w:sz w:val="18"/>
                <w:szCs w:val="18"/>
                <w:lang w:val="de-DE"/>
              </w:rPr>
              <w:t xml:space="preserve">Die automatisierte Analyse ersetzt dabei nicht die fachliche Verantwortung der Apotheke. </w:t>
            </w:r>
            <w:r w:rsidRPr="00CE0300">
              <w:rPr>
                <w:b/>
                <w:bCs/>
                <w:sz w:val="18"/>
                <w:szCs w:val="18"/>
                <w:lang w:val="de-DE"/>
              </w:rPr>
              <w:t>Die Endprüfung der Analyseergebnisse auf fachliche Richtigkeit obliegt der Apotheke.</w:t>
            </w:r>
            <w:r w:rsidRPr="00CE0300">
              <w:rPr>
                <w:sz w:val="18"/>
                <w:szCs w:val="18"/>
                <w:lang w:val="de-DE"/>
              </w:rPr>
              <w:t xml:space="preserve"> Dadurch wird sichergestellt, dass automatisiert ermittelte Ergebnisse einer fachlichen Kontrolle unterliegen, bevor sie </w:t>
            </w:r>
            <w:r w:rsidR="006E1AE7" w:rsidRPr="00CE0300">
              <w:rPr>
                <w:sz w:val="18"/>
                <w:szCs w:val="18"/>
                <w:lang w:val="de-DE"/>
              </w:rPr>
              <w:t>für die Medikation von Betroffenen herangezogen werden.</w:t>
            </w:r>
          </w:p>
          <w:p w14:paraId="654454A9" w14:textId="0D437156" w:rsidR="009B0283" w:rsidRPr="00CE0300" w:rsidRDefault="00E5238E" w:rsidP="00DA63D2">
            <w:pPr>
              <w:rPr>
                <w:sz w:val="18"/>
                <w:szCs w:val="18"/>
                <w:lang w:val="de-DE"/>
              </w:rPr>
            </w:pPr>
            <w:r w:rsidRPr="00CE0300">
              <w:rPr>
                <w:sz w:val="18"/>
                <w:szCs w:val="18"/>
                <w:lang w:val="de-DE"/>
              </w:rPr>
              <w:t xml:space="preserve">Insgesamt wird die geplante Verarbeitung daher als </w:t>
            </w:r>
            <w:r w:rsidRPr="00CE0300">
              <w:rPr>
                <w:b/>
                <w:bCs/>
                <w:sz w:val="18"/>
                <w:szCs w:val="18"/>
                <w:lang w:val="de-DE"/>
              </w:rPr>
              <w:t>wirksam, erforderlich und verhältnismäßig</w:t>
            </w:r>
            <w:r w:rsidRPr="00CE0300">
              <w:rPr>
                <w:sz w:val="18"/>
                <w:szCs w:val="18"/>
                <w:lang w:val="de-DE"/>
              </w:rPr>
              <w:t xml:space="preserve"> bewertet. Der Eingriff in die Rechte und Freiheiten der betroffenen Personen wird durch Datenminimierung, Anonymisierung bzw. Pseudonymisierung, Zweckbindung, Zugriffsbeschränkungen, Verschlüsselung, Löschfristen und weitere technische und organisatorische Maßnahmen auf das erforderliche Maß begrenzt. Die geprüften Alternativen bieten entweder keine vergleichbare Wirksamkeit bzw. Effizienz oder führen nicht zu einer weiteren Reduzierung der Verarbeitung personenbezogener Daten. Eine weniger eingriffsintensive Alternative, mit der der vorgesehene Zweck in vergleichbarer Weise erreicht werden kann, wurde nicht identifiziert.</w:t>
            </w:r>
          </w:p>
        </w:tc>
      </w:tr>
    </w:tbl>
    <w:p w14:paraId="4859A246" w14:textId="77777777" w:rsidR="009B0283" w:rsidRPr="00CE0300" w:rsidRDefault="009B0283" w:rsidP="009B0283">
      <w:pPr>
        <w:rPr>
          <w:lang w:val="de-DE"/>
        </w:rPr>
      </w:pPr>
    </w:p>
    <w:p w14:paraId="31B323C8" w14:textId="76C334B3" w:rsidR="009B0283" w:rsidRPr="00CE0300" w:rsidRDefault="005B3E29" w:rsidP="00EA4EF5">
      <w:pPr>
        <w:pStyle w:val="berschrift2"/>
      </w:pPr>
      <w:bookmarkStart w:id="48" w:name="_Toc222819719"/>
      <w:bookmarkStart w:id="49" w:name="_Toc237001748"/>
      <w:r w:rsidRPr="00CE0300">
        <w:t xml:space="preserve">3.1.c </w:t>
      </w:r>
      <w:r w:rsidR="000B7DF2" w:rsidRPr="00CE0300">
        <w:t>Bewertung der Verhältnismäßigkeit der Verarbeitung</w:t>
      </w:r>
      <w:bookmarkEnd w:id="48"/>
      <w:bookmarkEnd w:id="49"/>
    </w:p>
    <w:tbl>
      <w:tblPr>
        <w:tblStyle w:val="Table2-EDPB"/>
        <w:tblW w:w="0" w:type="auto"/>
        <w:tblLook w:val="0480" w:firstRow="0" w:lastRow="0" w:firstColumn="1" w:lastColumn="0" w:noHBand="0" w:noVBand="1"/>
      </w:tblPr>
      <w:tblGrid>
        <w:gridCol w:w="9016"/>
      </w:tblGrid>
      <w:tr w:rsidR="009B0283" w:rsidRPr="00CE0300" w14:paraId="38DEB8BB" w14:textId="77777777" w:rsidTr="00A81F5A">
        <w:tc>
          <w:tcPr>
            <w:tcW w:w="9016" w:type="dxa"/>
          </w:tcPr>
          <w:p w14:paraId="3D281BDF" w14:textId="5D59B1B0" w:rsidR="00E9418C" w:rsidRPr="00CE0300" w:rsidRDefault="00E9418C" w:rsidP="00630484">
            <w:pPr>
              <w:rPr>
                <w:b/>
                <w:sz w:val="18"/>
                <w:szCs w:val="18"/>
                <w:lang w:val="de-DE"/>
              </w:rPr>
            </w:pPr>
            <w:r w:rsidRPr="00CE0300">
              <w:rPr>
                <w:b/>
                <w:sz w:val="18"/>
                <w:szCs w:val="18"/>
                <w:lang w:val="de-DE"/>
              </w:rPr>
              <w:t>Verhältnismäßigkeitsbewertung</w:t>
            </w:r>
          </w:p>
          <w:p w14:paraId="36866151" w14:textId="5CAB92B5" w:rsidR="00A737DF" w:rsidRPr="00CE0300" w:rsidRDefault="00A737DF" w:rsidP="00630484">
            <w:pPr>
              <w:rPr>
                <w:b/>
                <w:sz w:val="18"/>
                <w:szCs w:val="18"/>
                <w:lang w:val="de-DE"/>
              </w:rPr>
            </w:pPr>
            <w:r w:rsidRPr="00CE0300">
              <w:rPr>
                <w:b/>
                <w:sz w:val="18"/>
                <w:szCs w:val="18"/>
                <w:lang w:val="de-DE"/>
              </w:rPr>
              <w:t>Nutzen für Betroffene und Allgemeinheit</w:t>
            </w:r>
          </w:p>
          <w:p w14:paraId="35CC1405" w14:textId="47F9001E" w:rsidR="00630484" w:rsidRPr="00CE0300" w:rsidRDefault="00630484" w:rsidP="00630484">
            <w:pPr>
              <w:rPr>
                <w:sz w:val="18"/>
                <w:szCs w:val="18"/>
                <w:lang w:val="de-DE"/>
              </w:rPr>
            </w:pPr>
            <w:r w:rsidRPr="00CE0300">
              <w:rPr>
                <w:sz w:val="18"/>
                <w:szCs w:val="18"/>
                <w:lang w:val="de-DE"/>
              </w:rPr>
              <w:lastRenderedPageBreak/>
              <w:t xml:space="preserve">Der wesentliche Nutzen für die betroffenen Personen liegt in der Verbesserung der </w:t>
            </w:r>
            <w:r w:rsidRPr="00CE0300">
              <w:rPr>
                <w:bCs/>
                <w:sz w:val="18"/>
                <w:szCs w:val="18"/>
                <w:lang w:val="de-DE"/>
              </w:rPr>
              <w:t>Arzneimitteltherapiesicherheit</w:t>
            </w:r>
            <w:r w:rsidRPr="00CE0300">
              <w:rPr>
                <w:sz w:val="18"/>
                <w:szCs w:val="18"/>
                <w:lang w:val="de-DE"/>
              </w:rPr>
              <w:t>. Durch die softwaregestützte Analyse können Medikationsfehler und potenzielle Wechselwirkungen schneller und zuverlässiger erkannt werden. Automatisierte Plausibilitäts-, Risiko- und Sicherheitsprüfungen, beispielsweise auf Doppelmedikationen, Dosisobergrenzen und Altersgrenzwerte, unterstützen dabei die fachliche Prüfung und reduzieren das Risiko menschlicher Fehler.</w:t>
            </w:r>
          </w:p>
          <w:p w14:paraId="7128DD94" w14:textId="77777777" w:rsidR="00630484" w:rsidRPr="00CE0300" w:rsidRDefault="00630484" w:rsidP="00630484">
            <w:pPr>
              <w:rPr>
                <w:sz w:val="18"/>
                <w:szCs w:val="18"/>
                <w:lang w:val="de-DE"/>
              </w:rPr>
            </w:pPr>
            <w:r w:rsidRPr="00CE0300">
              <w:rPr>
                <w:sz w:val="18"/>
                <w:szCs w:val="18"/>
                <w:lang w:val="de-DE"/>
              </w:rPr>
              <w:t>Darüber hinaus können durch die Automatisierung bestehende Wartezeiten für Patientinnen und Patienten reduziert werden. Die Vereinfachung und Beschleunigung des Analyseprozesses kann außerdem dazu beitragen, dass mehr Apotheken eine Medikationsanalyse anbieten können. Dadurch wird der Zugang zu dieser Leistung für betroffene Personen erleichtert.</w:t>
            </w:r>
          </w:p>
          <w:p w14:paraId="412609E6" w14:textId="6C466834" w:rsidR="00890C7D" w:rsidRPr="00CE0300" w:rsidRDefault="00890C7D" w:rsidP="00630484">
            <w:pPr>
              <w:rPr>
                <w:sz w:val="18"/>
                <w:szCs w:val="18"/>
                <w:lang w:val="de-DE"/>
              </w:rPr>
            </w:pPr>
            <w:r w:rsidRPr="00CE0300">
              <w:rPr>
                <w:sz w:val="18"/>
                <w:szCs w:val="18"/>
                <w:lang w:val="de-DE"/>
              </w:rPr>
              <w:t>Auch für die Allgemeinheit besteht ein erheblicher potenzieller Nutzen. Eine verbesserte Arzneimitteltherapiesicherheit kann dazu beitragen, vermeidbare Medikationsfehler und Wechselwirkungen frühzeitig zu erkennen. Gleichzeitig ermöglicht die Automatisierung eine effizientere Nutzung der vorhandenen fachlichen Ressourcen in Apotheken.</w:t>
            </w:r>
          </w:p>
          <w:p w14:paraId="236AF373" w14:textId="5EBB15C0" w:rsidR="00890C7D" w:rsidRPr="00CE0300" w:rsidRDefault="00931EB4" w:rsidP="00630484">
            <w:pPr>
              <w:rPr>
                <w:sz w:val="18"/>
                <w:szCs w:val="18"/>
                <w:lang w:val="de-DE"/>
              </w:rPr>
            </w:pPr>
            <w:r w:rsidRPr="00CE0300">
              <w:rPr>
                <w:sz w:val="18"/>
                <w:szCs w:val="18"/>
                <w:lang w:val="de-DE"/>
              </w:rPr>
              <w:t>Dadurch kann die Medikationsanalyse einer größeren Zahl von Patientinnen und Patienten zugänglich gemacht werden. Die geplante Lösung unterstützt somit eine breitere und effizientere Durchführung von Medikationsanalysen und trägt potenziell zu einer Verbesserung der Qualität der Arzneimittelversorgung bei.</w:t>
            </w:r>
          </w:p>
          <w:p w14:paraId="07A4657F" w14:textId="152228B1" w:rsidR="00E9418C" w:rsidRPr="00CE0300" w:rsidRDefault="00E9418C" w:rsidP="00A737DF">
            <w:pPr>
              <w:rPr>
                <w:b/>
                <w:sz w:val="18"/>
                <w:szCs w:val="18"/>
                <w:lang w:val="de-DE"/>
              </w:rPr>
            </w:pPr>
            <w:r w:rsidRPr="00CE0300">
              <w:rPr>
                <w:b/>
                <w:sz w:val="18"/>
                <w:szCs w:val="18"/>
                <w:lang w:val="de-DE"/>
              </w:rPr>
              <w:t>Mögliche Auswirkungen auf die Rechte und Freiheiten der betroffenen Personen</w:t>
            </w:r>
          </w:p>
          <w:p w14:paraId="3BB20092" w14:textId="77777777" w:rsidR="005B7316" w:rsidRPr="00CE0300" w:rsidRDefault="005B7316" w:rsidP="005B7316">
            <w:pPr>
              <w:rPr>
                <w:sz w:val="18"/>
                <w:szCs w:val="18"/>
                <w:lang w:val="de-DE"/>
              </w:rPr>
            </w:pPr>
            <w:r w:rsidRPr="00CE0300">
              <w:rPr>
                <w:sz w:val="18"/>
                <w:szCs w:val="18"/>
                <w:lang w:val="de-DE"/>
              </w:rPr>
              <w:t>Dem Nutzen stehen insbesondere die Risiken gegenüber, die sich aus der Verarbeitung von Gesundheitsdaten ergeben. Verarbeitet werden unter anderem Informationen zu Allergien, Gewicht, GFR-Nierenwert und eingenommenen Medikamenten einschließlich Einnahmezeitpunkten. Diese Informationen ermöglichen weitreichende Rückschlüsse auf den Gesundheitszustand der betroffenen Person und sind daher besonders schutzbedürftig.</w:t>
            </w:r>
          </w:p>
          <w:p w14:paraId="36CCA274" w14:textId="77777777" w:rsidR="005B7316" w:rsidRPr="00CE0300" w:rsidRDefault="005B7316" w:rsidP="005B7316">
            <w:pPr>
              <w:rPr>
                <w:sz w:val="18"/>
                <w:szCs w:val="18"/>
                <w:lang w:val="de-DE"/>
              </w:rPr>
            </w:pPr>
            <w:r w:rsidRPr="00CE0300">
              <w:rPr>
                <w:sz w:val="18"/>
                <w:szCs w:val="18"/>
                <w:lang w:val="de-DE"/>
              </w:rPr>
              <w:t>Bei einem unbefugten Zugriff, einer Offenlegung, einem Verlust oder einer missbräuchlichen Verwendung könnten erhebliche Beeinträchtigungen der Rechte und Freiheiten der betroffenen Personen entstehen. Dazu gehören insbesondere eine Verletzung der Vertraulichkeit von Gesundheitsdaten, der Verlust der Kontrolle über die eigenen personenbezogenen Daten sowie mögliche Stigmatisierung oder Benachteiligung. Auch eine fehlerhafte Analyse könnte nachteilige Auswirkungen haben, wenn hierdurch eine falsche fachliche Bewertung der Medikation entsteht.</w:t>
            </w:r>
          </w:p>
          <w:p w14:paraId="63810592" w14:textId="77777777" w:rsidR="005B7316" w:rsidRPr="00CE0300" w:rsidRDefault="005B7316" w:rsidP="005B7316">
            <w:pPr>
              <w:rPr>
                <w:sz w:val="18"/>
                <w:szCs w:val="18"/>
                <w:lang w:val="de-DE"/>
              </w:rPr>
            </w:pPr>
            <w:r w:rsidRPr="00CE0300">
              <w:rPr>
                <w:sz w:val="18"/>
                <w:szCs w:val="18"/>
                <w:lang w:val="de-DE"/>
              </w:rPr>
              <w:t>Die Verarbeitung wird deshalb durch umfangreiche technische und organisatorische Maßnahmen begrenzt. Hierzu gehören insbesondere:</w:t>
            </w:r>
          </w:p>
          <w:p w14:paraId="67BF8C2D" w14:textId="77777777" w:rsidR="005B7316" w:rsidRPr="00CE0300" w:rsidRDefault="005B7316" w:rsidP="005B7316">
            <w:pPr>
              <w:numPr>
                <w:ilvl w:val="0"/>
                <w:numId w:val="20"/>
              </w:numPr>
              <w:rPr>
                <w:sz w:val="18"/>
                <w:szCs w:val="18"/>
                <w:lang w:val="de-DE"/>
              </w:rPr>
            </w:pPr>
            <w:r w:rsidRPr="00CE0300">
              <w:rPr>
                <w:sz w:val="18"/>
                <w:szCs w:val="18"/>
                <w:lang w:val="de-DE"/>
              </w:rPr>
              <w:t>Verschlüsselung der Daten während der Übertragung mittels TLS,</w:t>
            </w:r>
          </w:p>
          <w:p w14:paraId="3A7187E5" w14:textId="77777777" w:rsidR="005B7316" w:rsidRPr="00CE0300" w:rsidRDefault="005B7316" w:rsidP="005B7316">
            <w:pPr>
              <w:numPr>
                <w:ilvl w:val="0"/>
                <w:numId w:val="20"/>
              </w:numPr>
              <w:rPr>
                <w:sz w:val="18"/>
                <w:szCs w:val="18"/>
                <w:lang w:val="de-DE"/>
              </w:rPr>
            </w:pPr>
            <w:r w:rsidRPr="00CE0300">
              <w:rPr>
                <w:sz w:val="18"/>
                <w:szCs w:val="18"/>
                <w:lang w:val="de-DE"/>
              </w:rPr>
              <w:t>Anonymisierung bzw. Pseudonymisierung, soweit technisch möglich und prozessual sinnvoll,</w:t>
            </w:r>
          </w:p>
          <w:p w14:paraId="30772519" w14:textId="77777777" w:rsidR="005B7316" w:rsidRPr="00CE0300" w:rsidRDefault="005B7316" w:rsidP="005B7316">
            <w:pPr>
              <w:numPr>
                <w:ilvl w:val="0"/>
                <w:numId w:val="20"/>
              </w:numPr>
              <w:rPr>
                <w:sz w:val="18"/>
                <w:szCs w:val="18"/>
                <w:lang w:val="de-DE"/>
              </w:rPr>
            </w:pPr>
            <w:r w:rsidRPr="00CE0300">
              <w:rPr>
                <w:sz w:val="18"/>
                <w:szCs w:val="18"/>
                <w:lang w:val="de-DE"/>
              </w:rPr>
              <w:t>Zugriffskontrollen nach dem Need-to-know-Prinzip,</w:t>
            </w:r>
          </w:p>
          <w:p w14:paraId="65D6FFCE" w14:textId="77777777" w:rsidR="005B7316" w:rsidRPr="00CE0300" w:rsidRDefault="005B7316" w:rsidP="005B7316">
            <w:pPr>
              <w:numPr>
                <w:ilvl w:val="0"/>
                <w:numId w:val="20"/>
              </w:numPr>
              <w:rPr>
                <w:sz w:val="18"/>
                <w:szCs w:val="18"/>
                <w:lang w:val="de-DE"/>
              </w:rPr>
            </w:pPr>
            <w:r w:rsidRPr="00CE0300">
              <w:rPr>
                <w:sz w:val="18"/>
                <w:szCs w:val="18"/>
                <w:lang w:val="de-DE"/>
              </w:rPr>
              <w:t>technisch erzwungene Löschfristen,</w:t>
            </w:r>
          </w:p>
          <w:p w14:paraId="042065DF" w14:textId="77777777" w:rsidR="005B7316" w:rsidRPr="00CE0300" w:rsidRDefault="005B7316" w:rsidP="005B7316">
            <w:pPr>
              <w:numPr>
                <w:ilvl w:val="0"/>
                <w:numId w:val="20"/>
              </w:numPr>
              <w:rPr>
                <w:sz w:val="18"/>
                <w:szCs w:val="18"/>
                <w:lang w:val="de-DE"/>
              </w:rPr>
            </w:pPr>
            <w:r w:rsidRPr="00CE0300">
              <w:rPr>
                <w:sz w:val="18"/>
                <w:szCs w:val="18"/>
                <w:lang w:val="de-DE"/>
              </w:rPr>
              <w:t>Protokollierung von Zugriffen,</w:t>
            </w:r>
          </w:p>
          <w:p w14:paraId="69F0BBEE" w14:textId="77777777" w:rsidR="005B7316" w:rsidRPr="00CE0300" w:rsidRDefault="005B7316" w:rsidP="005B7316">
            <w:pPr>
              <w:numPr>
                <w:ilvl w:val="0"/>
                <w:numId w:val="20"/>
              </w:numPr>
              <w:rPr>
                <w:sz w:val="18"/>
                <w:szCs w:val="18"/>
                <w:lang w:val="de-DE"/>
              </w:rPr>
            </w:pPr>
            <w:r w:rsidRPr="00CE0300">
              <w:rPr>
                <w:sz w:val="18"/>
                <w:szCs w:val="18"/>
                <w:lang w:val="de-DE"/>
              </w:rPr>
              <w:t>Hosting der beteiligten Systeme innerhalb der EU bzw. des EWR, überwiegend in Deutschland,</w:t>
            </w:r>
          </w:p>
          <w:p w14:paraId="536681D6" w14:textId="77777777" w:rsidR="005B7316" w:rsidRPr="00CE0300" w:rsidRDefault="005B7316" w:rsidP="005B7316">
            <w:pPr>
              <w:numPr>
                <w:ilvl w:val="0"/>
                <w:numId w:val="20"/>
              </w:numPr>
              <w:rPr>
                <w:sz w:val="18"/>
                <w:szCs w:val="18"/>
                <w:lang w:val="de-DE"/>
              </w:rPr>
            </w:pPr>
            <w:r w:rsidRPr="00CE0300">
              <w:rPr>
                <w:sz w:val="18"/>
                <w:szCs w:val="18"/>
                <w:lang w:val="de-DE"/>
              </w:rPr>
              <w:t>strenge Zweckbindung und vertragliche Verpflichtung der Auftragsverarbeiter,</w:t>
            </w:r>
          </w:p>
          <w:p w14:paraId="1E8FC98F" w14:textId="77777777" w:rsidR="005B7316" w:rsidRPr="00CE0300" w:rsidRDefault="005B7316" w:rsidP="005B7316">
            <w:pPr>
              <w:numPr>
                <w:ilvl w:val="0"/>
                <w:numId w:val="20"/>
              </w:numPr>
              <w:rPr>
                <w:sz w:val="18"/>
                <w:szCs w:val="18"/>
                <w:lang w:val="de-DE"/>
              </w:rPr>
            </w:pPr>
            <w:r w:rsidRPr="00CE0300">
              <w:rPr>
                <w:sz w:val="18"/>
                <w:szCs w:val="18"/>
                <w:lang w:val="de-DE"/>
              </w:rPr>
              <w:t>Beschränkung der Verarbeitung auf das für die Durchführung und Abrechnung erforderliche Mindestmaß,</w:t>
            </w:r>
          </w:p>
          <w:p w14:paraId="0D342C1F" w14:textId="77777777" w:rsidR="005B7316" w:rsidRPr="00CE0300" w:rsidRDefault="005B7316" w:rsidP="005B7316">
            <w:pPr>
              <w:numPr>
                <w:ilvl w:val="0"/>
                <w:numId w:val="20"/>
              </w:numPr>
              <w:rPr>
                <w:sz w:val="18"/>
                <w:szCs w:val="18"/>
                <w:lang w:val="de-DE"/>
              </w:rPr>
            </w:pPr>
            <w:r w:rsidRPr="00CE0300">
              <w:rPr>
                <w:sz w:val="18"/>
                <w:szCs w:val="18"/>
                <w:lang w:val="de-DE"/>
              </w:rPr>
              <w:t>Plausibilitäts-, Risiko- und Sicherheitsprüfungen zur Verbesserung der Daten- und Analysequalität sowie</w:t>
            </w:r>
          </w:p>
          <w:p w14:paraId="258D6B71" w14:textId="77777777" w:rsidR="005B7316" w:rsidRPr="00CE0300" w:rsidRDefault="005B7316" w:rsidP="005B7316">
            <w:pPr>
              <w:numPr>
                <w:ilvl w:val="0"/>
                <w:numId w:val="20"/>
              </w:numPr>
              <w:rPr>
                <w:sz w:val="18"/>
                <w:szCs w:val="18"/>
                <w:lang w:val="de-DE"/>
              </w:rPr>
            </w:pPr>
            <w:r w:rsidRPr="00CE0300">
              <w:rPr>
                <w:sz w:val="18"/>
                <w:szCs w:val="18"/>
                <w:lang w:val="de-DE"/>
              </w:rPr>
              <w:t>fachliche Endprüfung der automatisierten Ergebnisse durch die Apotheke</w:t>
            </w:r>
          </w:p>
          <w:p w14:paraId="2D0A11B7" w14:textId="0B885DCB" w:rsidR="00A737DF" w:rsidRPr="00CE0300" w:rsidRDefault="00387261" w:rsidP="00630484">
            <w:pPr>
              <w:rPr>
                <w:b/>
                <w:sz w:val="18"/>
                <w:szCs w:val="18"/>
                <w:lang w:val="de-DE"/>
              </w:rPr>
            </w:pPr>
            <w:r w:rsidRPr="00CE0300">
              <w:rPr>
                <w:b/>
                <w:sz w:val="18"/>
                <w:szCs w:val="18"/>
                <w:lang w:val="de-DE"/>
              </w:rPr>
              <w:t>Abwägung und Verhältnismäßigkeit</w:t>
            </w:r>
          </w:p>
          <w:p w14:paraId="4A488DC1" w14:textId="77777777" w:rsidR="009145C3" w:rsidRPr="00CE0300" w:rsidRDefault="009145C3" w:rsidP="009145C3">
            <w:pPr>
              <w:rPr>
                <w:sz w:val="18"/>
                <w:szCs w:val="18"/>
                <w:lang w:val="de-DE"/>
              </w:rPr>
            </w:pPr>
            <w:r w:rsidRPr="00CE0300">
              <w:rPr>
                <w:sz w:val="18"/>
                <w:szCs w:val="18"/>
                <w:lang w:val="de-DE"/>
              </w:rPr>
              <w:t xml:space="preserve">Bei der Abwägung ist insbesondere zu berücksichtigen, dass es sich einerseits um besonders sensible Gesundheitsdaten handelt und die Verarbeitung daher einen erheblichen Eingriff in die Privatsphäre der betroffenen Personen darstellen kann. Andererseits steht diesem Eingriff ein konkreter und unmittelbarer Nutzen für die betroffenen Personen gegenüber: Die automatisierte Analyse soll dazu beitragen, </w:t>
            </w:r>
            <w:r w:rsidRPr="00CE0300">
              <w:rPr>
                <w:sz w:val="18"/>
                <w:szCs w:val="18"/>
                <w:lang w:val="de-DE"/>
              </w:rPr>
              <w:lastRenderedPageBreak/>
              <w:t>Medikationsfehler und Wechselwirkungen schneller und zuverlässiger zu erkennen und damit die Arzneimitteltherapiesicherheit zu verbessern.</w:t>
            </w:r>
          </w:p>
          <w:p w14:paraId="5C7300D3" w14:textId="77777777" w:rsidR="009145C3" w:rsidRPr="00CE0300" w:rsidRDefault="009145C3" w:rsidP="009145C3">
            <w:pPr>
              <w:rPr>
                <w:sz w:val="18"/>
                <w:szCs w:val="18"/>
                <w:lang w:val="de-DE"/>
              </w:rPr>
            </w:pPr>
            <w:r w:rsidRPr="00CE0300">
              <w:rPr>
                <w:sz w:val="18"/>
                <w:szCs w:val="18"/>
                <w:lang w:val="de-DE"/>
              </w:rPr>
              <w:t>Die Verarbeitung wurde zudem bereits hinsichtlich ihrer Datenmenge auf das erforderliche Maß begrenzt. Die für die medizinische Analyse benötigten Gesundheitsdaten sind erforderlich, um beispielsweise mögliche Wechselwirkungen und andere medikationsbezogene Risiken fachlich beurteilen zu können. Name und Geburtsdatum werden anonymisiert. Eine weitere Reduzierung der Daten würde die Durchführung bzw. Abrechnung der Leistung beeinträchtigen.</w:t>
            </w:r>
          </w:p>
          <w:p w14:paraId="42F38514" w14:textId="030F6BEE" w:rsidR="009145C3" w:rsidRPr="00CE0300" w:rsidRDefault="009145C3" w:rsidP="009145C3">
            <w:pPr>
              <w:rPr>
                <w:sz w:val="18"/>
                <w:szCs w:val="18"/>
                <w:lang w:val="de-DE"/>
              </w:rPr>
            </w:pPr>
            <w:r w:rsidRPr="00CE0300">
              <w:rPr>
                <w:sz w:val="18"/>
                <w:szCs w:val="18"/>
                <w:lang w:val="de-DE"/>
              </w:rPr>
              <w:t xml:space="preserve">Die im Rahmen der vorherigen Prüfung betrachteten Alternativen – insbesondere eine vollständig manuelle oder nur teilweise automatisierte Analyse – bieten keinen gleichwertigen Nutzen bei vergleichbarer Praktikabilität. Die vollständig manuelle Durchführung wäre zwar grundsätzlich möglich, würde jedoch einen erheblich höheren Aufwand verursachen. Eine teilweise Automatisierung würde nur geringe Effizienzgewinne ermöglichen. Eine alternative technische Lösung mit vergleichbarem Funktionsumfang und </w:t>
            </w:r>
            <w:r w:rsidR="00EF0AFF" w:rsidRPr="00CE0300">
              <w:rPr>
                <w:sz w:val="18"/>
                <w:szCs w:val="18"/>
                <w:lang w:val="de-DE"/>
              </w:rPr>
              <w:t xml:space="preserve">geringerer </w:t>
            </w:r>
            <w:r w:rsidR="006C5AC3" w:rsidRPr="00CE0300">
              <w:rPr>
                <w:sz w:val="18"/>
                <w:szCs w:val="18"/>
                <w:lang w:val="de-DE"/>
              </w:rPr>
              <w:t>Eingriffsintensität</w:t>
            </w:r>
            <w:r w:rsidRPr="00CE0300">
              <w:rPr>
                <w:sz w:val="18"/>
                <w:szCs w:val="18"/>
                <w:lang w:val="de-DE"/>
              </w:rPr>
              <w:t xml:space="preserve"> </w:t>
            </w:r>
            <w:r w:rsidR="006C5AC3" w:rsidRPr="00CE0300">
              <w:rPr>
                <w:sz w:val="18"/>
                <w:szCs w:val="18"/>
                <w:lang w:val="de-DE"/>
              </w:rPr>
              <w:t>konnte nicht identifiziert werden</w:t>
            </w:r>
            <w:r w:rsidRPr="00CE0300">
              <w:rPr>
                <w:sz w:val="18"/>
                <w:szCs w:val="18"/>
                <w:lang w:val="de-DE"/>
              </w:rPr>
              <w:t>.</w:t>
            </w:r>
          </w:p>
          <w:p w14:paraId="134535B9" w14:textId="01AC3333" w:rsidR="009145C3" w:rsidRPr="00CE0300" w:rsidRDefault="009145C3" w:rsidP="009145C3">
            <w:pPr>
              <w:rPr>
                <w:sz w:val="18"/>
                <w:szCs w:val="18"/>
                <w:lang w:val="de-DE"/>
              </w:rPr>
            </w:pPr>
            <w:r w:rsidRPr="00CE0300">
              <w:rPr>
                <w:sz w:val="18"/>
                <w:szCs w:val="18"/>
                <w:lang w:val="de-DE"/>
              </w:rPr>
              <w:t>Der Eingriff in die Rechte und Freiheiten der betroffenen Personen ist aufgrund der Sensibilität der Gesundheitsdaten grundsätzlich erheblich. Er wird jedoch durch Datenminimierung, Anonymisierung bzw. Pseudonymisierung, technische und organisatorische Sicherheitsmaßnahmen, Zweckbindung, Löschfristen und fachliche Kontrolle begrenzt.</w:t>
            </w:r>
          </w:p>
          <w:p w14:paraId="612AAB6F" w14:textId="77777777" w:rsidR="009145C3" w:rsidRPr="00CE0300" w:rsidRDefault="009145C3" w:rsidP="009145C3">
            <w:pPr>
              <w:rPr>
                <w:sz w:val="18"/>
                <w:szCs w:val="18"/>
                <w:lang w:val="de-DE"/>
              </w:rPr>
            </w:pPr>
            <w:r w:rsidRPr="00CE0300">
              <w:rPr>
                <w:sz w:val="18"/>
                <w:szCs w:val="18"/>
                <w:lang w:val="de-DE"/>
              </w:rPr>
              <w:t>Demgegenüber stehen erhebliche potenzielle Vorteile für die betroffenen Personen und die Allgemeinheit, insbesondere eine Verbesserung der Arzneimitteltherapiesicherheit, eine schnellere Erkennung von Medikationsfehlern und Wechselwirkungen, eine mögliche Reduzierung von Wartezeiten sowie ein erleichterter Zugang zu Medikationsanalysen.</w:t>
            </w:r>
          </w:p>
          <w:p w14:paraId="40708D04" w14:textId="23D9E5C5" w:rsidR="009B0283" w:rsidRPr="00CE0300" w:rsidRDefault="009145C3" w:rsidP="0085465A">
            <w:pPr>
              <w:rPr>
                <w:lang w:val="de-DE"/>
              </w:rPr>
            </w:pPr>
            <w:r w:rsidRPr="00CE0300">
              <w:rPr>
                <w:sz w:val="18"/>
                <w:szCs w:val="18"/>
                <w:lang w:val="de-DE"/>
              </w:rPr>
              <w:t xml:space="preserve">In der Gesamtabwägung überwiegen daher die mit der Verarbeitung verbundenen </w:t>
            </w:r>
            <w:r w:rsidRPr="00CE0300">
              <w:rPr>
                <w:bCs/>
                <w:sz w:val="18"/>
                <w:szCs w:val="18"/>
                <w:lang w:val="de-DE"/>
              </w:rPr>
              <w:t>konkreten und nachvollziehbaren Vorteile</w:t>
            </w:r>
            <w:r w:rsidRPr="00CE0300">
              <w:rPr>
                <w:sz w:val="18"/>
                <w:szCs w:val="18"/>
                <w:lang w:val="de-DE"/>
              </w:rPr>
              <w:t>, sofern die vorgesehenen technischen, organisatorischen und fachlichen Schutzmaßnahmen dauerhaft wirksam umgesetzt und regelmäßig überprüft werden. Die Verarbeitung stellt unter den geprüften Alternativen einen angemessenen Ausgleich zwischen dem Schutz der Rechte und Freiheiten der betroffenen Personen und dem angestrebten Nutzen dar.</w:t>
            </w:r>
          </w:p>
        </w:tc>
      </w:tr>
    </w:tbl>
    <w:p w14:paraId="667ADC9C" w14:textId="1B695D5F" w:rsidR="009B0283" w:rsidRPr="00CE0300" w:rsidRDefault="00650BAD" w:rsidP="009E712B">
      <w:pPr>
        <w:pStyle w:val="berschrift1"/>
      </w:pPr>
      <w:bookmarkStart w:id="50" w:name="_Toc237001749"/>
      <w:r w:rsidRPr="00CE0300">
        <w:lastRenderedPageBreak/>
        <w:t>Risikoeinschätzung und -management</w:t>
      </w:r>
      <w:bookmarkEnd w:id="50"/>
    </w:p>
    <w:p w14:paraId="126E32BA" w14:textId="5B09411A" w:rsidR="009B0283" w:rsidRPr="00CE0300" w:rsidRDefault="0047751D" w:rsidP="00EA4EF5">
      <w:pPr>
        <w:pStyle w:val="berschrift2"/>
      </w:pPr>
      <w:bookmarkStart w:id="51" w:name="_Toc237001750"/>
      <w:r w:rsidRPr="00CE0300">
        <w:t xml:space="preserve">4.1 </w:t>
      </w:r>
      <w:r w:rsidR="00650BAD" w:rsidRPr="00CE0300">
        <w:t>Risikoeinschätzung und -management</w:t>
      </w:r>
      <w:bookmarkEnd w:id="51"/>
    </w:p>
    <w:p w14:paraId="289CCC2F" w14:textId="69A61316" w:rsidR="009B0283" w:rsidRPr="00CE0300" w:rsidRDefault="009B0283" w:rsidP="009B0283">
      <w:pPr>
        <w:pStyle w:val="berschrift3"/>
        <w:numPr>
          <w:ilvl w:val="0"/>
          <w:numId w:val="0"/>
        </w:numPr>
        <w:ind w:left="720" w:hanging="720"/>
        <w:jc w:val="both"/>
        <w:rPr>
          <w:color w:val="036270"/>
          <w:lang w:val="de-DE"/>
        </w:rPr>
      </w:pPr>
      <w:bookmarkStart w:id="52" w:name="_Toc222819722"/>
      <w:bookmarkStart w:id="53" w:name="_Toc237001751"/>
      <w:r w:rsidRPr="00CE0300">
        <w:rPr>
          <w:color w:val="036270"/>
          <w:lang w:val="de-DE"/>
        </w:rPr>
        <w:t xml:space="preserve">4.1.a </w:t>
      </w:r>
      <w:bookmarkEnd w:id="52"/>
      <w:r w:rsidR="000A7150" w:rsidRPr="00CE0300">
        <w:rPr>
          <w:color w:val="036270"/>
          <w:lang w:val="de-DE"/>
        </w:rPr>
        <w:t>Auswirkungen auf die Rechte und Freiheiten der betroffenen Personen, die durch nicht vorgesehene, unbeabsichtigte, rechtswidrige oder außergewöhnliche Ereignisse verursacht werden.</w:t>
      </w:r>
      <w:bookmarkEnd w:id="53"/>
    </w:p>
    <w:p w14:paraId="1526E3D9" w14:textId="77777777" w:rsidR="000A7150" w:rsidRPr="00CE0300" w:rsidRDefault="000A7150" w:rsidP="000A7150">
      <w:pPr>
        <w:rPr>
          <w:sz w:val="18"/>
          <w:szCs w:val="18"/>
          <w:lang w:val="de-DE"/>
        </w:rPr>
      </w:pPr>
      <w:r w:rsidRPr="00CE0300">
        <w:rPr>
          <w:sz w:val="18"/>
          <w:szCs w:val="18"/>
          <w:lang w:val="de-DE"/>
        </w:rPr>
        <w:t>Hinweis: Identifizieren Sie mindestens Bedrohungen, die zu einem unbefugten Zugriff, einer unerwünschten Veränderung oder einem Verlust von Daten führen können.</w:t>
      </w:r>
    </w:p>
    <w:tbl>
      <w:tblPr>
        <w:tblStyle w:val="Table2-EDPB"/>
        <w:tblW w:w="10057" w:type="dxa"/>
        <w:tblLayout w:type="fixed"/>
        <w:tblLook w:val="04A0" w:firstRow="1" w:lastRow="0" w:firstColumn="1" w:lastColumn="0" w:noHBand="0" w:noVBand="1"/>
      </w:tblPr>
      <w:tblGrid>
        <w:gridCol w:w="317"/>
        <w:gridCol w:w="3047"/>
        <w:gridCol w:w="1727"/>
        <w:gridCol w:w="2048"/>
        <w:gridCol w:w="2918"/>
      </w:tblGrid>
      <w:tr w:rsidR="009B0283" w:rsidRPr="00CE0300" w14:paraId="6256DD9E" w14:textId="77777777" w:rsidTr="004425ED">
        <w:trPr>
          <w:cnfStyle w:val="100000000000" w:firstRow="1" w:lastRow="0" w:firstColumn="0" w:lastColumn="0" w:oddVBand="0" w:evenVBand="0" w:oddHBand="0" w:evenHBand="0" w:firstRowFirstColumn="0" w:firstRowLastColumn="0" w:lastRowFirstColumn="0" w:lastRowLastColumn="0"/>
        </w:trPr>
        <w:tc>
          <w:tcPr>
            <w:tcW w:w="3364" w:type="dxa"/>
            <w:gridSpan w:val="2"/>
          </w:tcPr>
          <w:p w14:paraId="3BFA6536" w14:textId="0FE39E40" w:rsidR="009B0283" w:rsidRPr="00CE0300" w:rsidRDefault="008B4599" w:rsidP="00D34994">
            <w:pPr>
              <w:jc w:val="left"/>
              <w:rPr>
                <w:sz w:val="18"/>
                <w:szCs w:val="18"/>
                <w:lang w:val="de-DE"/>
              </w:rPr>
            </w:pPr>
            <w:r w:rsidRPr="00CE0300">
              <w:rPr>
                <w:sz w:val="18"/>
                <w:szCs w:val="18"/>
                <w:lang w:val="de-DE"/>
              </w:rPr>
              <w:t>Bedrohungen durch Fehlfunktionen und Abweichungen von der vorgesehenen Gestaltung und den datenschutzfreundlichen Voreinstellungen, Bedrohungen der Vertraulichkeit, Integrität und Verfügbarkeit von Daten (im Zusammenhang mit der Cybersicherheit) usw.</w:t>
            </w:r>
          </w:p>
        </w:tc>
        <w:tc>
          <w:tcPr>
            <w:tcW w:w="1727" w:type="dxa"/>
          </w:tcPr>
          <w:p w14:paraId="100995CC" w14:textId="436FC2D4" w:rsidR="009B0283" w:rsidRPr="00CE0300" w:rsidRDefault="00DA3C07" w:rsidP="00D34994">
            <w:pPr>
              <w:jc w:val="left"/>
              <w:rPr>
                <w:sz w:val="18"/>
                <w:szCs w:val="18"/>
                <w:lang w:val="de-DE"/>
              </w:rPr>
            </w:pPr>
            <w:r w:rsidRPr="00CE0300">
              <w:rPr>
                <w:sz w:val="18"/>
                <w:szCs w:val="18"/>
                <w:lang w:val="de-DE"/>
              </w:rPr>
              <w:t>Wie kann sich das Risiko materialisieren?</w:t>
            </w:r>
          </w:p>
        </w:tc>
        <w:tc>
          <w:tcPr>
            <w:tcW w:w="2048" w:type="dxa"/>
          </w:tcPr>
          <w:p w14:paraId="5AC46A08" w14:textId="3468386F" w:rsidR="009B0283" w:rsidRPr="00CE0300" w:rsidRDefault="00DA3C07" w:rsidP="00D34994">
            <w:pPr>
              <w:jc w:val="left"/>
              <w:rPr>
                <w:sz w:val="18"/>
                <w:szCs w:val="18"/>
                <w:lang w:val="de-DE"/>
              </w:rPr>
            </w:pPr>
            <w:r w:rsidRPr="00CE0300">
              <w:rPr>
                <w:sz w:val="18"/>
                <w:szCs w:val="18"/>
                <w:lang w:val="de-DE"/>
              </w:rPr>
              <w:t>Risikoquellen (Gefährdungen und Fehler, Schwachstellen usw.)</w:t>
            </w:r>
          </w:p>
        </w:tc>
        <w:tc>
          <w:tcPr>
            <w:tcW w:w="2918" w:type="dxa"/>
          </w:tcPr>
          <w:p w14:paraId="3C249437" w14:textId="09FB0DED" w:rsidR="009B0283" w:rsidRPr="00CE0300" w:rsidRDefault="00DA3C07" w:rsidP="00D34994">
            <w:pPr>
              <w:jc w:val="left"/>
              <w:rPr>
                <w:sz w:val="18"/>
                <w:szCs w:val="18"/>
                <w:lang w:val="de-DE"/>
              </w:rPr>
            </w:pPr>
            <w:r w:rsidRPr="00CE0300">
              <w:rPr>
                <w:sz w:val="18"/>
                <w:szCs w:val="18"/>
                <w:lang w:val="de-DE"/>
              </w:rPr>
              <w:t>Auswirkungen auf die Rechte und Freiheiten betroffener Personen</w:t>
            </w:r>
          </w:p>
        </w:tc>
      </w:tr>
      <w:tr w:rsidR="005E7242" w:rsidRPr="00CE0300" w14:paraId="36280EEC" w14:textId="77777777" w:rsidTr="004425ED">
        <w:tc>
          <w:tcPr>
            <w:tcW w:w="317" w:type="dxa"/>
          </w:tcPr>
          <w:p w14:paraId="3980D5DC" w14:textId="77777777" w:rsidR="005E7242" w:rsidRPr="00CE0300" w:rsidRDefault="005E7242" w:rsidP="005E7242">
            <w:pPr>
              <w:rPr>
                <w:sz w:val="18"/>
                <w:szCs w:val="18"/>
                <w:lang w:val="de-DE"/>
              </w:rPr>
            </w:pPr>
            <w:r w:rsidRPr="00CE0300">
              <w:rPr>
                <w:sz w:val="18"/>
                <w:szCs w:val="18"/>
                <w:lang w:val="de-DE"/>
              </w:rPr>
              <w:lastRenderedPageBreak/>
              <w:t>1</w:t>
            </w:r>
          </w:p>
        </w:tc>
        <w:tc>
          <w:tcPr>
            <w:tcW w:w="3047" w:type="dxa"/>
          </w:tcPr>
          <w:p w14:paraId="6FE96120" w14:textId="77777777" w:rsidR="005E7242" w:rsidRPr="00CE0300" w:rsidRDefault="005E7242" w:rsidP="004425ED">
            <w:pPr>
              <w:jc w:val="left"/>
              <w:rPr>
                <w:sz w:val="18"/>
                <w:szCs w:val="18"/>
                <w:lang w:val="de-DE"/>
              </w:rPr>
            </w:pPr>
            <w:r w:rsidRPr="00CE0300">
              <w:rPr>
                <w:sz w:val="18"/>
                <w:szCs w:val="18"/>
                <w:lang w:val="de-DE"/>
              </w:rPr>
              <w:t>Fehler bei der Medikationsanalyse / Fehlerhaft festgestellte Wechselwirkungen</w:t>
            </w:r>
          </w:p>
          <w:p w14:paraId="67400B13" w14:textId="77777777" w:rsidR="005E7242" w:rsidRPr="00CE0300" w:rsidRDefault="005E7242" w:rsidP="004425ED">
            <w:pPr>
              <w:jc w:val="left"/>
              <w:rPr>
                <w:sz w:val="18"/>
                <w:szCs w:val="18"/>
                <w:lang w:val="de-DE"/>
              </w:rPr>
            </w:pPr>
            <w:r w:rsidRPr="00CE0300">
              <w:rPr>
                <w:sz w:val="18"/>
                <w:szCs w:val="18"/>
                <w:lang w:val="de-DE"/>
              </w:rPr>
              <w:t>Wird mitigiert durch:</w:t>
            </w:r>
          </w:p>
          <w:p w14:paraId="0FAE5AAA" w14:textId="77777777" w:rsidR="005E7242" w:rsidRPr="00CE0300" w:rsidRDefault="005E7242" w:rsidP="004425ED">
            <w:pPr>
              <w:pStyle w:val="Listenabsatz"/>
              <w:numPr>
                <w:ilvl w:val="0"/>
                <w:numId w:val="19"/>
              </w:numPr>
              <w:jc w:val="left"/>
              <w:rPr>
                <w:sz w:val="18"/>
                <w:szCs w:val="18"/>
                <w:lang w:val="de-DE"/>
              </w:rPr>
            </w:pPr>
            <w:r w:rsidRPr="00CE0300">
              <w:rPr>
                <w:sz w:val="18"/>
                <w:szCs w:val="18"/>
                <w:lang w:val="de-DE"/>
              </w:rPr>
              <w:t>Maßnahmen zu Datenqualität (siehe 2.2.b)</w:t>
            </w:r>
          </w:p>
          <w:p w14:paraId="0E037401" w14:textId="0BB090C4" w:rsidR="005E7242" w:rsidRPr="00CE0300" w:rsidRDefault="005E7242" w:rsidP="004425ED">
            <w:pPr>
              <w:pStyle w:val="Listenabsatz"/>
              <w:numPr>
                <w:ilvl w:val="0"/>
                <w:numId w:val="19"/>
              </w:numPr>
              <w:jc w:val="left"/>
              <w:rPr>
                <w:sz w:val="18"/>
                <w:szCs w:val="18"/>
                <w:lang w:val="de-DE"/>
              </w:rPr>
            </w:pPr>
            <w:r w:rsidRPr="00CE0300">
              <w:rPr>
                <w:sz w:val="18"/>
                <w:szCs w:val="18"/>
                <w:lang w:val="de-DE"/>
              </w:rPr>
              <w:t>Code-Review im Entwicklungs-prozess</w:t>
            </w:r>
          </w:p>
        </w:tc>
        <w:tc>
          <w:tcPr>
            <w:tcW w:w="1727" w:type="dxa"/>
          </w:tcPr>
          <w:p w14:paraId="3585F440" w14:textId="1A63C508" w:rsidR="005E7242" w:rsidRPr="00CE0300" w:rsidRDefault="005E7242" w:rsidP="004425ED">
            <w:pPr>
              <w:jc w:val="left"/>
              <w:rPr>
                <w:sz w:val="18"/>
                <w:szCs w:val="18"/>
                <w:lang w:val="de-DE"/>
              </w:rPr>
            </w:pPr>
            <w:r w:rsidRPr="00CE0300">
              <w:rPr>
                <w:sz w:val="18"/>
                <w:szCs w:val="18"/>
                <w:lang w:val="de-DE"/>
              </w:rPr>
              <w:t>Das Ergebnis der AMTS-Analyse ist fehlerhaft und gibt inkorrekte Wechselwirkungen aus</w:t>
            </w:r>
            <w:r w:rsidR="004D57CA" w:rsidRPr="00CE0300">
              <w:rPr>
                <w:sz w:val="18"/>
                <w:szCs w:val="18"/>
                <w:lang w:val="de-DE"/>
              </w:rPr>
              <w:t>.</w:t>
            </w:r>
          </w:p>
        </w:tc>
        <w:tc>
          <w:tcPr>
            <w:tcW w:w="2048" w:type="dxa"/>
          </w:tcPr>
          <w:p w14:paraId="6EF80354" w14:textId="5DCE5D0C" w:rsidR="005E7242" w:rsidRPr="00CE0300" w:rsidRDefault="005E7242" w:rsidP="004425ED">
            <w:pPr>
              <w:jc w:val="left"/>
              <w:rPr>
                <w:sz w:val="18"/>
                <w:szCs w:val="18"/>
                <w:lang w:val="de-DE"/>
              </w:rPr>
            </w:pPr>
            <w:r w:rsidRPr="00CE0300">
              <w:rPr>
                <w:sz w:val="18"/>
                <w:szCs w:val="18"/>
                <w:lang w:val="de-DE"/>
              </w:rPr>
              <w:t>Falsche Nutzereingabe, Softwarefehler, Manipulation durch externe oder interne Parteien</w:t>
            </w:r>
          </w:p>
        </w:tc>
        <w:tc>
          <w:tcPr>
            <w:tcW w:w="2918" w:type="dxa"/>
          </w:tcPr>
          <w:p w14:paraId="3BA4A3AE" w14:textId="50D47FD5" w:rsidR="005E7242" w:rsidRPr="00CE0300" w:rsidRDefault="005E7242" w:rsidP="004425ED">
            <w:pPr>
              <w:jc w:val="left"/>
              <w:rPr>
                <w:sz w:val="18"/>
                <w:szCs w:val="18"/>
                <w:lang w:val="de-DE"/>
              </w:rPr>
            </w:pPr>
            <w:r w:rsidRPr="00CE0300">
              <w:rPr>
                <w:sz w:val="18"/>
                <w:szCs w:val="18"/>
                <w:lang w:val="de-DE"/>
              </w:rPr>
              <w:t>Auswirkungen auf den Gesundheitszustand des Patienten in Folge fehlerhaft angegebener Medikamentenwechselwirkungen, die falsche Medikamentenausgabe bewirken</w:t>
            </w:r>
          </w:p>
        </w:tc>
      </w:tr>
      <w:tr w:rsidR="005E7242" w:rsidRPr="00CE0300" w14:paraId="7C791249" w14:textId="77777777" w:rsidTr="004425ED">
        <w:tc>
          <w:tcPr>
            <w:tcW w:w="317" w:type="dxa"/>
          </w:tcPr>
          <w:p w14:paraId="5EC1BAB6" w14:textId="430210A5" w:rsidR="005E7242" w:rsidRPr="00CE0300" w:rsidRDefault="004425ED" w:rsidP="005E7242">
            <w:pPr>
              <w:rPr>
                <w:sz w:val="18"/>
                <w:szCs w:val="18"/>
                <w:lang w:val="de-DE"/>
              </w:rPr>
            </w:pPr>
            <w:r w:rsidRPr="00CE0300">
              <w:rPr>
                <w:sz w:val="18"/>
                <w:szCs w:val="18"/>
                <w:lang w:val="de-DE"/>
              </w:rPr>
              <w:t>2</w:t>
            </w:r>
          </w:p>
        </w:tc>
        <w:tc>
          <w:tcPr>
            <w:tcW w:w="3047" w:type="dxa"/>
          </w:tcPr>
          <w:p w14:paraId="7D1CC8F2" w14:textId="77777777" w:rsidR="005E7242" w:rsidRPr="00CE0300" w:rsidRDefault="005E7242" w:rsidP="004425ED">
            <w:pPr>
              <w:jc w:val="left"/>
              <w:rPr>
                <w:sz w:val="18"/>
                <w:szCs w:val="18"/>
                <w:lang w:val="de-DE"/>
              </w:rPr>
            </w:pPr>
            <w:r w:rsidRPr="00CE0300">
              <w:rPr>
                <w:sz w:val="18"/>
                <w:szCs w:val="18"/>
                <w:lang w:val="de-DE"/>
              </w:rPr>
              <w:t>Unbefugter Zugriff auf Daten</w:t>
            </w:r>
          </w:p>
          <w:p w14:paraId="5455F94E" w14:textId="77777777" w:rsidR="005E7242" w:rsidRPr="00CE0300" w:rsidRDefault="005E7242" w:rsidP="004425ED">
            <w:pPr>
              <w:jc w:val="left"/>
              <w:rPr>
                <w:sz w:val="18"/>
                <w:szCs w:val="18"/>
                <w:lang w:val="de-DE"/>
              </w:rPr>
            </w:pPr>
            <w:r w:rsidRPr="00CE0300">
              <w:rPr>
                <w:sz w:val="18"/>
                <w:szCs w:val="18"/>
                <w:lang w:val="de-DE"/>
              </w:rPr>
              <w:t>Wird mitigiert durch:</w:t>
            </w:r>
          </w:p>
          <w:p w14:paraId="0E9071C4" w14:textId="70E8A2C4" w:rsidR="004D57CA" w:rsidRPr="00CE0300" w:rsidRDefault="00810285" w:rsidP="004425ED">
            <w:pPr>
              <w:pStyle w:val="Listenabsatz"/>
              <w:numPr>
                <w:ilvl w:val="0"/>
                <w:numId w:val="19"/>
              </w:numPr>
              <w:jc w:val="left"/>
              <w:rPr>
                <w:sz w:val="18"/>
                <w:szCs w:val="18"/>
                <w:lang w:val="de-DE"/>
              </w:rPr>
            </w:pPr>
            <w:r w:rsidRPr="00CE0300">
              <w:rPr>
                <w:sz w:val="18"/>
                <w:szCs w:val="18"/>
                <w:lang w:val="de-DE"/>
              </w:rPr>
              <w:t xml:space="preserve">Teilweise </w:t>
            </w:r>
            <w:r w:rsidR="005E7242" w:rsidRPr="00CE0300">
              <w:rPr>
                <w:sz w:val="18"/>
                <w:szCs w:val="18"/>
                <w:lang w:val="de-DE"/>
              </w:rPr>
              <w:t>Verarbeitung auf lokaler, vom Internet getrennter Infrastruktur</w:t>
            </w:r>
          </w:p>
          <w:p w14:paraId="4924B10F" w14:textId="21DF4CC2" w:rsidR="005E7242" w:rsidRPr="00CE0300" w:rsidRDefault="005E7242" w:rsidP="004425ED">
            <w:pPr>
              <w:pStyle w:val="Listenabsatz"/>
              <w:numPr>
                <w:ilvl w:val="0"/>
                <w:numId w:val="19"/>
              </w:numPr>
              <w:jc w:val="left"/>
              <w:rPr>
                <w:sz w:val="18"/>
                <w:szCs w:val="18"/>
                <w:lang w:val="de-DE"/>
              </w:rPr>
            </w:pPr>
            <w:r w:rsidRPr="00CE0300">
              <w:rPr>
                <w:sz w:val="18"/>
                <w:szCs w:val="18"/>
                <w:lang w:val="de-DE"/>
              </w:rPr>
              <w:t>Zugriffskontrollen, Rollen- und Berechtigungskonzept</w:t>
            </w:r>
          </w:p>
        </w:tc>
        <w:tc>
          <w:tcPr>
            <w:tcW w:w="1727" w:type="dxa"/>
          </w:tcPr>
          <w:p w14:paraId="1FA9573B" w14:textId="53C9D5C4" w:rsidR="005E7242" w:rsidRPr="00CE0300" w:rsidRDefault="005E7242" w:rsidP="004425ED">
            <w:pPr>
              <w:jc w:val="left"/>
              <w:rPr>
                <w:sz w:val="18"/>
                <w:szCs w:val="18"/>
                <w:lang w:val="de-DE"/>
              </w:rPr>
            </w:pPr>
            <w:r w:rsidRPr="00CE0300">
              <w:rPr>
                <w:sz w:val="18"/>
                <w:szCs w:val="18"/>
                <w:lang w:val="de-DE"/>
              </w:rPr>
              <w:t>An der Verarbeitung beteiligte Personen oder Dritte greifen unbefugt auf Daten zu</w:t>
            </w:r>
          </w:p>
        </w:tc>
        <w:tc>
          <w:tcPr>
            <w:tcW w:w="2048" w:type="dxa"/>
          </w:tcPr>
          <w:p w14:paraId="3E84308D" w14:textId="011A91D7" w:rsidR="005E7242" w:rsidRPr="00CE0300" w:rsidRDefault="005E7242" w:rsidP="004425ED">
            <w:pPr>
              <w:jc w:val="left"/>
              <w:rPr>
                <w:sz w:val="18"/>
                <w:szCs w:val="18"/>
                <w:lang w:val="de-DE"/>
              </w:rPr>
            </w:pPr>
            <w:r w:rsidRPr="00CE0300">
              <w:rPr>
                <w:sz w:val="18"/>
                <w:szCs w:val="18"/>
                <w:lang w:val="de-DE"/>
              </w:rPr>
              <w:t xml:space="preserve">Unzureichende TOM, unzureichendes Berechtigungskonzept, </w:t>
            </w:r>
          </w:p>
        </w:tc>
        <w:tc>
          <w:tcPr>
            <w:tcW w:w="2918" w:type="dxa"/>
          </w:tcPr>
          <w:p w14:paraId="70475AF3" w14:textId="7359A7CA" w:rsidR="005E7242" w:rsidRPr="00CE0300" w:rsidRDefault="005E7242" w:rsidP="004425ED">
            <w:pPr>
              <w:jc w:val="left"/>
              <w:rPr>
                <w:sz w:val="18"/>
                <w:szCs w:val="18"/>
                <w:lang w:val="de-DE"/>
              </w:rPr>
            </w:pPr>
            <w:r w:rsidRPr="00CE0300">
              <w:rPr>
                <w:sz w:val="18"/>
                <w:szCs w:val="18"/>
                <w:lang w:val="de-DE"/>
              </w:rPr>
              <w:t>Verletzung der Vertraulichkeit hieraus möglicherweise resultierend: Diskriminierung, Rufschädigung</w:t>
            </w:r>
          </w:p>
        </w:tc>
      </w:tr>
      <w:tr w:rsidR="004425ED" w:rsidRPr="00CE0300" w14:paraId="09ADA6F4" w14:textId="77777777" w:rsidTr="004425ED">
        <w:tc>
          <w:tcPr>
            <w:tcW w:w="317" w:type="dxa"/>
          </w:tcPr>
          <w:p w14:paraId="46C671B4" w14:textId="414574A4" w:rsidR="004425ED" w:rsidRPr="00CE0300" w:rsidRDefault="004425ED" w:rsidP="004425ED">
            <w:pPr>
              <w:rPr>
                <w:sz w:val="18"/>
                <w:szCs w:val="18"/>
                <w:lang w:val="de-DE"/>
              </w:rPr>
            </w:pPr>
            <w:r w:rsidRPr="00CE0300">
              <w:rPr>
                <w:sz w:val="18"/>
                <w:szCs w:val="18"/>
                <w:lang w:val="de-DE"/>
              </w:rPr>
              <w:t>3</w:t>
            </w:r>
          </w:p>
        </w:tc>
        <w:tc>
          <w:tcPr>
            <w:tcW w:w="3047" w:type="dxa"/>
          </w:tcPr>
          <w:p w14:paraId="299218CD" w14:textId="77777777" w:rsidR="004425ED" w:rsidRPr="00CE0300" w:rsidRDefault="004425ED" w:rsidP="004425ED">
            <w:pPr>
              <w:jc w:val="left"/>
              <w:rPr>
                <w:sz w:val="18"/>
                <w:szCs w:val="18"/>
                <w:lang w:val="de-DE"/>
              </w:rPr>
            </w:pPr>
            <w:r w:rsidRPr="00CE0300">
              <w:rPr>
                <w:sz w:val="18"/>
                <w:szCs w:val="18"/>
                <w:lang w:val="de-DE"/>
              </w:rPr>
              <w:t>Unbefugte Offenlegung von Daten</w:t>
            </w:r>
          </w:p>
          <w:p w14:paraId="64CE27C5" w14:textId="77777777" w:rsidR="004425ED" w:rsidRPr="00CE0300" w:rsidRDefault="004425ED" w:rsidP="004425ED">
            <w:pPr>
              <w:jc w:val="left"/>
              <w:rPr>
                <w:sz w:val="18"/>
                <w:szCs w:val="18"/>
                <w:lang w:val="de-DE"/>
              </w:rPr>
            </w:pPr>
            <w:r w:rsidRPr="00CE0300">
              <w:rPr>
                <w:sz w:val="18"/>
                <w:szCs w:val="18"/>
                <w:lang w:val="de-DE"/>
              </w:rPr>
              <w:t>Wird mitigiert durch:</w:t>
            </w:r>
          </w:p>
          <w:p w14:paraId="50CB4305" w14:textId="77777777" w:rsidR="004D57CA" w:rsidRPr="00CE0300" w:rsidRDefault="004425ED" w:rsidP="004425ED">
            <w:pPr>
              <w:pStyle w:val="Listenabsatz"/>
              <w:numPr>
                <w:ilvl w:val="0"/>
                <w:numId w:val="19"/>
              </w:numPr>
              <w:jc w:val="left"/>
              <w:rPr>
                <w:sz w:val="18"/>
                <w:szCs w:val="18"/>
                <w:lang w:val="de-DE"/>
              </w:rPr>
            </w:pPr>
            <w:r w:rsidRPr="00CE0300">
              <w:rPr>
                <w:sz w:val="18"/>
                <w:szCs w:val="18"/>
                <w:lang w:val="de-DE"/>
              </w:rPr>
              <w:t>Transportverschlüsselung,</w:t>
            </w:r>
          </w:p>
          <w:p w14:paraId="4604F1EA" w14:textId="07CFDD3B" w:rsidR="004425ED" w:rsidRPr="00CE0300" w:rsidRDefault="0031780B" w:rsidP="004425ED">
            <w:pPr>
              <w:pStyle w:val="Listenabsatz"/>
              <w:numPr>
                <w:ilvl w:val="0"/>
                <w:numId w:val="19"/>
              </w:numPr>
              <w:jc w:val="left"/>
              <w:rPr>
                <w:sz w:val="18"/>
                <w:szCs w:val="18"/>
                <w:lang w:val="de-DE"/>
              </w:rPr>
            </w:pPr>
            <w:r w:rsidRPr="00CE0300">
              <w:rPr>
                <w:sz w:val="18"/>
                <w:szCs w:val="18"/>
                <w:lang w:val="de-DE"/>
              </w:rPr>
              <w:t xml:space="preserve">Teilweise </w:t>
            </w:r>
            <w:r w:rsidR="004425ED" w:rsidRPr="00CE0300">
              <w:rPr>
                <w:sz w:val="18"/>
                <w:szCs w:val="18"/>
                <w:lang w:val="de-DE"/>
              </w:rPr>
              <w:t>Verarbeitung auf lokaler, vom Internet getrennter Infrastruktur</w:t>
            </w:r>
          </w:p>
        </w:tc>
        <w:tc>
          <w:tcPr>
            <w:tcW w:w="1727" w:type="dxa"/>
          </w:tcPr>
          <w:p w14:paraId="46C16A96" w14:textId="07C6C1B1" w:rsidR="004425ED" w:rsidRPr="00CE0300" w:rsidRDefault="004425ED" w:rsidP="004425ED">
            <w:pPr>
              <w:jc w:val="left"/>
              <w:rPr>
                <w:sz w:val="18"/>
                <w:szCs w:val="18"/>
                <w:lang w:val="de-DE"/>
              </w:rPr>
            </w:pPr>
            <w:r w:rsidRPr="00CE0300">
              <w:rPr>
                <w:sz w:val="18"/>
                <w:szCs w:val="18"/>
                <w:lang w:val="de-DE"/>
              </w:rPr>
              <w:t>Daten werden an falsche Empfänger gesendet oder während der Übertragung abgefangen.</w:t>
            </w:r>
          </w:p>
        </w:tc>
        <w:tc>
          <w:tcPr>
            <w:tcW w:w="2048" w:type="dxa"/>
          </w:tcPr>
          <w:p w14:paraId="0522C866" w14:textId="6F0154E7" w:rsidR="004425ED" w:rsidRPr="00CE0300" w:rsidRDefault="004425ED" w:rsidP="004425ED">
            <w:pPr>
              <w:jc w:val="left"/>
              <w:rPr>
                <w:sz w:val="18"/>
                <w:szCs w:val="18"/>
                <w:lang w:val="de-DE"/>
              </w:rPr>
            </w:pPr>
            <w:r w:rsidRPr="00CE0300">
              <w:rPr>
                <w:sz w:val="18"/>
                <w:szCs w:val="18"/>
                <w:lang w:val="de-DE"/>
              </w:rPr>
              <w:t>Fehlkonfiguration der Systeme, unverschlüsselte Kommunikation, menschliche Fehler</w:t>
            </w:r>
          </w:p>
        </w:tc>
        <w:tc>
          <w:tcPr>
            <w:tcW w:w="2918" w:type="dxa"/>
          </w:tcPr>
          <w:p w14:paraId="226EA49C" w14:textId="21230533" w:rsidR="004425ED" w:rsidRPr="00CE0300" w:rsidRDefault="004425ED" w:rsidP="004425ED">
            <w:pPr>
              <w:jc w:val="left"/>
              <w:rPr>
                <w:sz w:val="18"/>
                <w:szCs w:val="18"/>
                <w:lang w:val="de-DE"/>
              </w:rPr>
            </w:pPr>
            <w:r w:rsidRPr="00CE0300">
              <w:rPr>
                <w:sz w:val="18"/>
                <w:szCs w:val="18"/>
                <w:lang w:val="de-DE"/>
              </w:rPr>
              <w:t>Verletzung der Vertraulichkeit, hieraus möglicherweise resultierend: Diskriminierung, Rufschädigung</w:t>
            </w:r>
          </w:p>
        </w:tc>
      </w:tr>
      <w:tr w:rsidR="004425ED" w:rsidRPr="00CE0300" w14:paraId="2F1F7DC5" w14:textId="77777777" w:rsidTr="004425ED">
        <w:tc>
          <w:tcPr>
            <w:tcW w:w="317" w:type="dxa"/>
          </w:tcPr>
          <w:p w14:paraId="28D9517D" w14:textId="74931869" w:rsidR="004425ED" w:rsidRPr="00CE0300" w:rsidRDefault="004425ED" w:rsidP="004425ED">
            <w:pPr>
              <w:rPr>
                <w:sz w:val="18"/>
                <w:szCs w:val="18"/>
                <w:lang w:val="de-DE"/>
              </w:rPr>
            </w:pPr>
            <w:r w:rsidRPr="00CE0300">
              <w:rPr>
                <w:sz w:val="18"/>
                <w:szCs w:val="18"/>
                <w:lang w:val="de-DE"/>
              </w:rPr>
              <w:t>4</w:t>
            </w:r>
          </w:p>
        </w:tc>
        <w:tc>
          <w:tcPr>
            <w:tcW w:w="3047" w:type="dxa"/>
          </w:tcPr>
          <w:p w14:paraId="2D7E6DB9" w14:textId="77777777" w:rsidR="004425ED" w:rsidRPr="00CE0300" w:rsidRDefault="004425ED" w:rsidP="004425ED">
            <w:pPr>
              <w:jc w:val="left"/>
              <w:rPr>
                <w:sz w:val="18"/>
                <w:szCs w:val="18"/>
                <w:lang w:val="de-DE"/>
              </w:rPr>
            </w:pPr>
            <w:r w:rsidRPr="00CE0300">
              <w:rPr>
                <w:sz w:val="18"/>
                <w:szCs w:val="18"/>
                <w:lang w:val="de-DE"/>
              </w:rPr>
              <w:t>Unzulässige Weiterverarbeitung / Verarbeitung für andere als ursprünglich festgelegte Zwecke</w:t>
            </w:r>
          </w:p>
          <w:p w14:paraId="66442E97" w14:textId="77777777" w:rsidR="004425ED" w:rsidRPr="00CE0300" w:rsidRDefault="004425ED" w:rsidP="004425ED">
            <w:pPr>
              <w:jc w:val="left"/>
              <w:rPr>
                <w:sz w:val="18"/>
                <w:szCs w:val="18"/>
                <w:lang w:val="de-DE"/>
              </w:rPr>
            </w:pPr>
            <w:r w:rsidRPr="00CE0300">
              <w:rPr>
                <w:sz w:val="18"/>
                <w:szCs w:val="18"/>
                <w:lang w:val="de-DE"/>
              </w:rPr>
              <w:t>Wird mitigiert durch:</w:t>
            </w:r>
          </w:p>
          <w:p w14:paraId="60BC55A2" w14:textId="77777777" w:rsidR="004425ED" w:rsidRPr="00CE0300" w:rsidRDefault="004425ED" w:rsidP="004425ED">
            <w:pPr>
              <w:pStyle w:val="Listenabsatz"/>
              <w:numPr>
                <w:ilvl w:val="0"/>
                <w:numId w:val="19"/>
              </w:numPr>
              <w:jc w:val="left"/>
              <w:rPr>
                <w:sz w:val="18"/>
                <w:szCs w:val="18"/>
                <w:lang w:val="de-DE"/>
              </w:rPr>
            </w:pPr>
            <w:r w:rsidRPr="00CE0300">
              <w:rPr>
                <w:sz w:val="18"/>
                <w:szCs w:val="18"/>
                <w:lang w:val="de-DE"/>
              </w:rPr>
              <w:t>Initiale Festlegung des Zwecks im Rahmen der Einwilligung</w:t>
            </w:r>
          </w:p>
          <w:p w14:paraId="3A4198FD" w14:textId="77777777" w:rsidR="004D57CA" w:rsidRPr="00CE0300" w:rsidRDefault="004425ED" w:rsidP="004425ED">
            <w:pPr>
              <w:pStyle w:val="Listenabsatz"/>
              <w:numPr>
                <w:ilvl w:val="0"/>
                <w:numId w:val="19"/>
              </w:numPr>
              <w:jc w:val="left"/>
              <w:rPr>
                <w:sz w:val="18"/>
                <w:szCs w:val="18"/>
                <w:lang w:val="de-DE"/>
              </w:rPr>
            </w:pPr>
            <w:r w:rsidRPr="00CE0300">
              <w:rPr>
                <w:sz w:val="18"/>
                <w:szCs w:val="18"/>
                <w:lang w:val="de-DE"/>
              </w:rPr>
              <w:t>Auftragsverarbeitungsverträge zwischen allen an der Verarbeitung beteiligten Parteien</w:t>
            </w:r>
          </w:p>
          <w:p w14:paraId="3417E3C1" w14:textId="2C6BAFBC" w:rsidR="004425ED" w:rsidRPr="00CE0300" w:rsidRDefault="004425ED" w:rsidP="004425ED">
            <w:pPr>
              <w:pStyle w:val="Listenabsatz"/>
              <w:numPr>
                <w:ilvl w:val="0"/>
                <w:numId w:val="19"/>
              </w:numPr>
              <w:jc w:val="left"/>
              <w:rPr>
                <w:sz w:val="18"/>
                <w:szCs w:val="18"/>
                <w:lang w:val="de-DE"/>
              </w:rPr>
            </w:pPr>
            <w:r w:rsidRPr="00CE0300">
              <w:rPr>
                <w:sz w:val="18"/>
                <w:szCs w:val="18"/>
                <w:lang w:val="de-DE"/>
              </w:rPr>
              <w:t>Verpflichtung von Mitarbeitern und Vertragspartnern auf Datenschutz und Vertraulichkeit sowie Berufsgeheimnis</w:t>
            </w:r>
          </w:p>
        </w:tc>
        <w:tc>
          <w:tcPr>
            <w:tcW w:w="1727" w:type="dxa"/>
          </w:tcPr>
          <w:p w14:paraId="1389378F" w14:textId="1491B30B" w:rsidR="004425ED" w:rsidRPr="00CE0300" w:rsidRDefault="004425ED" w:rsidP="004425ED">
            <w:pPr>
              <w:jc w:val="left"/>
              <w:rPr>
                <w:sz w:val="18"/>
                <w:szCs w:val="18"/>
                <w:lang w:val="de-DE"/>
              </w:rPr>
            </w:pPr>
            <w:r w:rsidRPr="00CE0300">
              <w:rPr>
                <w:sz w:val="18"/>
                <w:szCs w:val="18"/>
                <w:lang w:val="de-DE"/>
              </w:rPr>
              <w:t>Daten werden für andere Zwecke verwendet als ursprünglich vorgesehen.</w:t>
            </w:r>
          </w:p>
        </w:tc>
        <w:tc>
          <w:tcPr>
            <w:tcW w:w="2048" w:type="dxa"/>
          </w:tcPr>
          <w:p w14:paraId="122537A1" w14:textId="348E6EEF" w:rsidR="004425ED" w:rsidRPr="00CE0300" w:rsidRDefault="004425ED" w:rsidP="004425ED">
            <w:pPr>
              <w:jc w:val="left"/>
              <w:rPr>
                <w:sz w:val="18"/>
                <w:szCs w:val="18"/>
                <w:lang w:val="de-DE"/>
              </w:rPr>
            </w:pPr>
            <w:r w:rsidRPr="00CE0300">
              <w:rPr>
                <w:sz w:val="18"/>
                <w:szCs w:val="18"/>
                <w:lang w:val="de-DE"/>
              </w:rPr>
              <w:t>Fehlende organisatorische / vertragliche Regelungen, unklare Prozesse</w:t>
            </w:r>
          </w:p>
        </w:tc>
        <w:tc>
          <w:tcPr>
            <w:tcW w:w="2918" w:type="dxa"/>
          </w:tcPr>
          <w:p w14:paraId="38D3C453" w14:textId="57429AAB" w:rsidR="004425ED" w:rsidRPr="00CE0300" w:rsidRDefault="004425ED" w:rsidP="004425ED">
            <w:pPr>
              <w:jc w:val="left"/>
              <w:rPr>
                <w:sz w:val="18"/>
                <w:szCs w:val="18"/>
                <w:lang w:val="de-DE"/>
              </w:rPr>
            </w:pPr>
            <w:r w:rsidRPr="00CE0300">
              <w:rPr>
                <w:sz w:val="18"/>
                <w:szCs w:val="18"/>
                <w:lang w:val="de-DE"/>
              </w:rPr>
              <w:t>Verlust der Kontrolle über personenbezogene Daten, Rechtsverletzung</w:t>
            </w:r>
          </w:p>
        </w:tc>
      </w:tr>
      <w:tr w:rsidR="00DB4407" w:rsidRPr="00CE0300" w14:paraId="65854F42" w14:textId="77777777" w:rsidTr="004425ED">
        <w:tc>
          <w:tcPr>
            <w:tcW w:w="317" w:type="dxa"/>
          </w:tcPr>
          <w:p w14:paraId="47FC7596" w14:textId="4A1C625D" w:rsidR="00DB4407" w:rsidRPr="00CE0300" w:rsidRDefault="00DB4407" w:rsidP="00DB4407">
            <w:pPr>
              <w:rPr>
                <w:sz w:val="18"/>
                <w:szCs w:val="18"/>
                <w:lang w:val="de-DE"/>
              </w:rPr>
            </w:pPr>
            <w:r w:rsidRPr="00CE0300">
              <w:rPr>
                <w:sz w:val="18"/>
                <w:szCs w:val="18"/>
                <w:lang w:val="de-DE"/>
              </w:rPr>
              <w:t>5</w:t>
            </w:r>
          </w:p>
        </w:tc>
        <w:tc>
          <w:tcPr>
            <w:tcW w:w="3047" w:type="dxa"/>
          </w:tcPr>
          <w:p w14:paraId="16CDA391" w14:textId="77777777" w:rsidR="00DB4407" w:rsidRPr="00CE0300" w:rsidRDefault="00DB4407" w:rsidP="00DB4407">
            <w:pPr>
              <w:jc w:val="left"/>
              <w:rPr>
                <w:sz w:val="18"/>
                <w:szCs w:val="18"/>
                <w:lang w:val="de-DE"/>
              </w:rPr>
            </w:pPr>
            <w:r w:rsidRPr="00CE0300">
              <w:rPr>
                <w:sz w:val="18"/>
                <w:szCs w:val="18"/>
                <w:lang w:val="de-DE"/>
              </w:rPr>
              <w:t>Datenverlust</w:t>
            </w:r>
          </w:p>
          <w:p w14:paraId="6A08A825" w14:textId="77777777" w:rsidR="00DB4407" w:rsidRPr="00CE0300" w:rsidRDefault="00DB4407" w:rsidP="00DB4407">
            <w:pPr>
              <w:jc w:val="left"/>
              <w:rPr>
                <w:sz w:val="18"/>
                <w:szCs w:val="18"/>
                <w:lang w:val="de-DE"/>
              </w:rPr>
            </w:pPr>
            <w:r w:rsidRPr="00CE0300">
              <w:rPr>
                <w:sz w:val="18"/>
                <w:szCs w:val="18"/>
                <w:lang w:val="de-DE"/>
              </w:rPr>
              <w:t>Wird mitigiert durch:</w:t>
            </w:r>
          </w:p>
          <w:p w14:paraId="3B37DE79" w14:textId="692795AA" w:rsidR="00DB4407" w:rsidRPr="00CE0300" w:rsidRDefault="00DB4407" w:rsidP="00DB4407">
            <w:pPr>
              <w:jc w:val="left"/>
              <w:rPr>
                <w:sz w:val="18"/>
                <w:szCs w:val="18"/>
                <w:lang w:val="de-DE"/>
              </w:rPr>
            </w:pPr>
            <w:r w:rsidRPr="00CE0300">
              <w:rPr>
                <w:sz w:val="18"/>
                <w:szCs w:val="18"/>
                <w:lang w:val="de-DE"/>
              </w:rPr>
              <w:t>Separates Backup-Konzept AP sowie PRiM</w:t>
            </w:r>
          </w:p>
        </w:tc>
        <w:tc>
          <w:tcPr>
            <w:tcW w:w="1727" w:type="dxa"/>
          </w:tcPr>
          <w:p w14:paraId="695E9FC5" w14:textId="74441EB2" w:rsidR="00DB4407" w:rsidRPr="00CE0300" w:rsidRDefault="00DB4407" w:rsidP="00DB4407">
            <w:pPr>
              <w:jc w:val="left"/>
              <w:rPr>
                <w:sz w:val="18"/>
                <w:szCs w:val="18"/>
                <w:lang w:val="de-DE"/>
              </w:rPr>
            </w:pPr>
            <w:r w:rsidRPr="00CE0300">
              <w:rPr>
                <w:sz w:val="18"/>
                <w:szCs w:val="18"/>
                <w:lang w:val="de-DE"/>
              </w:rPr>
              <w:t>Daten werden versehentlich gelöscht oder gehen durch Systemausfälle verloren.</w:t>
            </w:r>
          </w:p>
        </w:tc>
        <w:tc>
          <w:tcPr>
            <w:tcW w:w="2048" w:type="dxa"/>
          </w:tcPr>
          <w:p w14:paraId="6E244445" w14:textId="745A91F7" w:rsidR="00DB4407" w:rsidRPr="00CE0300" w:rsidRDefault="00DB4407" w:rsidP="00DB4407">
            <w:pPr>
              <w:jc w:val="left"/>
              <w:rPr>
                <w:sz w:val="18"/>
                <w:szCs w:val="18"/>
                <w:lang w:val="de-DE"/>
              </w:rPr>
            </w:pPr>
            <w:r w:rsidRPr="00CE0300">
              <w:rPr>
                <w:sz w:val="18"/>
                <w:szCs w:val="18"/>
                <w:lang w:val="de-DE"/>
              </w:rPr>
              <w:t>Hardwaredefekte, Softwarefehler, menschliche Fehler, Naturkatastrophen, Brand, Hochwasser etc.</w:t>
            </w:r>
          </w:p>
        </w:tc>
        <w:tc>
          <w:tcPr>
            <w:tcW w:w="2918" w:type="dxa"/>
          </w:tcPr>
          <w:p w14:paraId="005C0701" w14:textId="519EA1F2" w:rsidR="00DB4407" w:rsidRPr="00CE0300" w:rsidRDefault="00DB4407" w:rsidP="00DB4407">
            <w:pPr>
              <w:jc w:val="left"/>
              <w:rPr>
                <w:sz w:val="18"/>
                <w:szCs w:val="18"/>
                <w:lang w:val="de-DE"/>
              </w:rPr>
            </w:pPr>
            <w:r w:rsidRPr="00CE0300">
              <w:rPr>
                <w:sz w:val="18"/>
                <w:szCs w:val="18"/>
                <w:lang w:val="de-DE"/>
              </w:rPr>
              <w:t>Erforderlichkeit der erneuten Durchführung der AMTS-Analyse</w:t>
            </w:r>
          </w:p>
        </w:tc>
      </w:tr>
      <w:tr w:rsidR="00DB4407" w:rsidRPr="00CE0300" w14:paraId="75A5A2B2" w14:textId="77777777" w:rsidTr="004425ED">
        <w:tc>
          <w:tcPr>
            <w:tcW w:w="317" w:type="dxa"/>
          </w:tcPr>
          <w:p w14:paraId="30C4EB9B" w14:textId="3DF66B1E" w:rsidR="00DB4407" w:rsidRPr="00CE0300" w:rsidRDefault="00DB4407" w:rsidP="00DB4407">
            <w:pPr>
              <w:rPr>
                <w:sz w:val="18"/>
                <w:szCs w:val="18"/>
                <w:lang w:val="de-DE"/>
              </w:rPr>
            </w:pPr>
            <w:r w:rsidRPr="00CE0300">
              <w:rPr>
                <w:sz w:val="18"/>
                <w:szCs w:val="18"/>
                <w:lang w:val="de-DE"/>
              </w:rPr>
              <w:t>6</w:t>
            </w:r>
          </w:p>
        </w:tc>
        <w:tc>
          <w:tcPr>
            <w:tcW w:w="3047" w:type="dxa"/>
          </w:tcPr>
          <w:p w14:paraId="4DB7AC70" w14:textId="77777777" w:rsidR="00DB4407" w:rsidRPr="00CE0300" w:rsidRDefault="00DB4407" w:rsidP="00DB4407">
            <w:pPr>
              <w:jc w:val="left"/>
              <w:rPr>
                <w:sz w:val="18"/>
                <w:szCs w:val="18"/>
                <w:lang w:val="de-DE"/>
              </w:rPr>
            </w:pPr>
            <w:r w:rsidRPr="00CE0300">
              <w:rPr>
                <w:sz w:val="18"/>
                <w:szCs w:val="18"/>
                <w:lang w:val="de-DE"/>
              </w:rPr>
              <w:t>Re-Identifizierung pseudonymisierter Daten</w:t>
            </w:r>
          </w:p>
          <w:p w14:paraId="1A5F1144" w14:textId="77777777" w:rsidR="00DB4407" w:rsidRPr="00CE0300" w:rsidRDefault="00DB4407" w:rsidP="00DB4407">
            <w:pPr>
              <w:jc w:val="left"/>
              <w:rPr>
                <w:sz w:val="18"/>
                <w:szCs w:val="18"/>
                <w:lang w:val="de-DE"/>
              </w:rPr>
            </w:pPr>
            <w:r w:rsidRPr="00CE0300">
              <w:rPr>
                <w:sz w:val="18"/>
                <w:szCs w:val="18"/>
                <w:lang w:val="de-DE"/>
              </w:rPr>
              <w:lastRenderedPageBreak/>
              <w:t xml:space="preserve">Wird mitigiert durch: </w:t>
            </w:r>
          </w:p>
          <w:p w14:paraId="55C38A85" w14:textId="77777777" w:rsidR="00DB4407" w:rsidRPr="00CE0300" w:rsidRDefault="00DB4407" w:rsidP="00DB4407">
            <w:pPr>
              <w:pStyle w:val="Listenabsatz"/>
              <w:numPr>
                <w:ilvl w:val="0"/>
                <w:numId w:val="19"/>
              </w:numPr>
              <w:jc w:val="left"/>
              <w:rPr>
                <w:sz w:val="18"/>
                <w:szCs w:val="18"/>
                <w:lang w:val="de-DE"/>
              </w:rPr>
            </w:pPr>
            <w:r w:rsidRPr="00CE0300">
              <w:rPr>
                <w:sz w:val="18"/>
                <w:szCs w:val="18"/>
                <w:lang w:val="de-DE"/>
              </w:rPr>
              <w:t>Trennung der Zuordnungsschlüssel</w:t>
            </w:r>
          </w:p>
          <w:p w14:paraId="0D8F704E" w14:textId="7DB9A388" w:rsidR="00DB4407" w:rsidRPr="00CE0300" w:rsidRDefault="00DB4407" w:rsidP="00DB4407">
            <w:pPr>
              <w:pStyle w:val="Listenabsatz"/>
              <w:numPr>
                <w:ilvl w:val="0"/>
                <w:numId w:val="19"/>
              </w:numPr>
              <w:jc w:val="left"/>
              <w:rPr>
                <w:sz w:val="18"/>
                <w:szCs w:val="18"/>
                <w:lang w:val="de-DE"/>
              </w:rPr>
            </w:pPr>
            <w:r w:rsidRPr="00CE0300">
              <w:rPr>
                <w:sz w:val="18"/>
                <w:szCs w:val="18"/>
                <w:lang w:val="de-DE"/>
              </w:rPr>
              <w:t>Zugriffsbeschränkung auf Daten für Unterauftragsverarbeiter gemäß need-to-know-Prinzip</w:t>
            </w:r>
          </w:p>
        </w:tc>
        <w:tc>
          <w:tcPr>
            <w:tcW w:w="1727" w:type="dxa"/>
          </w:tcPr>
          <w:p w14:paraId="52D40F64" w14:textId="5F63D858" w:rsidR="00DB4407" w:rsidRPr="00CE0300" w:rsidRDefault="00DB4407" w:rsidP="00DB4407">
            <w:pPr>
              <w:jc w:val="left"/>
              <w:rPr>
                <w:sz w:val="18"/>
                <w:szCs w:val="18"/>
                <w:lang w:val="de-DE"/>
              </w:rPr>
            </w:pPr>
            <w:r w:rsidRPr="00CE0300">
              <w:rPr>
                <w:sz w:val="18"/>
                <w:szCs w:val="18"/>
                <w:lang w:val="de-DE"/>
              </w:rPr>
              <w:lastRenderedPageBreak/>
              <w:t xml:space="preserve">Pseudonymisierte Daten können </w:t>
            </w:r>
            <w:r w:rsidRPr="00CE0300">
              <w:rPr>
                <w:sz w:val="18"/>
                <w:szCs w:val="18"/>
                <w:lang w:val="de-DE"/>
              </w:rPr>
              <w:lastRenderedPageBreak/>
              <w:t>unter Zuhilfenahme zusätzlicher Informationen in Klardaten zurücküberführt werden</w:t>
            </w:r>
          </w:p>
        </w:tc>
        <w:tc>
          <w:tcPr>
            <w:tcW w:w="2048" w:type="dxa"/>
          </w:tcPr>
          <w:p w14:paraId="2C5F4BDE" w14:textId="146FA3AE" w:rsidR="00DB4407" w:rsidRPr="00CE0300" w:rsidRDefault="00DB4407" w:rsidP="00DB4407">
            <w:pPr>
              <w:jc w:val="left"/>
              <w:rPr>
                <w:sz w:val="18"/>
                <w:szCs w:val="18"/>
                <w:lang w:val="de-DE"/>
              </w:rPr>
            </w:pPr>
            <w:r w:rsidRPr="00CE0300">
              <w:rPr>
                <w:sz w:val="18"/>
                <w:szCs w:val="18"/>
                <w:lang w:val="de-DE"/>
              </w:rPr>
              <w:lastRenderedPageBreak/>
              <w:t xml:space="preserve">Unzureichende Pseudonymisierung, </w:t>
            </w:r>
            <w:r w:rsidRPr="00CE0300">
              <w:rPr>
                <w:sz w:val="18"/>
                <w:szCs w:val="18"/>
                <w:lang w:val="de-DE"/>
              </w:rPr>
              <w:lastRenderedPageBreak/>
              <w:t>Kombination mehrerer Datenquellen</w:t>
            </w:r>
          </w:p>
        </w:tc>
        <w:tc>
          <w:tcPr>
            <w:tcW w:w="2918" w:type="dxa"/>
          </w:tcPr>
          <w:p w14:paraId="5EEE43A3" w14:textId="19E6F96B" w:rsidR="00DB4407" w:rsidRPr="00CE0300" w:rsidRDefault="00DB4407" w:rsidP="00DB4407">
            <w:pPr>
              <w:jc w:val="left"/>
              <w:rPr>
                <w:sz w:val="18"/>
                <w:szCs w:val="18"/>
                <w:lang w:val="de-DE"/>
              </w:rPr>
            </w:pPr>
            <w:r w:rsidRPr="00CE0300">
              <w:rPr>
                <w:sz w:val="18"/>
                <w:szCs w:val="18"/>
                <w:lang w:val="de-DE"/>
              </w:rPr>
              <w:lastRenderedPageBreak/>
              <w:t xml:space="preserve">Offenlegung von Gesundheitsdaten gegenüber </w:t>
            </w:r>
            <w:r w:rsidRPr="00CE0300">
              <w:rPr>
                <w:sz w:val="18"/>
                <w:szCs w:val="18"/>
                <w:lang w:val="de-DE"/>
              </w:rPr>
              <w:lastRenderedPageBreak/>
              <w:t>Auftragsverarbeitern, die diese für die Durchführung ihrer Aufgabe nicht in identifizierbarer Form benötigen</w:t>
            </w:r>
          </w:p>
        </w:tc>
      </w:tr>
    </w:tbl>
    <w:p w14:paraId="2B18CEEA" w14:textId="57A6C792" w:rsidR="009B0283" w:rsidRPr="00CE0300" w:rsidRDefault="009B0283" w:rsidP="00A81F5A">
      <w:pPr>
        <w:pStyle w:val="berschrift3"/>
        <w:numPr>
          <w:ilvl w:val="0"/>
          <w:numId w:val="0"/>
        </w:numPr>
        <w:spacing w:before="240"/>
        <w:ind w:left="720" w:hanging="720"/>
        <w:rPr>
          <w:color w:val="036270"/>
          <w:lang w:val="de-DE"/>
        </w:rPr>
      </w:pPr>
      <w:bookmarkStart w:id="54" w:name="_Toc222819723"/>
      <w:bookmarkStart w:id="55" w:name="_Toc237001752"/>
      <w:r w:rsidRPr="00CE0300">
        <w:rPr>
          <w:color w:val="036270"/>
          <w:lang w:val="de-DE"/>
        </w:rPr>
        <w:t xml:space="preserve">4.1.b </w:t>
      </w:r>
      <w:bookmarkEnd w:id="54"/>
      <w:r w:rsidR="00551E23" w:rsidRPr="00CE0300">
        <w:rPr>
          <w:color w:val="036270"/>
          <w:lang w:val="de-DE"/>
        </w:rPr>
        <w:t>Methode</w:t>
      </w:r>
      <w:bookmarkEnd w:id="55"/>
      <w:r w:rsidRPr="00CE0300">
        <w:rPr>
          <w:color w:val="036270"/>
          <w:lang w:val="de-DE"/>
        </w:rPr>
        <w:t xml:space="preserve"> </w:t>
      </w:r>
    </w:p>
    <w:p w14:paraId="71C6BEAC" w14:textId="11296B57" w:rsidR="009B0283" w:rsidRPr="00CE0300" w:rsidRDefault="00551E23" w:rsidP="009B0283">
      <w:pPr>
        <w:rPr>
          <w:sz w:val="18"/>
          <w:szCs w:val="18"/>
          <w:lang w:val="de-DE"/>
        </w:rPr>
      </w:pPr>
      <w:r w:rsidRPr="00CE0300">
        <w:rPr>
          <w:sz w:val="18"/>
          <w:szCs w:val="18"/>
          <w:lang w:val="de-DE"/>
        </w:rPr>
        <w:t>Erläutern Sie die Einzelheiten der angewandten Methode zur Bewertung und Steuerung von Risiken und stellen Sie die erforderlichen Informationen bereit, um die nachfolgenden Ausführungen nachvollziehen zu können.</w:t>
      </w:r>
    </w:p>
    <w:tbl>
      <w:tblPr>
        <w:tblStyle w:val="Table2-EDPB"/>
        <w:tblW w:w="0" w:type="auto"/>
        <w:tblLook w:val="0480" w:firstRow="0" w:lastRow="0" w:firstColumn="1" w:lastColumn="0" w:noHBand="0" w:noVBand="1"/>
      </w:tblPr>
      <w:tblGrid>
        <w:gridCol w:w="9016"/>
      </w:tblGrid>
      <w:tr w:rsidR="009B0283" w:rsidRPr="00CE0300" w14:paraId="008179B7" w14:textId="77777777" w:rsidTr="00A81F5A">
        <w:tc>
          <w:tcPr>
            <w:tcW w:w="9061" w:type="dxa"/>
          </w:tcPr>
          <w:p w14:paraId="04FD63E5" w14:textId="66539835" w:rsidR="006C64EB" w:rsidRPr="00CE0300" w:rsidRDefault="006C64EB" w:rsidP="006C64EB">
            <w:pPr>
              <w:spacing w:after="0" w:line="240" w:lineRule="auto"/>
              <w:rPr>
                <w:sz w:val="18"/>
                <w:szCs w:val="18"/>
                <w:lang w:val="de-DE"/>
              </w:rPr>
            </w:pPr>
            <w:r w:rsidRPr="00CE0300">
              <w:rPr>
                <w:sz w:val="18"/>
                <w:szCs w:val="18"/>
                <w:lang w:val="de-DE"/>
              </w:rPr>
              <w:t xml:space="preserve">Verwendung der Risikobewertungsmethodik des BayLDA: </w:t>
            </w:r>
            <w:hyperlink r:id="rId13" w:history="1">
              <w:r w:rsidRPr="00CE0300">
                <w:rPr>
                  <w:rStyle w:val="Hyperlink"/>
                  <w:rFonts w:cs="Calibri"/>
                  <w:sz w:val="18"/>
                  <w:szCs w:val="18"/>
                  <w:lang w:val="de-DE"/>
                </w:rPr>
                <w:t>https://www.lda.bayern.de/de/risiko.html</w:t>
              </w:r>
            </w:hyperlink>
          </w:p>
          <w:p w14:paraId="4DA21AC9" w14:textId="77777777" w:rsidR="009B0283" w:rsidRPr="00CE0300" w:rsidRDefault="00FB2010" w:rsidP="00DA63D2">
            <w:pPr>
              <w:rPr>
                <w:lang w:val="de-DE"/>
              </w:rPr>
            </w:pPr>
            <w:r w:rsidRPr="00CE0300">
              <w:rPr>
                <w:noProof/>
                <w:lang w:val="de-DE"/>
              </w:rPr>
              <w:drawing>
                <wp:inline distT="0" distB="0" distL="0" distR="0" wp14:anchorId="1DCCA596" wp14:editId="4EF92BDB">
                  <wp:extent cx="4210638" cy="3962953"/>
                  <wp:effectExtent l="0" t="0" r="0" b="0"/>
                  <wp:docPr id="20607172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17241" name=""/>
                          <pic:cNvPicPr/>
                        </pic:nvPicPr>
                        <pic:blipFill>
                          <a:blip r:embed="rId14"/>
                          <a:stretch>
                            <a:fillRect/>
                          </a:stretch>
                        </pic:blipFill>
                        <pic:spPr>
                          <a:xfrm>
                            <a:off x="0" y="0"/>
                            <a:ext cx="4210638" cy="3962953"/>
                          </a:xfrm>
                          <a:prstGeom prst="rect">
                            <a:avLst/>
                          </a:prstGeom>
                        </pic:spPr>
                      </pic:pic>
                    </a:graphicData>
                  </a:graphic>
                </wp:inline>
              </w:drawing>
            </w:r>
          </w:p>
          <w:p w14:paraId="7A3C9087" w14:textId="46BD444A" w:rsidR="00FB2010" w:rsidRPr="00CE0300" w:rsidRDefault="0060017D" w:rsidP="00DA63D2">
            <w:pPr>
              <w:rPr>
                <w:lang w:val="de-DE"/>
              </w:rPr>
            </w:pPr>
            <w:r w:rsidRPr="00CE0300">
              <w:rPr>
                <w:noProof/>
                <w:lang w:val="de-DE"/>
              </w:rPr>
              <w:lastRenderedPageBreak/>
              <w:drawing>
                <wp:inline distT="0" distB="0" distL="0" distR="0" wp14:anchorId="65F1A5FE" wp14:editId="0279FCAF">
                  <wp:extent cx="5731510" cy="3805555"/>
                  <wp:effectExtent l="0" t="0" r="2540" b="4445"/>
                  <wp:docPr id="18171391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39184" name=""/>
                          <pic:cNvPicPr/>
                        </pic:nvPicPr>
                        <pic:blipFill>
                          <a:blip r:embed="rId15"/>
                          <a:stretch>
                            <a:fillRect/>
                          </a:stretch>
                        </pic:blipFill>
                        <pic:spPr>
                          <a:xfrm>
                            <a:off x="0" y="0"/>
                            <a:ext cx="5731510" cy="3805555"/>
                          </a:xfrm>
                          <a:prstGeom prst="rect">
                            <a:avLst/>
                          </a:prstGeom>
                        </pic:spPr>
                      </pic:pic>
                    </a:graphicData>
                  </a:graphic>
                </wp:inline>
              </w:drawing>
            </w:r>
          </w:p>
        </w:tc>
      </w:tr>
    </w:tbl>
    <w:p w14:paraId="31FF79CC" w14:textId="3E60D59F" w:rsidR="009B0283" w:rsidRPr="00CE0300" w:rsidRDefault="009B0283" w:rsidP="00A81F5A">
      <w:pPr>
        <w:pStyle w:val="berschrift3"/>
        <w:numPr>
          <w:ilvl w:val="0"/>
          <w:numId w:val="0"/>
        </w:numPr>
        <w:spacing w:before="240"/>
        <w:ind w:left="720" w:hanging="720"/>
        <w:rPr>
          <w:color w:val="036270"/>
          <w:lang w:val="de-DE"/>
        </w:rPr>
      </w:pPr>
      <w:bookmarkStart w:id="56" w:name="_Toc222819724"/>
      <w:bookmarkStart w:id="57" w:name="_Toc237001753"/>
      <w:r w:rsidRPr="00CE0300">
        <w:rPr>
          <w:color w:val="036270"/>
          <w:lang w:val="de-DE"/>
        </w:rPr>
        <w:t xml:space="preserve">4.1.c </w:t>
      </w:r>
      <w:bookmarkEnd w:id="56"/>
      <w:r w:rsidR="0078781B" w:rsidRPr="00CE0300">
        <w:rPr>
          <w:color w:val="036270"/>
          <w:lang w:val="de-DE"/>
        </w:rPr>
        <w:t>Bewertung des inhärenten Risikos</w:t>
      </w:r>
      <w:bookmarkEnd w:id="57"/>
    </w:p>
    <w:p w14:paraId="30F051C6" w14:textId="4FB3FD2B" w:rsidR="009B0283" w:rsidRPr="00CE0300" w:rsidRDefault="008A6EAD" w:rsidP="009B0283">
      <w:pPr>
        <w:pStyle w:val="Listenabsatz"/>
        <w:ind w:left="360"/>
        <w:rPr>
          <w:lang w:val="de-DE"/>
        </w:rPr>
      </w:pPr>
      <w:r w:rsidRPr="00CE0300">
        <w:rPr>
          <w:sz w:val="18"/>
          <w:szCs w:val="18"/>
          <w:lang w:val="de-DE"/>
        </w:rPr>
        <w:t>Hinweis: Sofern verfügbar, kann diese Tabelle durch ein oder mehrere Diagramme, Schaubilder, Übersichten, Prioritätenlisten oder ähnliche Darstellungen ergänzt werden, die die Bewertung des inhärenten Risikos aus unterschiedlichen Perspektiven dokumentieren.</w:t>
      </w:r>
    </w:p>
    <w:tbl>
      <w:tblPr>
        <w:tblStyle w:val="Table2-EDPB"/>
        <w:tblW w:w="9889" w:type="dxa"/>
        <w:tblLayout w:type="fixed"/>
        <w:tblLook w:val="04A0" w:firstRow="1" w:lastRow="0" w:firstColumn="1" w:lastColumn="0" w:noHBand="0" w:noVBand="1"/>
      </w:tblPr>
      <w:tblGrid>
        <w:gridCol w:w="317"/>
        <w:gridCol w:w="1487"/>
        <w:gridCol w:w="2507"/>
        <w:gridCol w:w="1347"/>
        <w:gridCol w:w="1627"/>
        <w:gridCol w:w="1327"/>
        <w:gridCol w:w="1277"/>
      </w:tblGrid>
      <w:tr w:rsidR="009B0283" w:rsidRPr="00CE0300" w14:paraId="7A1E4B79" w14:textId="77777777" w:rsidTr="00C67EB8">
        <w:trPr>
          <w:cnfStyle w:val="100000000000" w:firstRow="1" w:lastRow="0" w:firstColumn="0" w:lastColumn="0" w:oddVBand="0" w:evenVBand="0" w:oddHBand="0" w:evenHBand="0" w:firstRowFirstColumn="0" w:firstRowLastColumn="0" w:lastRowFirstColumn="0" w:lastRowLastColumn="0"/>
        </w:trPr>
        <w:tc>
          <w:tcPr>
            <w:tcW w:w="317" w:type="dxa"/>
          </w:tcPr>
          <w:p w14:paraId="0E7DEF23" w14:textId="77777777" w:rsidR="009B0283" w:rsidRPr="00CE0300" w:rsidRDefault="009B0283" w:rsidP="00DA63D2">
            <w:pPr>
              <w:rPr>
                <w:sz w:val="18"/>
                <w:szCs w:val="18"/>
                <w:lang w:val="de-DE"/>
              </w:rPr>
            </w:pPr>
          </w:p>
        </w:tc>
        <w:tc>
          <w:tcPr>
            <w:tcW w:w="1487" w:type="dxa"/>
          </w:tcPr>
          <w:p w14:paraId="104BD784" w14:textId="496BA464" w:rsidR="009B0283" w:rsidRPr="00CE0300" w:rsidRDefault="00572274" w:rsidP="00C05A5C">
            <w:pPr>
              <w:jc w:val="left"/>
              <w:rPr>
                <w:sz w:val="18"/>
                <w:szCs w:val="18"/>
                <w:lang w:val="de-DE"/>
              </w:rPr>
            </w:pPr>
            <w:r w:rsidRPr="00CE0300">
              <w:rPr>
                <w:sz w:val="18"/>
                <w:szCs w:val="18"/>
                <w:lang w:val="de-DE"/>
              </w:rPr>
              <w:t>Risiken für die Rechte und Freiheiten der betroffenen Personen (einschließlich der in der ersten Spalte der Abschnitte 3.1 und 4.1.a beschriebenen Szenarien)</w:t>
            </w:r>
          </w:p>
        </w:tc>
        <w:tc>
          <w:tcPr>
            <w:tcW w:w="2507" w:type="dxa"/>
          </w:tcPr>
          <w:p w14:paraId="48978ADA" w14:textId="14B11B41" w:rsidR="009B0283" w:rsidRPr="00CE0300" w:rsidRDefault="00572274" w:rsidP="00C05A5C">
            <w:pPr>
              <w:jc w:val="left"/>
              <w:rPr>
                <w:sz w:val="18"/>
                <w:szCs w:val="18"/>
                <w:lang w:val="de-DE"/>
              </w:rPr>
            </w:pPr>
            <w:r w:rsidRPr="00CE0300">
              <w:rPr>
                <w:sz w:val="18"/>
                <w:szCs w:val="18"/>
                <w:lang w:val="de-DE"/>
              </w:rPr>
              <w:t>Eintrittswahrscheinlichkeit</w:t>
            </w:r>
          </w:p>
        </w:tc>
        <w:tc>
          <w:tcPr>
            <w:tcW w:w="1347" w:type="dxa"/>
          </w:tcPr>
          <w:p w14:paraId="78B6AF9C" w14:textId="62DD5790" w:rsidR="009B0283" w:rsidRPr="00CE0300" w:rsidRDefault="00BD1595" w:rsidP="00C05A5C">
            <w:pPr>
              <w:jc w:val="left"/>
              <w:rPr>
                <w:sz w:val="18"/>
                <w:szCs w:val="18"/>
                <w:lang w:val="de-DE"/>
              </w:rPr>
            </w:pPr>
            <w:r w:rsidRPr="00CE0300">
              <w:rPr>
                <w:sz w:val="18"/>
                <w:szCs w:val="18"/>
                <w:lang w:val="de-DE"/>
              </w:rPr>
              <w:t>Schweregrad</w:t>
            </w:r>
          </w:p>
        </w:tc>
        <w:tc>
          <w:tcPr>
            <w:tcW w:w="1627" w:type="dxa"/>
          </w:tcPr>
          <w:p w14:paraId="137BF719" w14:textId="245BC7AD" w:rsidR="009B0283" w:rsidRPr="00CE0300" w:rsidRDefault="00BD1595" w:rsidP="00C05A5C">
            <w:pPr>
              <w:jc w:val="left"/>
              <w:rPr>
                <w:sz w:val="18"/>
                <w:szCs w:val="18"/>
                <w:lang w:val="de-DE"/>
              </w:rPr>
            </w:pPr>
            <w:r w:rsidRPr="00CE0300">
              <w:rPr>
                <w:sz w:val="18"/>
                <w:szCs w:val="18"/>
                <w:lang w:val="de-DE"/>
              </w:rPr>
              <w:t>Einflussfaktoren</w:t>
            </w:r>
          </w:p>
        </w:tc>
        <w:tc>
          <w:tcPr>
            <w:tcW w:w="1327" w:type="dxa"/>
          </w:tcPr>
          <w:p w14:paraId="15C344A3" w14:textId="7A45A2E4" w:rsidR="009B0283" w:rsidRPr="00CE0300" w:rsidRDefault="00BD1595" w:rsidP="00C05A5C">
            <w:pPr>
              <w:jc w:val="left"/>
              <w:rPr>
                <w:sz w:val="18"/>
                <w:szCs w:val="18"/>
                <w:lang w:val="de-DE"/>
              </w:rPr>
            </w:pPr>
            <w:r w:rsidRPr="00CE0300">
              <w:rPr>
                <w:sz w:val="18"/>
                <w:szCs w:val="18"/>
                <w:lang w:val="de-DE"/>
              </w:rPr>
              <w:t>Risikoniveau</w:t>
            </w:r>
          </w:p>
        </w:tc>
        <w:tc>
          <w:tcPr>
            <w:tcW w:w="1277" w:type="dxa"/>
          </w:tcPr>
          <w:p w14:paraId="7F2CF0C9" w14:textId="5B6F352F" w:rsidR="009B0283" w:rsidRPr="00CE0300" w:rsidRDefault="00BD1595" w:rsidP="00C05A5C">
            <w:pPr>
              <w:jc w:val="left"/>
              <w:rPr>
                <w:sz w:val="18"/>
                <w:szCs w:val="18"/>
                <w:lang w:val="de-DE"/>
              </w:rPr>
            </w:pPr>
            <w:r w:rsidRPr="00CE0300">
              <w:rPr>
                <w:sz w:val="18"/>
                <w:szCs w:val="18"/>
                <w:lang w:val="de-DE"/>
              </w:rPr>
              <w:t>Erläuterung, ob das Risiko akzeptabel ist oder nicht</w:t>
            </w:r>
          </w:p>
        </w:tc>
      </w:tr>
      <w:tr w:rsidR="00C67EB8" w:rsidRPr="00CE0300" w14:paraId="2EBB3E9D" w14:textId="77777777" w:rsidTr="00C67EB8">
        <w:tc>
          <w:tcPr>
            <w:tcW w:w="317" w:type="dxa"/>
          </w:tcPr>
          <w:p w14:paraId="774255EB" w14:textId="77777777" w:rsidR="00C67EB8" w:rsidRPr="00CE0300" w:rsidRDefault="00C67EB8" w:rsidP="00C67EB8">
            <w:pPr>
              <w:rPr>
                <w:sz w:val="18"/>
                <w:szCs w:val="18"/>
                <w:lang w:val="de-DE"/>
              </w:rPr>
            </w:pPr>
            <w:r w:rsidRPr="00CE0300">
              <w:rPr>
                <w:sz w:val="18"/>
                <w:szCs w:val="18"/>
                <w:lang w:val="de-DE"/>
              </w:rPr>
              <w:t>1</w:t>
            </w:r>
          </w:p>
        </w:tc>
        <w:tc>
          <w:tcPr>
            <w:tcW w:w="1487" w:type="dxa"/>
          </w:tcPr>
          <w:p w14:paraId="62EFBCE5" w14:textId="77777777" w:rsidR="00C67EB8" w:rsidRPr="00CE0300" w:rsidRDefault="00C67EB8" w:rsidP="00C67EB8">
            <w:pPr>
              <w:jc w:val="left"/>
              <w:rPr>
                <w:sz w:val="18"/>
                <w:szCs w:val="18"/>
                <w:lang w:val="de-DE"/>
              </w:rPr>
            </w:pPr>
            <w:r w:rsidRPr="00CE0300">
              <w:rPr>
                <w:sz w:val="18"/>
                <w:szCs w:val="18"/>
                <w:lang w:val="de-DE"/>
              </w:rPr>
              <w:t>Fehler bei der Medikationsanalyse / Fehlerhaft festgestellte Wechselwirkungen</w:t>
            </w:r>
          </w:p>
          <w:p w14:paraId="222E808C" w14:textId="77777777" w:rsidR="00C67EB8" w:rsidRPr="00CE0300" w:rsidRDefault="00C67EB8" w:rsidP="00C67EB8">
            <w:pPr>
              <w:jc w:val="left"/>
              <w:rPr>
                <w:sz w:val="18"/>
                <w:szCs w:val="18"/>
                <w:lang w:val="de-DE"/>
              </w:rPr>
            </w:pPr>
          </w:p>
          <w:p w14:paraId="2805EF6A" w14:textId="77777777" w:rsidR="00C67EB8" w:rsidRPr="00CE0300" w:rsidRDefault="00C67EB8" w:rsidP="00C67EB8">
            <w:pPr>
              <w:jc w:val="left"/>
              <w:rPr>
                <w:sz w:val="18"/>
                <w:szCs w:val="18"/>
                <w:lang w:val="de-DE"/>
              </w:rPr>
            </w:pPr>
          </w:p>
        </w:tc>
        <w:tc>
          <w:tcPr>
            <w:tcW w:w="2507" w:type="dxa"/>
          </w:tcPr>
          <w:p w14:paraId="06BE74C0" w14:textId="6D064F27" w:rsidR="00C67EB8" w:rsidRPr="00CE0300" w:rsidRDefault="00C67EB8" w:rsidP="00C67EB8">
            <w:pPr>
              <w:jc w:val="left"/>
              <w:rPr>
                <w:sz w:val="18"/>
                <w:szCs w:val="18"/>
                <w:lang w:val="de-DE"/>
              </w:rPr>
            </w:pPr>
            <w:r w:rsidRPr="00CE0300">
              <w:rPr>
                <w:sz w:val="18"/>
                <w:szCs w:val="18"/>
                <w:lang w:val="de-DE"/>
              </w:rPr>
              <w:t>überschaubar</w:t>
            </w:r>
          </w:p>
        </w:tc>
        <w:tc>
          <w:tcPr>
            <w:tcW w:w="1347" w:type="dxa"/>
          </w:tcPr>
          <w:p w14:paraId="5391A8EA" w14:textId="26177245" w:rsidR="00C67EB8" w:rsidRPr="00CE0300" w:rsidRDefault="00C67EB8" w:rsidP="00C67EB8">
            <w:pPr>
              <w:jc w:val="left"/>
              <w:rPr>
                <w:sz w:val="18"/>
                <w:szCs w:val="18"/>
                <w:lang w:val="de-DE"/>
              </w:rPr>
            </w:pPr>
            <w:r w:rsidRPr="00CE0300">
              <w:rPr>
                <w:sz w:val="18"/>
                <w:szCs w:val="18"/>
                <w:lang w:val="de-DE"/>
              </w:rPr>
              <w:t>groß</w:t>
            </w:r>
          </w:p>
        </w:tc>
        <w:tc>
          <w:tcPr>
            <w:tcW w:w="1627" w:type="dxa"/>
          </w:tcPr>
          <w:p w14:paraId="1609F792" w14:textId="6C879881" w:rsidR="00C67EB8" w:rsidRPr="00CE0300" w:rsidRDefault="00C67EB8" w:rsidP="00C67EB8">
            <w:pPr>
              <w:jc w:val="left"/>
              <w:rPr>
                <w:sz w:val="18"/>
                <w:szCs w:val="18"/>
                <w:lang w:val="de-DE"/>
              </w:rPr>
            </w:pPr>
            <w:r w:rsidRPr="00CE0300">
              <w:rPr>
                <w:sz w:val="18"/>
                <w:szCs w:val="18"/>
                <w:lang w:val="de-DE"/>
              </w:rPr>
              <w:t>Qualität der Daten</w:t>
            </w:r>
          </w:p>
        </w:tc>
        <w:tc>
          <w:tcPr>
            <w:tcW w:w="1327" w:type="dxa"/>
          </w:tcPr>
          <w:p w14:paraId="176B585C" w14:textId="28F28C18" w:rsidR="00C67EB8" w:rsidRPr="00CE0300" w:rsidRDefault="00C67EB8" w:rsidP="00C67EB8">
            <w:pPr>
              <w:jc w:val="left"/>
              <w:rPr>
                <w:sz w:val="18"/>
                <w:szCs w:val="18"/>
                <w:lang w:val="de-DE"/>
              </w:rPr>
            </w:pPr>
            <w:r w:rsidRPr="00CE0300">
              <w:rPr>
                <w:sz w:val="18"/>
                <w:szCs w:val="18"/>
                <w:lang w:val="de-DE"/>
              </w:rPr>
              <w:t>hoch</w:t>
            </w:r>
          </w:p>
        </w:tc>
        <w:tc>
          <w:tcPr>
            <w:tcW w:w="1277" w:type="dxa"/>
          </w:tcPr>
          <w:p w14:paraId="0C297D5E" w14:textId="7BF538AD" w:rsidR="00C67EB8" w:rsidRPr="00CE0300" w:rsidRDefault="00C67EB8" w:rsidP="00C67EB8">
            <w:pPr>
              <w:jc w:val="left"/>
              <w:rPr>
                <w:sz w:val="18"/>
                <w:szCs w:val="18"/>
                <w:lang w:val="de-DE"/>
              </w:rPr>
            </w:pPr>
            <w:r w:rsidRPr="00CE0300">
              <w:rPr>
                <w:sz w:val="18"/>
                <w:szCs w:val="18"/>
                <w:lang w:val="de-DE"/>
              </w:rPr>
              <w:t>nein</w:t>
            </w:r>
          </w:p>
        </w:tc>
      </w:tr>
      <w:tr w:rsidR="00C67EB8" w:rsidRPr="00CE0300" w14:paraId="60BF2C0A" w14:textId="77777777" w:rsidTr="00C67EB8">
        <w:tc>
          <w:tcPr>
            <w:tcW w:w="317" w:type="dxa"/>
          </w:tcPr>
          <w:p w14:paraId="3C2AF960" w14:textId="77777777" w:rsidR="00C67EB8" w:rsidRPr="00CE0300" w:rsidRDefault="00C67EB8" w:rsidP="00C67EB8">
            <w:pPr>
              <w:rPr>
                <w:sz w:val="18"/>
                <w:szCs w:val="18"/>
                <w:lang w:val="de-DE"/>
              </w:rPr>
            </w:pPr>
          </w:p>
        </w:tc>
        <w:tc>
          <w:tcPr>
            <w:tcW w:w="1487" w:type="dxa"/>
          </w:tcPr>
          <w:p w14:paraId="57AD9EC2" w14:textId="098C3B63" w:rsidR="00C67EB8" w:rsidRPr="00CE0300" w:rsidRDefault="00C67EB8" w:rsidP="00C67EB8">
            <w:pPr>
              <w:jc w:val="left"/>
              <w:rPr>
                <w:sz w:val="18"/>
                <w:szCs w:val="18"/>
                <w:lang w:val="de-DE"/>
              </w:rPr>
            </w:pPr>
            <w:r w:rsidRPr="00CE0300">
              <w:rPr>
                <w:sz w:val="18"/>
                <w:szCs w:val="18"/>
                <w:lang w:val="de-DE"/>
              </w:rPr>
              <w:t>Unbefugter Zugriff auf Daten</w:t>
            </w:r>
          </w:p>
        </w:tc>
        <w:tc>
          <w:tcPr>
            <w:tcW w:w="2507" w:type="dxa"/>
          </w:tcPr>
          <w:p w14:paraId="3AB04BDF" w14:textId="63CF063A" w:rsidR="00C67EB8" w:rsidRPr="00CE0300" w:rsidRDefault="00C67EB8" w:rsidP="00C67EB8">
            <w:pPr>
              <w:jc w:val="left"/>
              <w:rPr>
                <w:sz w:val="18"/>
                <w:szCs w:val="18"/>
                <w:lang w:val="de-DE"/>
              </w:rPr>
            </w:pPr>
            <w:r w:rsidRPr="00CE0300">
              <w:rPr>
                <w:sz w:val="18"/>
                <w:szCs w:val="18"/>
                <w:lang w:val="de-DE"/>
              </w:rPr>
              <w:t>überschaubar</w:t>
            </w:r>
          </w:p>
        </w:tc>
        <w:tc>
          <w:tcPr>
            <w:tcW w:w="1347" w:type="dxa"/>
          </w:tcPr>
          <w:p w14:paraId="185B8A39" w14:textId="182EC0EE" w:rsidR="00C67EB8" w:rsidRPr="00CE0300" w:rsidRDefault="00C67EB8" w:rsidP="00C67EB8">
            <w:pPr>
              <w:jc w:val="left"/>
              <w:rPr>
                <w:sz w:val="18"/>
                <w:szCs w:val="18"/>
                <w:lang w:val="de-DE"/>
              </w:rPr>
            </w:pPr>
            <w:r w:rsidRPr="00CE0300">
              <w:rPr>
                <w:sz w:val="18"/>
                <w:szCs w:val="18"/>
                <w:lang w:val="de-DE"/>
              </w:rPr>
              <w:t>groß</w:t>
            </w:r>
          </w:p>
        </w:tc>
        <w:tc>
          <w:tcPr>
            <w:tcW w:w="1627" w:type="dxa"/>
          </w:tcPr>
          <w:p w14:paraId="0AD268E1" w14:textId="54AC267A" w:rsidR="00C67EB8" w:rsidRPr="00CE0300" w:rsidRDefault="00C67EB8" w:rsidP="00C67EB8">
            <w:pPr>
              <w:jc w:val="left"/>
              <w:rPr>
                <w:sz w:val="18"/>
                <w:szCs w:val="18"/>
                <w:lang w:val="de-DE"/>
              </w:rPr>
            </w:pPr>
            <w:r w:rsidRPr="00CE0300">
              <w:rPr>
                <w:sz w:val="18"/>
                <w:szCs w:val="18"/>
                <w:lang w:val="de-DE"/>
              </w:rPr>
              <w:t>Anzahl der an der Verarbeitung beteiligten Parteien, Wirksamkeit der Zugriffskontroll-maßnahmen</w:t>
            </w:r>
          </w:p>
        </w:tc>
        <w:tc>
          <w:tcPr>
            <w:tcW w:w="1327" w:type="dxa"/>
          </w:tcPr>
          <w:p w14:paraId="450E2DBF" w14:textId="6B4D031D" w:rsidR="00C67EB8" w:rsidRPr="00CE0300" w:rsidRDefault="00C67EB8" w:rsidP="00C67EB8">
            <w:pPr>
              <w:jc w:val="left"/>
              <w:rPr>
                <w:sz w:val="18"/>
                <w:szCs w:val="18"/>
                <w:lang w:val="de-DE"/>
              </w:rPr>
            </w:pPr>
            <w:r w:rsidRPr="00CE0300">
              <w:rPr>
                <w:sz w:val="18"/>
                <w:szCs w:val="18"/>
                <w:lang w:val="de-DE"/>
              </w:rPr>
              <w:t>hoch</w:t>
            </w:r>
          </w:p>
        </w:tc>
        <w:tc>
          <w:tcPr>
            <w:tcW w:w="1277" w:type="dxa"/>
          </w:tcPr>
          <w:p w14:paraId="047D65DA" w14:textId="77777777" w:rsidR="00C67EB8" w:rsidRPr="00CE0300" w:rsidRDefault="00C67EB8" w:rsidP="00C67EB8">
            <w:pPr>
              <w:jc w:val="left"/>
              <w:rPr>
                <w:sz w:val="18"/>
                <w:szCs w:val="18"/>
                <w:lang w:val="de-DE"/>
              </w:rPr>
            </w:pPr>
            <w:r w:rsidRPr="00CE0300">
              <w:rPr>
                <w:sz w:val="18"/>
                <w:szCs w:val="18"/>
                <w:lang w:val="de-DE"/>
              </w:rPr>
              <w:t>nein</w:t>
            </w:r>
          </w:p>
          <w:p w14:paraId="4BFDC018" w14:textId="3B686C02" w:rsidR="00C67EB8" w:rsidRPr="00CE0300" w:rsidRDefault="00C67EB8" w:rsidP="00C67EB8">
            <w:pPr>
              <w:jc w:val="left"/>
              <w:rPr>
                <w:sz w:val="18"/>
                <w:szCs w:val="18"/>
                <w:lang w:val="de-DE"/>
              </w:rPr>
            </w:pPr>
          </w:p>
        </w:tc>
      </w:tr>
      <w:tr w:rsidR="00C67EB8" w:rsidRPr="00CE0300" w14:paraId="6AE575C9" w14:textId="77777777" w:rsidTr="00C67EB8">
        <w:tc>
          <w:tcPr>
            <w:tcW w:w="317" w:type="dxa"/>
          </w:tcPr>
          <w:p w14:paraId="560F72B4" w14:textId="77777777" w:rsidR="00C67EB8" w:rsidRPr="00CE0300" w:rsidRDefault="00C67EB8" w:rsidP="00C67EB8">
            <w:pPr>
              <w:rPr>
                <w:sz w:val="18"/>
                <w:szCs w:val="18"/>
                <w:lang w:val="de-DE"/>
              </w:rPr>
            </w:pPr>
          </w:p>
        </w:tc>
        <w:tc>
          <w:tcPr>
            <w:tcW w:w="1487" w:type="dxa"/>
          </w:tcPr>
          <w:p w14:paraId="29B03E94" w14:textId="59B9087A" w:rsidR="00C67EB8" w:rsidRPr="00CE0300" w:rsidRDefault="00C67EB8" w:rsidP="00C67EB8">
            <w:pPr>
              <w:jc w:val="left"/>
              <w:rPr>
                <w:sz w:val="18"/>
                <w:szCs w:val="18"/>
                <w:lang w:val="de-DE"/>
              </w:rPr>
            </w:pPr>
            <w:r w:rsidRPr="00CE0300">
              <w:rPr>
                <w:sz w:val="18"/>
                <w:szCs w:val="18"/>
                <w:lang w:val="de-DE"/>
              </w:rPr>
              <w:t>Unbefugte Offenlegung von Daten</w:t>
            </w:r>
          </w:p>
        </w:tc>
        <w:tc>
          <w:tcPr>
            <w:tcW w:w="2507" w:type="dxa"/>
          </w:tcPr>
          <w:p w14:paraId="695D8FC6" w14:textId="2A871793" w:rsidR="00C67EB8" w:rsidRPr="00CE0300" w:rsidRDefault="00C67EB8" w:rsidP="00C67EB8">
            <w:pPr>
              <w:jc w:val="left"/>
              <w:rPr>
                <w:sz w:val="18"/>
                <w:szCs w:val="18"/>
                <w:lang w:val="de-DE"/>
              </w:rPr>
            </w:pPr>
            <w:r w:rsidRPr="00CE0300">
              <w:rPr>
                <w:sz w:val="18"/>
                <w:szCs w:val="18"/>
                <w:lang w:val="de-DE"/>
              </w:rPr>
              <w:t>überschaubar</w:t>
            </w:r>
          </w:p>
        </w:tc>
        <w:tc>
          <w:tcPr>
            <w:tcW w:w="1347" w:type="dxa"/>
          </w:tcPr>
          <w:p w14:paraId="4561A13B" w14:textId="1BA0216B" w:rsidR="00C67EB8" w:rsidRPr="00CE0300" w:rsidRDefault="00C67EB8" w:rsidP="00C67EB8">
            <w:pPr>
              <w:jc w:val="left"/>
              <w:rPr>
                <w:sz w:val="18"/>
                <w:szCs w:val="18"/>
                <w:lang w:val="de-DE"/>
              </w:rPr>
            </w:pPr>
            <w:r w:rsidRPr="00CE0300">
              <w:rPr>
                <w:sz w:val="18"/>
                <w:szCs w:val="18"/>
                <w:lang w:val="de-DE"/>
              </w:rPr>
              <w:t>groß</w:t>
            </w:r>
          </w:p>
        </w:tc>
        <w:tc>
          <w:tcPr>
            <w:tcW w:w="1627" w:type="dxa"/>
          </w:tcPr>
          <w:p w14:paraId="4D732967" w14:textId="692ED67E" w:rsidR="00C67EB8" w:rsidRPr="00CE0300" w:rsidRDefault="00C67EB8" w:rsidP="00C67EB8">
            <w:pPr>
              <w:jc w:val="left"/>
              <w:rPr>
                <w:sz w:val="18"/>
                <w:szCs w:val="18"/>
                <w:lang w:val="de-DE"/>
              </w:rPr>
            </w:pPr>
            <w:r w:rsidRPr="00CE0300">
              <w:rPr>
                <w:sz w:val="18"/>
                <w:szCs w:val="18"/>
                <w:lang w:val="de-DE"/>
              </w:rPr>
              <w:t>Anzahl der an der Verarbeitung beteiligten Parteien, Wirksamkeit der Zugriffskontroll-maßnahmen, externe Erreichbarkeit von Systemen</w:t>
            </w:r>
          </w:p>
        </w:tc>
        <w:tc>
          <w:tcPr>
            <w:tcW w:w="1327" w:type="dxa"/>
          </w:tcPr>
          <w:p w14:paraId="56082D82" w14:textId="3F51F6C7" w:rsidR="00C67EB8" w:rsidRPr="00CE0300" w:rsidRDefault="00401F5E" w:rsidP="00C67EB8">
            <w:pPr>
              <w:jc w:val="left"/>
              <w:rPr>
                <w:sz w:val="18"/>
                <w:szCs w:val="18"/>
                <w:lang w:val="de-DE"/>
              </w:rPr>
            </w:pPr>
            <w:r w:rsidRPr="00CE0300">
              <w:rPr>
                <w:sz w:val="18"/>
                <w:szCs w:val="18"/>
                <w:lang w:val="de-DE"/>
              </w:rPr>
              <w:t>h</w:t>
            </w:r>
            <w:r w:rsidR="00C67EB8" w:rsidRPr="00CE0300">
              <w:rPr>
                <w:sz w:val="18"/>
                <w:szCs w:val="18"/>
                <w:lang w:val="de-DE"/>
              </w:rPr>
              <w:t>och</w:t>
            </w:r>
          </w:p>
        </w:tc>
        <w:tc>
          <w:tcPr>
            <w:tcW w:w="1277" w:type="dxa"/>
          </w:tcPr>
          <w:p w14:paraId="12C6ACF2" w14:textId="01C0B03A" w:rsidR="00C67EB8" w:rsidRPr="00CE0300" w:rsidRDefault="00C67EB8" w:rsidP="00C67EB8">
            <w:pPr>
              <w:jc w:val="left"/>
              <w:rPr>
                <w:sz w:val="18"/>
                <w:szCs w:val="18"/>
                <w:lang w:val="de-DE"/>
              </w:rPr>
            </w:pPr>
            <w:r w:rsidRPr="00CE0300">
              <w:rPr>
                <w:sz w:val="18"/>
                <w:szCs w:val="18"/>
                <w:lang w:val="de-DE"/>
              </w:rPr>
              <w:t>nein</w:t>
            </w:r>
          </w:p>
        </w:tc>
      </w:tr>
      <w:tr w:rsidR="00C67EB8" w:rsidRPr="00CE0300" w14:paraId="468CFADE" w14:textId="77777777" w:rsidTr="00C67EB8">
        <w:tc>
          <w:tcPr>
            <w:tcW w:w="317" w:type="dxa"/>
          </w:tcPr>
          <w:p w14:paraId="224FBB7F" w14:textId="77777777" w:rsidR="00C67EB8" w:rsidRPr="00CE0300" w:rsidRDefault="00C67EB8" w:rsidP="00C67EB8">
            <w:pPr>
              <w:rPr>
                <w:sz w:val="18"/>
                <w:szCs w:val="18"/>
                <w:lang w:val="de-DE"/>
              </w:rPr>
            </w:pPr>
          </w:p>
        </w:tc>
        <w:tc>
          <w:tcPr>
            <w:tcW w:w="1487" w:type="dxa"/>
          </w:tcPr>
          <w:p w14:paraId="67D8C822" w14:textId="58354137" w:rsidR="00C67EB8" w:rsidRPr="00CE0300" w:rsidRDefault="00C67EB8" w:rsidP="00C67EB8">
            <w:pPr>
              <w:jc w:val="left"/>
              <w:rPr>
                <w:sz w:val="18"/>
                <w:szCs w:val="18"/>
                <w:lang w:val="de-DE"/>
              </w:rPr>
            </w:pPr>
            <w:r w:rsidRPr="00CE0300">
              <w:rPr>
                <w:sz w:val="18"/>
                <w:szCs w:val="18"/>
                <w:lang w:val="de-DE"/>
              </w:rPr>
              <w:t>Unzulässige Weiterverarbeitung / Verarbeitung für andere als ursprünglich festgelegte Zwecke</w:t>
            </w:r>
          </w:p>
        </w:tc>
        <w:tc>
          <w:tcPr>
            <w:tcW w:w="2507" w:type="dxa"/>
          </w:tcPr>
          <w:p w14:paraId="0282A7C2" w14:textId="0E13B1E7" w:rsidR="00C67EB8" w:rsidRPr="00CE0300" w:rsidRDefault="00C67EB8" w:rsidP="00C67EB8">
            <w:pPr>
              <w:jc w:val="left"/>
              <w:rPr>
                <w:sz w:val="18"/>
                <w:szCs w:val="18"/>
                <w:lang w:val="de-DE"/>
              </w:rPr>
            </w:pPr>
            <w:r w:rsidRPr="00CE0300">
              <w:rPr>
                <w:sz w:val="18"/>
                <w:szCs w:val="18"/>
                <w:lang w:val="de-DE"/>
              </w:rPr>
              <w:t>überschaubar</w:t>
            </w:r>
          </w:p>
        </w:tc>
        <w:tc>
          <w:tcPr>
            <w:tcW w:w="1347" w:type="dxa"/>
          </w:tcPr>
          <w:p w14:paraId="696A6410" w14:textId="249CAA02" w:rsidR="00C67EB8" w:rsidRPr="00CE0300" w:rsidRDefault="00C67EB8" w:rsidP="00C67EB8">
            <w:pPr>
              <w:jc w:val="left"/>
              <w:rPr>
                <w:sz w:val="18"/>
                <w:szCs w:val="18"/>
                <w:lang w:val="de-DE"/>
              </w:rPr>
            </w:pPr>
            <w:r w:rsidRPr="00CE0300">
              <w:rPr>
                <w:sz w:val="18"/>
                <w:szCs w:val="18"/>
                <w:lang w:val="de-DE"/>
              </w:rPr>
              <w:t>groß</w:t>
            </w:r>
          </w:p>
        </w:tc>
        <w:tc>
          <w:tcPr>
            <w:tcW w:w="1627" w:type="dxa"/>
          </w:tcPr>
          <w:p w14:paraId="318DA88F" w14:textId="015B936A" w:rsidR="00C67EB8" w:rsidRPr="00CE0300" w:rsidRDefault="00C67EB8" w:rsidP="00C67EB8">
            <w:pPr>
              <w:jc w:val="left"/>
              <w:rPr>
                <w:sz w:val="18"/>
                <w:szCs w:val="18"/>
                <w:lang w:val="de-DE"/>
              </w:rPr>
            </w:pPr>
            <w:r w:rsidRPr="00CE0300">
              <w:rPr>
                <w:sz w:val="18"/>
                <w:szCs w:val="18"/>
                <w:lang w:val="de-DE"/>
              </w:rPr>
              <w:t>vertragliche Regelungen</w:t>
            </w:r>
            <w:r w:rsidR="00440F60" w:rsidRPr="00CE0300">
              <w:rPr>
                <w:sz w:val="18"/>
                <w:szCs w:val="18"/>
                <w:lang w:val="de-DE"/>
              </w:rPr>
              <w:t xml:space="preserve"> mit Auftragsverarbeitern</w:t>
            </w:r>
            <w:r w:rsidRPr="00CE0300">
              <w:rPr>
                <w:sz w:val="18"/>
                <w:szCs w:val="18"/>
                <w:lang w:val="de-DE"/>
              </w:rPr>
              <w:t>, Strukturierung des Prozesses, Festlegung von Verantwortlich</w:t>
            </w:r>
            <w:r w:rsidR="00401F5E" w:rsidRPr="00CE0300">
              <w:rPr>
                <w:sz w:val="18"/>
                <w:szCs w:val="18"/>
                <w:lang w:val="de-DE"/>
              </w:rPr>
              <w:t>-</w:t>
            </w:r>
            <w:r w:rsidRPr="00CE0300">
              <w:rPr>
                <w:sz w:val="18"/>
                <w:szCs w:val="18"/>
                <w:lang w:val="de-DE"/>
              </w:rPr>
              <w:t>keiten</w:t>
            </w:r>
          </w:p>
        </w:tc>
        <w:tc>
          <w:tcPr>
            <w:tcW w:w="1327" w:type="dxa"/>
          </w:tcPr>
          <w:p w14:paraId="22885243" w14:textId="7B427C86" w:rsidR="00C67EB8" w:rsidRPr="00CE0300" w:rsidRDefault="00401F5E" w:rsidP="00C67EB8">
            <w:pPr>
              <w:jc w:val="left"/>
              <w:rPr>
                <w:sz w:val="18"/>
                <w:szCs w:val="18"/>
                <w:lang w:val="de-DE"/>
              </w:rPr>
            </w:pPr>
            <w:r w:rsidRPr="00CE0300">
              <w:rPr>
                <w:sz w:val="18"/>
                <w:szCs w:val="18"/>
                <w:lang w:val="de-DE"/>
              </w:rPr>
              <w:t>hoch</w:t>
            </w:r>
          </w:p>
        </w:tc>
        <w:tc>
          <w:tcPr>
            <w:tcW w:w="1277" w:type="dxa"/>
          </w:tcPr>
          <w:p w14:paraId="62C8A5C9" w14:textId="644232ED" w:rsidR="00C67EB8" w:rsidRPr="00CE0300" w:rsidRDefault="00401F5E" w:rsidP="00C67EB8">
            <w:pPr>
              <w:jc w:val="left"/>
              <w:rPr>
                <w:sz w:val="18"/>
                <w:szCs w:val="18"/>
                <w:lang w:val="de-DE"/>
              </w:rPr>
            </w:pPr>
            <w:r w:rsidRPr="00CE0300">
              <w:rPr>
                <w:sz w:val="18"/>
                <w:szCs w:val="18"/>
                <w:lang w:val="de-DE"/>
              </w:rPr>
              <w:t>nein</w:t>
            </w:r>
          </w:p>
        </w:tc>
      </w:tr>
      <w:tr w:rsidR="00C67EB8" w:rsidRPr="00CE0300" w14:paraId="26BCD7B7" w14:textId="77777777" w:rsidTr="00C67EB8">
        <w:tc>
          <w:tcPr>
            <w:tcW w:w="317" w:type="dxa"/>
          </w:tcPr>
          <w:p w14:paraId="2A12F295" w14:textId="77777777" w:rsidR="00C67EB8" w:rsidRPr="00CE0300" w:rsidRDefault="00C67EB8" w:rsidP="00C67EB8">
            <w:pPr>
              <w:rPr>
                <w:sz w:val="18"/>
                <w:szCs w:val="18"/>
                <w:lang w:val="de-DE"/>
              </w:rPr>
            </w:pPr>
          </w:p>
        </w:tc>
        <w:tc>
          <w:tcPr>
            <w:tcW w:w="1487" w:type="dxa"/>
          </w:tcPr>
          <w:p w14:paraId="33F1144C" w14:textId="20BA983B" w:rsidR="00C67EB8" w:rsidRPr="00CE0300" w:rsidRDefault="00C67EB8" w:rsidP="00C67EB8">
            <w:pPr>
              <w:jc w:val="left"/>
              <w:rPr>
                <w:sz w:val="18"/>
                <w:szCs w:val="18"/>
                <w:lang w:val="de-DE"/>
              </w:rPr>
            </w:pPr>
            <w:r w:rsidRPr="00CE0300">
              <w:rPr>
                <w:sz w:val="18"/>
                <w:szCs w:val="18"/>
                <w:lang w:val="de-DE"/>
              </w:rPr>
              <w:t>Datenverlust</w:t>
            </w:r>
          </w:p>
        </w:tc>
        <w:tc>
          <w:tcPr>
            <w:tcW w:w="2507" w:type="dxa"/>
          </w:tcPr>
          <w:p w14:paraId="42A47D1A" w14:textId="23FD483E" w:rsidR="00C67EB8" w:rsidRPr="00CE0300" w:rsidRDefault="00401F5E" w:rsidP="00C67EB8">
            <w:pPr>
              <w:jc w:val="left"/>
              <w:rPr>
                <w:sz w:val="18"/>
                <w:szCs w:val="18"/>
                <w:lang w:val="de-DE"/>
              </w:rPr>
            </w:pPr>
            <w:r w:rsidRPr="00CE0300">
              <w:rPr>
                <w:sz w:val="18"/>
                <w:szCs w:val="18"/>
                <w:lang w:val="de-DE"/>
              </w:rPr>
              <w:t>geringfügig</w:t>
            </w:r>
          </w:p>
        </w:tc>
        <w:tc>
          <w:tcPr>
            <w:tcW w:w="1347" w:type="dxa"/>
          </w:tcPr>
          <w:p w14:paraId="3B6031F3" w14:textId="260164EA" w:rsidR="00C67EB8" w:rsidRPr="00CE0300" w:rsidRDefault="00401F5E" w:rsidP="00C67EB8">
            <w:pPr>
              <w:jc w:val="left"/>
              <w:rPr>
                <w:sz w:val="18"/>
                <w:szCs w:val="18"/>
                <w:lang w:val="de-DE"/>
              </w:rPr>
            </w:pPr>
            <w:r w:rsidRPr="00CE0300">
              <w:rPr>
                <w:sz w:val="18"/>
                <w:szCs w:val="18"/>
                <w:lang w:val="de-DE"/>
              </w:rPr>
              <w:t>geringfügig</w:t>
            </w:r>
          </w:p>
        </w:tc>
        <w:tc>
          <w:tcPr>
            <w:tcW w:w="1627" w:type="dxa"/>
          </w:tcPr>
          <w:p w14:paraId="74691981" w14:textId="6EFADC75" w:rsidR="00C67EB8" w:rsidRPr="00CE0300" w:rsidRDefault="001A081B" w:rsidP="00C67EB8">
            <w:pPr>
              <w:jc w:val="left"/>
              <w:rPr>
                <w:sz w:val="18"/>
                <w:szCs w:val="18"/>
                <w:lang w:val="de-DE"/>
              </w:rPr>
            </w:pPr>
            <w:r w:rsidRPr="00CE0300">
              <w:rPr>
                <w:sz w:val="18"/>
                <w:szCs w:val="18"/>
                <w:lang w:val="de-DE"/>
              </w:rPr>
              <w:t xml:space="preserve">Datensicherungsmaßnahmen, </w:t>
            </w:r>
            <w:r w:rsidR="00440F60" w:rsidRPr="00CE0300">
              <w:rPr>
                <w:sz w:val="18"/>
                <w:szCs w:val="18"/>
                <w:lang w:val="de-DE"/>
              </w:rPr>
              <w:t>Backup-Verwaltung, vertragliche Regelungen mit Auftragsverarbeitern</w:t>
            </w:r>
          </w:p>
        </w:tc>
        <w:tc>
          <w:tcPr>
            <w:tcW w:w="1327" w:type="dxa"/>
          </w:tcPr>
          <w:p w14:paraId="7F046F15" w14:textId="1E7D2FFF" w:rsidR="00C67EB8" w:rsidRPr="00CE0300" w:rsidRDefault="00440F60" w:rsidP="00C67EB8">
            <w:pPr>
              <w:jc w:val="left"/>
              <w:rPr>
                <w:sz w:val="18"/>
                <w:szCs w:val="18"/>
                <w:lang w:val="de-DE"/>
              </w:rPr>
            </w:pPr>
            <w:r w:rsidRPr="00CE0300">
              <w:rPr>
                <w:sz w:val="18"/>
                <w:szCs w:val="18"/>
                <w:lang w:val="de-DE"/>
              </w:rPr>
              <w:t>niedrig</w:t>
            </w:r>
          </w:p>
        </w:tc>
        <w:tc>
          <w:tcPr>
            <w:tcW w:w="1277" w:type="dxa"/>
          </w:tcPr>
          <w:p w14:paraId="68267755" w14:textId="785D324C" w:rsidR="00C67EB8" w:rsidRPr="00CE0300" w:rsidRDefault="00440F60" w:rsidP="00C67EB8">
            <w:pPr>
              <w:jc w:val="left"/>
              <w:rPr>
                <w:sz w:val="18"/>
                <w:szCs w:val="18"/>
                <w:lang w:val="de-DE"/>
              </w:rPr>
            </w:pPr>
            <w:r w:rsidRPr="00CE0300">
              <w:rPr>
                <w:sz w:val="18"/>
                <w:szCs w:val="18"/>
                <w:lang w:val="de-DE"/>
              </w:rPr>
              <w:t>ja</w:t>
            </w:r>
          </w:p>
        </w:tc>
      </w:tr>
      <w:tr w:rsidR="00C67EB8" w:rsidRPr="00CE0300" w14:paraId="193FC2FF" w14:textId="77777777" w:rsidTr="00C67EB8">
        <w:tc>
          <w:tcPr>
            <w:tcW w:w="317" w:type="dxa"/>
          </w:tcPr>
          <w:p w14:paraId="2516A9B0" w14:textId="77777777" w:rsidR="00C67EB8" w:rsidRPr="00CE0300" w:rsidRDefault="00C67EB8" w:rsidP="00C67EB8">
            <w:pPr>
              <w:rPr>
                <w:sz w:val="18"/>
                <w:szCs w:val="18"/>
                <w:lang w:val="de-DE"/>
              </w:rPr>
            </w:pPr>
          </w:p>
        </w:tc>
        <w:tc>
          <w:tcPr>
            <w:tcW w:w="1487" w:type="dxa"/>
          </w:tcPr>
          <w:p w14:paraId="717897F5" w14:textId="316ECB01" w:rsidR="00C67EB8" w:rsidRPr="00CE0300" w:rsidRDefault="00C67EB8" w:rsidP="00C67EB8">
            <w:pPr>
              <w:jc w:val="left"/>
              <w:rPr>
                <w:sz w:val="18"/>
                <w:szCs w:val="18"/>
                <w:lang w:val="de-DE"/>
              </w:rPr>
            </w:pPr>
            <w:r w:rsidRPr="00CE0300">
              <w:rPr>
                <w:sz w:val="18"/>
                <w:szCs w:val="18"/>
                <w:lang w:val="de-DE"/>
              </w:rPr>
              <w:t>Re-Identifizierung pseudonymisierter Daten</w:t>
            </w:r>
          </w:p>
        </w:tc>
        <w:tc>
          <w:tcPr>
            <w:tcW w:w="2507" w:type="dxa"/>
          </w:tcPr>
          <w:p w14:paraId="3A6A75BC" w14:textId="1211C683" w:rsidR="00C67EB8" w:rsidRPr="00CE0300" w:rsidRDefault="002B3942" w:rsidP="00C67EB8">
            <w:pPr>
              <w:jc w:val="left"/>
              <w:rPr>
                <w:sz w:val="18"/>
                <w:szCs w:val="18"/>
                <w:lang w:val="de-DE"/>
              </w:rPr>
            </w:pPr>
            <w:r w:rsidRPr="00CE0300">
              <w:rPr>
                <w:sz w:val="18"/>
                <w:szCs w:val="18"/>
                <w:lang w:val="de-DE"/>
              </w:rPr>
              <w:t>geringfügig</w:t>
            </w:r>
          </w:p>
        </w:tc>
        <w:tc>
          <w:tcPr>
            <w:tcW w:w="1347" w:type="dxa"/>
          </w:tcPr>
          <w:p w14:paraId="21337E26" w14:textId="222D95F1" w:rsidR="00C67EB8" w:rsidRPr="00CE0300" w:rsidRDefault="0018386B" w:rsidP="00C67EB8">
            <w:pPr>
              <w:jc w:val="left"/>
              <w:rPr>
                <w:sz w:val="18"/>
                <w:szCs w:val="18"/>
                <w:lang w:val="de-DE"/>
              </w:rPr>
            </w:pPr>
            <w:r w:rsidRPr="00CE0300">
              <w:rPr>
                <w:sz w:val="18"/>
                <w:szCs w:val="18"/>
                <w:lang w:val="de-DE"/>
              </w:rPr>
              <w:t>überschaubar</w:t>
            </w:r>
          </w:p>
        </w:tc>
        <w:tc>
          <w:tcPr>
            <w:tcW w:w="1627" w:type="dxa"/>
          </w:tcPr>
          <w:p w14:paraId="4F7B2AE8" w14:textId="46059AFB" w:rsidR="00C67EB8" w:rsidRPr="00CE0300" w:rsidRDefault="0018386B" w:rsidP="00C67EB8">
            <w:pPr>
              <w:jc w:val="left"/>
              <w:rPr>
                <w:sz w:val="18"/>
                <w:szCs w:val="18"/>
                <w:lang w:val="de-DE"/>
              </w:rPr>
            </w:pPr>
            <w:r w:rsidRPr="00CE0300">
              <w:rPr>
                <w:sz w:val="18"/>
                <w:szCs w:val="18"/>
                <w:lang w:val="de-DE"/>
              </w:rPr>
              <w:t>Pseudonymisierung, Maßnahmen zur Erreichung von Datensparsamkeit</w:t>
            </w:r>
          </w:p>
        </w:tc>
        <w:tc>
          <w:tcPr>
            <w:tcW w:w="1327" w:type="dxa"/>
          </w:tcPr>
          <w:p w14:paraId="4329DB7A" w14:textId="416BB527" w:rsidR="00C67EB8" w:rsidRPr="00CE0300" w:rsidRDefault="00834D99" w:rsidP="00C67EB8">
            <w:pPr>
              <w:jc w:val="left"/>
              <w:rPr>
                <w:sz w:val="18"/>
                <w:szCs w:val="18"/>
                <w:lang w:val="de-DE"/>
              </w:rPr>
            </w:pPr>
            <w:r w:rsidRPr="00CE0300">
              <w:rPr>
                <w:sz w:val="18"/>
                <w:szCs w:val="18"/>
                <w:lang w:val="de-DE"/>
              </w:rPr>
              <w:t>normal</w:t>
            </w:r>
          </w:p>
        </w:tc>
        <w:tc>
          <w:tcPr>
            <w:tcW w:w="1277" w:type="dxa"/>
          </w:tcPr>
          <w:p w14:paraId="37D59EF4" w14:textId="21960682" w:rsidR="00C67EB8" w:rsidRPr="00CE0300" w:rsidRDefault="00834D99" w:rsidP="00C67EB8">
            <w:pPr>
              <w:jc w:val="left"/>
              <w:rPr>
                <w:sz w:val="18"/>
                <w:szCs w:val="18"/>
                <w:lang w:val="de-DE"/>
              </w:rPr>
            </w:pPr>
            <w:r w:rsidRPr="00CE0300">
              <w:rPr>
                <w:sz w:val="18"/>
                <w:szCs w:val="18"/>
                <w:lang w:val="de-DE"/>
              </w:rPr>
              <w:t>ja</w:t>
            </w:r>
          </w:p>
        </w:tc>
      </w:tr>
    </w:tbl>
    <w:p w14:paraId="22E26E1B" w14:textId="77777777" w:rsidR="00AC66C9" w:rsidRPr="00CE0300" w:rsidRDefault="00AC66C9" w:rsidP="00AC66C9">
      <w:pPr>
        <w:pStyle w:val="EDBPtextinatable"/>
        <w:rPr>
          <w:lang w:val="de-DE"/>
        </w:rPr>
      </w:pPr>
      <w:bookmarkStart w:id="58" w:name="_Toc222819725"/>
    </w:p>
    <w:p w14:paraId="0C919B02" w14:textId="29C1E7C2" w:rsidR="009B0283" w:rsidRPr="00CE0300" w:rsidRDefault="0047751D" w:rsidP="00EA4EF5">
      <w:pPr>
        <w:pStyle w:val="berschrift2"/>
      </w:pPr>
      <w:bookmarkStart w:id="59" w:name="_Toc237001754"/>
      <w:bookmarkEnd w:id="58"/>
      <w:r w:rsidRPr="00CE0300">
        <w:t xml:space="preserve">4.2 </w:t>
      </w:r>
      <w:r w:rsidR="00CB3115" w:rsidRPr="00CE0300">
        <w:t>Aktionsplan</w:t>
      </w:r>
      <w:bookmarkEnd w:id="59"/>
    </w:p>
    <w:p w14:paraId="48F4592B" w14:textId="4616348D" w:rsidR="009B0283" w:rsidRPr="00CE0300" w:rsidRDefault="009B0283" w:rsidP="009B0283">
      <w:pPr>
        <w:pStyle w:val="berschrift3"/>
        <w:numPr>
          <w:ilvl w:val="0"/>
          <w:numId w:val="0"/>
        </w:numPr>
        <w:ind w:left="720" w:hanging="720"/>
        <w:rPr>
          <w:color w:val="036270"/>
          <w:lang w:val="de-DE"/>
        </w:rPr>
      </w:pPr>
      <w:bookmarkStart w:id="60" w:name="_Toc222819726"/>
      <w:bookmarkStart w:id="61" w:name="_Toc237001755"/>
      <w:r w:rsidRPr="00CE0300">
        <w:rPr>
          <w:color w:val="036270"/>
          <w:lang w:val="de-DE"/>
        </w:rPr>
        <w:t xml:space="preserve">4.2.a </w:t>
      </w:r>
      <w:bookmarkEnd w:id="60"/>
      <w:r w:rsidR="00CB3115" w:rsidRPr="00CE0300">
        <w:rPr>
          <w:color w:val="036270"/>
          <w:lang w:val="de-DE"/>
        </w:rPr>
        <w:t>Zusätzliche risikomindernde Maßnahmen</w:t>
      </w:r>
      <w:bookmarkEnd w:id="61"/>
    </w:p>
    <w:p w14:paraId="610D9E5C" w14:textId="7A709501" w:rsidR="009B0283" w:rsidRPr="00CE0300" w:rsidRDefault="00A66899" w:rsidP="009B0283">
      <w:pPr>
        <w:rPr>
          <w:sz w:val="18"/>
          <w:szCs w:val="18"/>
          <w:lang w:val="de-DE"/>
        </w:rPr>
      </w:pPr>
      <w:r w:rsidRPr="00CE0300">
        <w:rPr>
          <w:sz w:val="18"/>
          <w:szCs w:val="18"/>
          <w:lang w:val="de-DE"/>
        </w:rPr>
        <w:t>Hinweis: Berücksichtigen Sie in dieser Tabelle alle Arten von Maßnahmen (siehe die verschiedenen Kategorien in Abschnitt 2.3).</w:t>
      </w:r>
    </w:p>
    <w:tbl>
      <w:tblPr>
        <w:tblStyle w:val="Table2-EDPB"/>
        <w:tblW w:w="9061" w:type="dxa"/>
        <w:tblLook w:val="04A0" w:firstRow="1" w:lastRow="0" w:firstColumn="1" w:lastColumn="0" w:noHBand="0" w:noVBand="1"/>
      </w:tblPr>
      <w:tblGrid>
        <w:gridCol w:w="453"/>
        <w:gridCol w:w="2638"/>
        <w:gridCol w:w="1995"/>
        <w:gridCol w:w="1931"/>
        <w:gridCol w:w="2044"/>
      </w:tblGrid>
      <w:tr w:rsidR="009B0283" w:rsidRPr="00CE0300" w14:paraId="6FE196FA" w14:textId="77777777" w:rsidTr="00707095">
        <w:trPr>
          <w:cnfStyle w:val="100000000000" w:firstRow="1" w:lastRow="0" w:firstColumn="0" w:lastColumn="0" w:oddVBand="0" w:evenVBand="0" w:oddHBand="0" w:evenHBand="0" w:firstRowFirstColumn="0" w:firstRowLastColumn="0" w:lastRowFirstColumn="0" w:lastRowLastColumn="0"/>
        </w:trPr>
        <w:tc>
          <w:tcPr>
            <w:tcW w:w="453" w:type="dxa"/>
          </w:tcPr>
          <w:p w14:paraId="62812429" w14:textId="77777777" w:rsidR="009B0283" w:rsidRPr="00CE0300" w:rsidRDefault="009B0283" w:rsidP="00DA63D2">
            <w:pPr>
              <w:rPr>
                <w:sz w:val="18"/>
                <w:szCs w:val="18"/>
                <w:lang w:val="de-DE"/>
              </w:rPr>
            </w:pPr>
          </w:p>
        </w:tc>
        <w:tc>
          <w:tcPr>
            <w:tcW w:w="2638" w:type="dxa"/>
          </w:tcPr>
          <w:p w14:paraId="0F551296" w14:textId="663160D5" w:rsidR="009B0283" w:rsidRPr="00CE0300" w:rsidRDefault="00A66899" w:rsidP="00A66899">
            <w:pPr>
              <w:jc w:val="left"/>
              <w:rPr>
                <w:sz w:val="18"/>
                <w:szCs w:val="18"/>
                <w:lang w:val="de-DE"/>
              </w:rPr>
            </w:pPr>
            <w:r w:rsidRPr="00CE0300">
              <w:rPr>
                <w:sz w:val="18"/>
                <w:szCs w:val="18"/>
                <w:lang w:val="de-DE"/>
              </w:rPr>
              <w:t>Technische, rechtliche/vertragliche und organisatorische Maßnahmen</w:t>
            </w:r>
          </w:p>
        </w:tc>
        <w:tc>
          <w:tcPr>
            <w:tcW w:w="1995" w:type="dxa"/>
          </w:tcPr>
          <w:p w14:paraId="4DB6C83A" w14:textId="631B892C" w:rsidR="009B0283" w:rsidRPr="00CE0300" w:rsidRDefault="009920CA" w:rsidP="00DA63D2">
            <w:pPr>
              <w:rPr>
                <w:sz w:val="18"/>
                <w:szCs w:val="18"/>
                <w:lang w:val="de-DE"/>
              </w:rPr>
            </w:pPr>
            <w:r w:rsidRPr="00CE0300">
              <w:rPr>
                <w:sz w:val="18"/>
                <w:szCs w:val="18"/>
                <w:lang w:val="de-DE"/>
              </w:rPr>
              <w:t>Geminderte Risiken (unter Berücksichtigung von Abschnitt 4.1.c)</w:t>
            </w:r>
          </w:p>
        </w:tc>
        <w:tc>
          <w:tcPr>
            <w:tcW w:w="1931" w:type="dxa"/>
          </w:tcPr>
          <w:p w14:paraId="53D4D8DE" w14:textId="2B7FE85E" w:rsidR="009B0283" w:rsidRPr="00CE0300" w:rsidRDefault="009920CA" w:rsidP="00DA63D2">
            <w:pPr>
              <w:rPr>
                <w:sz w:val="18"/>
                <w:szCs w:val="18"/>
                <w:lang w:val="de-DE"/>
              </w:rPr>
            </w:pPr>
            <w:r w:rsidRPr="00CE0300">
              <w:rPr>
                <w:sz w:val="18"/>
                <w:szCs w:val="18"/>
                <w:lang w:val="de-DE"/>
              </w:rPr>
              <w:t>Erläuterung der Angemessenheit und Wirksamkeit</w:t>
            </w:r>
          </w:p>
        </w:tc>
        <w:tc>
          <w:tcPr>
            <w:tcW w:w="2044" w:type="dxa"/>
          </w:tcPr>
          <w:p w14:paraId="27908F99" w14:textId="75109937" w:rsidR="009B0283" w:rsidRPr="00CE0300" w:rsidRDefault="009920CA" w:rsidP="00DA63D2">
            <w:pPr>
              <w:rPr>
                <w:sz w:val="18"/>
                <w:szCs w:val="18"/>
                <w:lang w:val="de-DE"/>
              </w:rPr>
            </w:pPr>
            <w:r w:rsidRPr="00CE0300">
              <w:rPr>
                <w:sz w:val="18"/>
                <w:szCs w:val="18"/>
                <w:lang w:val="de-DE"/>
              </w:rPr>
              <w:t>Umsetzungsstatus</w:t>
            </w:r>
          </w:p>
        </w:tc>
      </w:tr>
      <w:tr w:rsidR="0053562E" w:rsidRPr="00CE0300" w14:paraId="463E32D5" w14:textId="77777777" w:rsidTr="00707095">
        <w:tc>
          <w:tcPr>
            <w:tcW w:w="453" w:type="dxa"/>
          </w:tcPr>
          <w:p w14:paraId="3C69F014" w14:textId="77777777" w:rsidR="009B0283" w:rsidRPr="00CE0300" w:rsidRDefault="009B0283" w:rsidP="00DA63D2">
            <w:pPr>
              <w:rPr>
                <w:sz w:val="18"/>
                <w:szCs w:val="18"/>
                <w:lang w:val="de-DE"/>
              </w:rPr>
            </w:pPr>
            <w:r w:rsidRPr="00CE0300">
              <w:rPr>
                <w:sz w:val="18"/>
                <w:szCs w:val="18"/>
                <w:lang w:val="de-DE"/>
              </w:rPr>
              <w:t>1</w:t>
            </w:r>
          </w:p>
        </w:tc>
        <w:tc>
          <w:tcPr>
            <w:tcW w:w="2638" w:type="dxa"/>
          </w:tcPr>
          <w:p w14:paraId="2BD353C7" w14:textId="77777777" w:rsidR="00834D99" w:rsidRPr="00CE0300" w:rsidRDefault="00834D99" w:rsidP="00834D99">
            <w:pPr>
              <w:jc w:val="left"/>
              <w:rPr>
                <w:sz w:val="18"/>
                <w:szCs w:val="18"/>
                <w:lang w:val="de-DE"/>
              </w:rPr>
            </w:pPr>
            <w:r w:rsidRPr="00CE0300">
              <w:rPr>
                <w:sz w:val="18"/>
                <w:szCs w:val="18"/>
                <w:lang w:val="de-DE"/>
              </w:rPr>
              <w:t>Maßnahmen zu Datenqualität (siehe 2.2.b)</w:t>
            </w:r>
          </w:p>
          <w:p w14:paraId="472C0176" w14:textId="6541C9B0" w:rsidR="009B0283" w:rsidRPr="00CE0300" w:rsidRDefault="00834D99" w:rsidP="00834D99">
            <w:pPr>
              <w:jc w:val="left"/>
              <w:rPr>
                <w:sz w:val="18"/>
                <w:szCs w:val="18"/>
                <w:lang w:val="de-DE"/>
              </w:rPr>
            </w:pPr>
            <w:r w:rsidRPr="00CE0300">
              <w:rPr>
                <w:sz w:val="18"/>
                <w:szCs w:val="18"/>
                <w:lang w:val="de-DE"/>
              </w:rPr>
              <w:t>Code-Review im Entwicklungs-prozess</w:t>
            </w:r>
          </w:p>
        </w:tc>
        <w:tc>
          <w:tcPr>
            <w:tcW w:w="1995" w:type="dxa"/>
          </w:tcPr>
          <w:p w14:paraId="7E40EFAB" w14:textId="1982E3D7" w:rsidR="009B0283" w:rsidRPr="00CE0300" w:rsidRDefault="00834D99" w:rsidP="00834D99">
            <w:pPr>
              <w:jc w:val="left"/>
              <w:rPr>
                <w:sz w:val="18"/>
                <w:szCs w:val="18"/>
                <w:lang w:val="de-DE"/>
              </w:rPr>
            </w:pPr>
            <w:r w:rsidRPr="00CE0300">
              <w:rPr>
                <w:sz w:val="18"/>
                <w:szCs w:val="18"/>
                <w:lang w:val="de-DE"/>
              </w:rPr>
              <w:t>Fehler bei der Medikationsanalyse / Fehlerhaft festgestellte Wechselwirkungen</w:t>
            </w:r>
          </w:p>
        </w:tc>
        <w:tc>
          <w:tcPr>
            <w:tcW w:w="1931" w:type="dxa"/>
          </w:tcPr>
          <w:p w14:paraId="1C37713A" w14:textId="746E45D9" w:rsidR="009B0283" w:rsidRPr="00CE0300" w:rsidRDefault="0000642A" w:rsidP="00834D99">
            <w:pPr>
              <w:jc w:val="left"/>
              <w:rPr>
                <w:sz w:val="18"/>
                <w:szCs w:val="18"/>
                <w:lang w:val="de-DE"/>
              </w:rPr>
            </w:pPr>
            <w:r w:rsidRPr="00CE0300">
              <w:rPr>
                <w:sz w:val="18"/>
                <w:szCs w:val="18"/>
                <w:lang w:val="de-DE"/>
              </w:rPr>
              <w:t>-</w:t>
            </w:r>
          </w:p>
        </w:tc>
        <w:tc>
          <w:tcPr>
            <w:tcW w:w="2044" w:type="dxa"/>
          </w:tcPr>
          <w:p w14:paraId="210E0E18" w14:textId="5D6C95C1" w:rsidR="00884CAB" w:rsidRPr="00CE0300" w:rsidRDefault="00884CAB" w:rsidP="00834D99">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geplant</w:t>
            </w:r>
          </w:p>
          <w:p w14:paraId="21EBE6BC" w14:textId="60DD16C3" w:rsidR="00884CAB" w:rsidRPr="00CE0300" w:rsidRDefault="00884CAB" w:rsidP="00834D99">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teilweise umgesetzt</w:t>
            </w:r>
          </w:p>
          <w:p w14:paraId="1E949C55" w14:textId="153B4510" w:rsidR="009B0283" w:rsidRPr="00CE0300" w:rsidRDefault="007A3DB9" w:rsidP="00834D99">
            <w:pPr>
              <w:jc w:val="left"/>
              <w:rPr>
                <w:sz w:val="18"/>
                <w:szCs w:val="18"/>
                <w:lang w:val="de-DE"/>
              </w:rPr>
            </w:pPr>
            <w:r w:rsidRPr="00CE0300">
              <w:rPr>
                <w:sz w:val="18"/>
                <w:szCs w:val="18"/>
                <w:lang w:val="de-DE"/>
              </w:rPr>
              <w:t>X</w:t>
            </w:r>
            <w:r w:rsidR="00884CAB" w:rsidRPr="00CE0300">
              <w:rPr>
                <w:sz w:val="18"/>
                <w:szCs w:val="18"/>
                <w:lang w:val="de-DE"/>
              </w:rPr>
              <w:t xml:space="preserve"> umgesetzt</w:t>
            </w:r>
          </w:p>
        </w:tc>
      </w:tr>
      <w:tr w:rsidR="00AD0BC4" w:rsidRPr="00CE0300" w14:paraId="6F19851D" w14:textId="77777777" w:rsidTr="00707095">
        <w:tc>
          <w:tcPr>
            <w:tcW w:w="453" w:type="dxa"/>
          </w:tcPr>
          <w:p w14:paraId="18B6C7D7" w14:textId="19EA81FA" w:rsidR="00AD0BC4" w:rsidRPr="00CE0300" w:rsidRDefault="0092458B" w:rsidP="00DA63D2">
            <w:pPr>
              <w:rPr>
                <w:sz w:val="18"/>
                <w:szCs w:val="18"/>
                <w:lang w:val="de-DE"/>
              </w:rPr>
            </w:pPr>
            <w:r w:rsidRPr="00CE0300">
              <w:rPr>
                <w:sz w:val="18"/>
                <w:szCs w:val="18"/>
                <w:lang w:val="de-DE"/>
              </w:rPr>
              <w:t>2</w:t>
            </w:r>
          </w:p>
        </w:tc>
        <w:tc>
          <w:tcPr>
            <w:tcW w:w="2638" w:type="dxa"/>
          </w:tcPr>
          <w:p w14:paraId="17477E0D" w14:textId="5FB0B909" w:rsidR="0092458B" w:rsidRPr="00CE0300" w:rsidRDefault="0031780B" w:rsidP="0092458B">
            <w:pPr>
              <w:jc w:val="left"/>
              <w:rPr>
                <w:sz w:val="18"/>
                <w:szCs w:val="18"/>
                <w:lang w:val="de-DE"/>
              </w:rPr>
            </w:pPr>
            <w:r w:rsidRPr="00CE0300">
              <w:rPr>
                <w:sz w:val="18"/>
                <w:szCs w:val="18"/>
                <w:lang w:val="de-DE"/>
              </w:rPr>
              <w:t xml:space="preserve">Teilweise </w:t>
            </w:r>
            <w:r w:rsidR="0092458B" w:rsidRPr="00CE0300">
              <w:rPr>
                <w:sz w:val="18"/>
                <w:szCs w:val="18"/>
                <w:lang w:val="de-DE"/>
              </w:rPr>
              <w:t>Verarbeitung auf lokaler, vom Internet getrennter Infrastruktur</w:t>
            </w:r>
          </w:p>
          <w:p w14:paraId="371D3ADA" w14:textId="04DC7E6B" w:rsidR="00AD0BC4" w:rsidRPr="00CE0300" w:rsidRDefault="0092458B" w:rsidP="0092458B">
            <w:pPr>
              <w:jc w:val="left"/>
              <w:rPr>
                <w:sz w:val="18"/>
                <w:szCs w:val="18"/>
                <w:lang w:val="de-DE"/>
              </w:rPr>
            </w:pPr>
            <w:r w:rsidRPr="00CE0300">
              <w:rPr>
                <w:sz w:val="18"/>
                <w:szCs w:val="18"/>
                <w:lang w:val="de-DE"/>
              </w:rPr>
              <w:t>Zugriffskontrollen, Rollen- und Berechtigungskonzept</w:t>
            </w:r>
          </w:p>
        </w:tc>
        <w:tc>
          <w:tcPr>
            <w:tcW w:w="1995" w:type="dxa"/>
          </w:tcPr>
          <w:p w14:paraId="77679C6D" w14:textId="5A5EBAD7" w:rsidR="00AD0BC4" w:rsidRPr="00CE0300" w:rsidRDefault="0092458B" w:rsidP="00834D99">
            <w:pPr>
              <w:jc w:val="left"/>
              <w:rPr>
                <w:sz w:val="18"/>
                <w:szCs w:val="18"/>
                <w:lang w:val="de-DE"/>
              </w:rPr>
            </w:pPr>
            <w:r w:rsidRPr="00CE0300">
              <w:rPr>
                <w:sz w:val="18"/>
                <w:szCs w:val="18"/>
                <w:lang w:val="de-DE"/>
              </w:rPr>
              <w:t>Unbefugter Zugriff auf Daten</w:t>
            </w:r>
          </w:p>
        </w:tc>
        <w:tc>
          <w:tcPr>
            <w:tcW w:w="1931" w:type="dxa"/>
          </w:tcPr>
          <w:p w14:paraId="5CE8FCA1" w14:textId="787F9DD8" w:rsidR="00AD0BC4" w:rsidRPr="00CE0300" w:rsidRDefault="0000642A" w:rsidP="00834D99">
            <w:pPr>
              <w:jc w:val="left"/>
              <w:rPr>
                <w:sz w:val="18"/>
                <w:szCs w:val="18"/>
                <w:lang w:val="de-DE"/>
              </w:rPr>
            </w:pPr>
            <w:r w:rsidRPr="00CE0300">
              <w:rPr>
                <w:sz w:val="18"/>
                <w:szCs w:val="18"/>
                <w:lang w:val="de-DE"/>
              </w:rPr>
              <w:t>-</w:t>
            </w:r>
          </w:p>
        </w:tc>
        <w:tc>
          <w:tcPr>
            <w:tcW w:w="2044" w:type="dxa"/>
          </w:tcPr>
          <w:p w14:paraId="4A3C17FD" w14:textId="77777777" w:rsidR="0092458B" w:rsidRPr="00CE0300" w:rsidRDefault="0092458B" w:rsidP="0092458B">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geplant</w:t>
            </w:r>
          </w:p>
          <w:p w14:paraId="7E7117A1" w14:textId="77777777" w:rsidR="0092458B" w:rsidRPr="00CE0300" w:rsidRDefault="0092458B" w:rsidP="0092458B">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teilweise umgesetzt</w:t>
            </w:r>
          </w:p>
          <w:p w14:paraId="71309037" w14:textId="53A469B5" w:rsidR="00AD0BC4" w:rsidRPr="00CE0300" w:rsidRDefault="0092458B" w:rsidP="0092458B">
            <w:pPr>
              <w:jc w:val="left"/>
              <w:rPr>
                <w:rFonts w:ascii="Segoe UI Symbol" w:hAnsi="Segoe UI Symbol" w:cs="Segoe UI Symbol"/>
                <w:sz w:val="18"/>
                <w:szCs w:val="18"/>
                <w:lang w:val="de-DE"/>
              </w:rPr>
            </w:pPr>
            <w:r w:rsidRPr="00CE0300">
              <w:rPr>
                <w:sz w:val="18"/>
                <w:szCs w:val="18"/>
                <w:lang w:val="de-DE"/>
              </w:rPr>
              <w:t>X umgesetzt</w:t>
            </w:r>
          </w:p>
        </w:tc>
      </w:tr>
      <w:tr w:rsidR="00707095" w:rsidRPr="00CE0300" w14:paraId="0D05C21E" w14:textId="77777777" w:rsidTr="00707095">
        <w:tc>
          <w:tcPr>
            <w:tcW w:w="453" w:type="dxa"/>
          </w:tcPr>
          <w:p w14:paraId="11B2C91E" w14:textId="12EC7853" w:rsidR="00707095" w:rsidRPr="00CE0300" w:rsidRDefault="00707095" w:rsidP="00707095">
            <w:pPr>
              <w:rPr>
                <w:sz w:val="18"/>
                <w:szCs w:val="18"/>
                <w:lang w:val="de-DE"/>
              </w:rPr>
            </w:pPr>
            <w:r w:rsidRPr="00CE0300">
              <w:rPr>
                <w:sz w:val="18"/>
                <w:szCs w:val="18"/>
                <w:lang w:val="de-DE"/>
              </w:rPr>
              <w:t>3</w:t>
            </w:r>
          </w:p>
        </w:tc>
        <w:tc>
          <w:tcPr>
            <w:tcW w:w="2638" w:type="dxa"/>
          </w:tcPr>
          <w:p w14:paraId="3C9C8949" w14:textId="77777777" w:rsidR="00707095" w:rsidRPr="00CE0300" w:rsidRDefault="00707095" w:rsidP="00707095">
            <w:pPr>
              <w:jc w:val="left"/>
              <w:rPr>
                <w:sz w:val="18"/>
                <w:szCs w:val="18"/>
                <w:lang w:val="de-DE"/>
              </w:rPr>
            </w:pPr>
            <w:r w:rsidRPr="00CE0300">
              <w:rPr>
                <w:sz w:val="18"/>
                <w:szCs w:val="18"/>
                <w:lang w:val="de-DE"/>
              </w:rPr>
              <w:t xml:space="preserve">Transportverschlüsselung </w:t>
            </w:r>
          </w:p>
          <w:p w14:paraId="12DA2F0F" w14:textId="084C3B48" w:rsidR="00707095" w:rsidRPr="00CE0300" w:rsidRDefault="0031780B" w:rsidP="00707095">
            <w:pPr>
              <w:jc w:val="left"/>
              <w:rPr>
                <w:sz w:val="18"/>
                <w:szCs w:val="18"/>
                <w:lang w:val="de-DE"/>
              </w:rPr>
            </w:pPr>
            <w:r w:rsidRPr="00CE0300">
              <w:rPr>
                <w:sz w:val="18"/>
                <w:szCs w:val="18"/>
                <w:lang w:val="de-DE"/>
              </w:rPr>
              <w:t xml:space="preserve">Teilweise </w:t>
            </w:r>
            <w:r w:rsidR="00707095" w:rsidRPr="00CE0300">
              <w:rPr>
                <w:sz w:val="18"/>
                <w:szCs w:val="18"/>
                <w:lang w:val="de-DE"/>
              </w:rPr>
              <w:t>Verarbeitung auf lokaler, vom Internet getrennter Infrastruktur</w:t>
            </w:r>
          </w:p>
        </w:tc>
        <w:tc>
          <w:tcPr>
            <w:tcW w:w="1995" w:type="dxa"/>
          </w:tcPr>
          <w:p w14:paraId="574C1DE7" w14:textId="45D0B34D" w:rsidR="00707095" w:rsidRPr="00CE0300" w:rsidRDefault="00707095" w:rsidP="00707095">
            <w:pPr>
              <w:jc w:val="left"/>
              <w:rPr>
                <w:sz w:val="18"/>
                <w:szCs w:val="18"/>
                <w:lang w:val="de-DE"/>
              </w:rPr>
            </w:pPr>
            <w:r w:rsidRPr="00CE0300">
              <w:rPr>
                <w:sz w:val="18"/>
                <w:szCs w:val="18"/>
                <w:lang w:val="de-DE"/>
              </w:rPr>
              <w:t>Unbefugte Offenlegung von Daten</w:t>
            </w:r>
          </w:p>
        </w:tc>
        <w:tc>
          <w:tcPr>
            <w:tcW w:w="1931" w:type="dxa"/>
          </w:tcPr>
          <w:p w14:paraId="1E23FD63" w14:textId="2B295960" w:rsidR="00707095" w:rsidRPr="00CE0300" w:rsidRDefault="0000642A" w:rsidP="00707095">
            <w:pPr>
              <w:jc w:val="left"/>
              <w:rPr>
                <w:sz w:val="18"/>
                <w:szCs w:val="18"/>
                <w:lang w:val="de-DE"/>
              </w:rPr>
            </w:pPr>
            <w:r w:rsidRPr="00CE0300">
              <w:rPr>
                <w:sz w:val="18"/>
                <w:szCs w:val="18"/>
                <w:lang w:val="de-DE"/>
              </w:rPr>
              <w:t>-</w:t>
            </w:r>
          </w:p>
        </w:tc>
        <w:tc>
          <w:tcPr>
            <w:tcW w:w="2044" w:type="dxa"/>
          </w:tcPr>
          <w:p w14:paraId="0D2A4C6D" w14:textId="77777777" w:rsidR="00707095" w:rsidRPr="00CE0300" w:rsidRDefault="00707095" w:rsidP="00707095">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geplant</w:t>
            </w:r>
          </w:p>
          <w:p w14:paraId="2AC2B423" w14:textId="77777777" w:rsidR="00707095" w:rsidRPr="00CE0300" w:rsidRDefault="00707095" w:rsidP="00707095">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teilweise umgesetzt</w:t>
            </w:r>
          </w:p>
          <w:p w14:paraId="65BC89F7" w14:textId="0A856195" w:rsidR="00707095" w:rsidRPr="00CE0300" w:rsidRDefault="00707095" w:rsidP="00707095">
            <w:pPr>
              <w:jc w:val="left"/>
              <w:rPr>
                <w:rFonts w:ascii="Segoe UI Symbol" w:hAnsi="Segoe UI Symbol" w:cs="Segoe UI Symbol"/>
                <w:sz w:val="18"/>
                <w:szCs w:val="18"/>
                <w:lang w:val="de-DE"/>
              </w:rPr>
            </w:pPr>
            <w:r w:rsidRPr="00CE0300">
              <w:rPr>
                <w:sz w:val="18"/>
                <w:szCs w:val="18"/>
                <w:lang w:val="de-DE"/>
              </w:rPr>
              <w:t>X umgesetzt</w:t>
            </w:r>
          </w:p>
        </w:tc>
      </w:tr>
      <w:tr w:rsidR="00707095" w:rsidRPr="00CE0300" w14:paraId="60170305" w14:textId="77777777" w:rsidTr="00707095">
        <w:tc>
          <w:tcPr>
            <w:tcW w:w="453" w:type="dxa"/>
          </w:tcPr>
          <w:p w14:paraId="3C708988" w14:textId="67E539CA" w:rsidR="00707095" w:rsidRPr="00CE0300" w:rsidRDefault="00707095" w:rsidP="00707095">
            <w:pPr>
              <w:rPr>
                <w:sz w:val="18"/>
                <w:szCs w:val="18"/>
                <w:lang w:val="de-DE"/>
              </w:rPr>
            </w:pPr>
            <w:r w:rsidRPr="00CE0300">
              <w:rPr>
                <w:sz w:val="18"/>
                <w:szCs w:val="18"/>
                <w:lang w:val="de-DE"/>
              </w:rPr>
              <w:t>4</w:t>
            </w:r>
          </w:p>
        </w:tc>
        <w:tc>
          <w:tcPr>
            <w:tcW w:w="2638" w:type="dxa"/>
          </w:tcPr>
          <w:p w14:paraId="37D47EB5" w14:textId="77777777" w:rsidR="00707095" w:rsidRPr="00CE0300" w:rsidRDefault="00707095" w:rsidP="00707095">
            <w:pPr>
              <w:jc w:val="left"/>
              <w:rPr>
                <w:sz w:val="18"/>
                <w:szCs w:val="18"/>
                <w:lang w:val="de-DE"/>
              </w:rPr>
            </w:pPr>
            <w:r w:rsidRPr="00CE0300">
              <w:rPr>
                <w:sz w:val="18"/>
                <w:szCs w:val="18"/>
                <w:lang w:val="de-DE"/>
              </w:rPr>
              <w:t>Initiale Festlegung des Zwecks im Rahmen der Einwilligung</w:t>
            </w:r>
          </w:p>
          <w:p w14:paraId="6E0DB64D" w14:textId="77777777" w:rsidR="00707095" w:rsidRPr="00CE0300" w:rsidRDefault="00707095" w:rsidP="00707095">
            <w:pPr>
              <w:jc w:val="left"/>
              <w:rPr>
                <w:sz w:val="18"/>
                <w:szCs w:val="18"/>
                <w:lang w:val="de-DE"/>
              </w:rPr>
            </w:pPr>
            <w:r w:rsidRPr="00CE0300">
              <w:rPr>
                <w:sz w:val="18"/>
                <w:szCs w:val="18"/>
                <w:lang w:val="de-DE"/>
              </w:rPr>
              <w:t>Auftragsverarbeitungsverträge zwischen allen an der Verarbeitung beteiligten Parteien</w:t>
            </w:r>
          </w:p>
          <w:p w14:paraId="4458F202" w14:textId="1F178BEE" w:rsidR="00707095" w:rsidRPr="00CE0300" w:rsidRDefault="00707095" w:rsidP="00707095">
            <w:pPr>
              <w:jc w:val="left"/>
              <w:rPr>
                <w:sz w:val="18"/>
                <w:szCs w:val="18"/>
                <w:lang w:val="de-DE"/>
              </w:rPr>
            </w:pPr>
            <w:r w:rsidRPr="00CE0300">
              <w:rPr>
                <w:sz w:val="18"/>
                <w:szCs w:val="18"/>
                <w:lang w:val="de-DE"/>
              </w:rPr>
              <w:t>Verpflichtung von Mitarbeitern und Vertragspartnern auf Datenschutz und Vertraulichkeit sowie Berufsgeheimnis</w:t>
            </w:r>
          </w:p>
        </w:tc>
        <w:tc>
          <w:tcPr>
            <w:tcW w:w="1995" w:type="dxa"/>
          </w:tcPr>
          <w:p w14:paraId="42CD94B3" w14:textId="77777777" w:rsidR="00707095" w:rsidRPr="00CE0300" w:rsidRDefault="00707095" w:rsidP="00707095">
            <w:pPr>
              <w:jc w:val="left"/>
              <w:rPr>
                <w:sz w:val="18"/>
                <w:szCs w:val="18"/>
                <w:lang w:val="de-DE"/>
              </w:rPr>
            </w:pPr>
            <w:r w:rsidRPr="00CE0300">
              <w:rPr>
                <w:sz w:val="18"/>
                <w:szCs w:val="18"/>
                <w:lang w:val="de-DE"/>
              </w:rPr>
              <w:t>Unzulässige Weiterverarbeitung / Verarbeitung für andere als ursprünglich festgelegte Zwecke</w:t>
            </w:r>
          </w:p>
          <w:p w14:paraId="23491B22" w14:textId="77777777" w:rsidR="00707095" w:rsidRPr="00CE0300" w:rsidRDefault="00707095" w:rsidP="00707095">
            <w:pPr>
              <w:jc w:val="left"/>
              <w:rPr>
                <w:sz w:val="18"/>
                <w:szCs w:val="18"/>
                <w:lang w:val="de-DE"/>
              </w:rPr>
            </w:pPr>
          </w:p>
        </w:tc>
        <w:tc>
          <w:tcPr>
            <w:tcW w:w="1931" w:type="dxa"/>
          </w:tcPr>
          <w:p w14:paraId="46A2AA1D" w14:textId="0D81A6E1" w:rsidR="00707095" w:rsidRPr="00CE0300" w:rsidRDefault="0000642A" w:rsidP="00707095">
            <w:pPr>
              <w:jc w:val="left"/>
              <w:rPr>
                <w:sz w:val="18"/>
                <w:szCs w:val="18"/>
                <w:lang w:val="de-DE"/>
              </w:rPr>
            </w:pPr>
            <w:r w:rsidRPr="00CE0300">
              <w:rPr>
                <w:sz w:val="18"/>
                <w:szCs w:val="18"/>
                <w:lang w:val="de-DE"/>
              </w:rPr>
              <w:t>-</w:t>
            </w:r>
          </w:p>
        </w:tc>
        <w:tc>
          <w:tcPr>
            <w:tcW w:w="2044" w:type="dxa"/>
          </w:tcPr>
          <w:p w14:paraId="39FD53D1" w14:textId="77777777" w:rsidR="00707095" w:rsidRPr="00CE0300" w:rsidRDefault="00707095" w:rsidP="00707095">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geplant</w:t>
            </w:r>
          </w:p>
          <w:p w14:paraId="468545BA" w14:textId="77777777" w:rsidR="00707095" w:rsidRPr="00CE0300" w:rsidRDefault="00707095" w:rsidP="00707095">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teilweise umgesetzt</w:t>
            </w:r>
          </w:p>
          <w:p w14:paraId="6964EE4E" w14:textId="01D0D162" w:rsidR="00707095" w:rsidRPr="00CE0300" w:rsidRDefault="00707095" w:rsidP="00707095">
            <w:pPr>
              <w:jc w:val="left"/>
              <w:rPr>
                <w:rFonts w:ascii="Segoe UI Symbol" w:hAnsi="Segoe UI Symbol" w:cs="Segoe UI Symbol"/>
                <w:sz w:val="18"/>
                <w:szCs w:val="18"/>
                <w:lang w:val="de-DE"/>
              </w:rPr>
            </w:pPr>
            <w:r w:rsidRPr="00CE0300">
              <w:rPr>
                <w:sz w:val="18"/>
                <w:szCs w:val="18"/>
                <w:lang w:val="de-DE"/>
              </w:rPr>
              <w:t>X umgesetzt</w:t>
            </w:r>
          </w:p>
        </w:tc>
      </w:tr>
      <w:tr w:rsidR="00F26A6E" w:rsidRPr="00CE0300" w14:paraId="1D1057F6" w14:textId="77777777" w:rsidTr="00707095">
        <w:tc>
          <w:tcPr>
            <w:tcW w:w="453" w:type="dxa"/>
          </w:tcPr>
          <w:p w14:paraId="79FE3273" w14:textId="239FA32C" w:rsidR="00F26A6E" w:rsidRPr="00CE0300" w:rsidRDefault="00F26A6E" w:rsidP="00F26A6E">
            <w:pPr>
              <w:rPr>
                <w:sz w:val="18"/>
                <w:szCs w:val="18"/>
                <w:lang w:val="de-DE"/>
              </w:rPr>
            </w:pPr>
            <w:r w:rsidRPr="00CE0300">
              <w:rPr>
                <w:sz w:val="18"/>
                <w:szCs w:val="18"/>
                <w:lang w:val="de-DE"/>
              </w:rPr>
              <w:t>5</w:t>
            </w:r>
          </w:p>
        </w:tc>
        <w:tc>
          <w:tcPr>
            <w:tcW w:w="2638" w:type="dxa"/>
          </w:tcPr>
          <w:p w14:paraId="27E26A7A" w14:textId="1D076E74" w:rsidR="00F26A6E" w:rsidRPr="00CE0300" w:rsidRDefault="00F26A6E" w:rsidP="00F26A6E">
            <w:pPr>
              <w:jc w:val="left"/>
              <w:rPr>
                <w:sz w:val="18"/>
                <w:szCs w:val="18"/>
                <w:lang w:val="de-DE"/>
              </w:rPr>
            </w:pPr>
            <w:r w:rsidRPr="00CE0300">
              <w:rPr>
                <w:sz w:val="18"/>
                <w:szCs w:val="18"/>
                <w:lang w:val="de-DE"/>
              </w:rPr>
              <w:t>Separates Backup-Konzept AP sowie PRiM</w:t>
            </w:r>
          </w:p>
        </w:tc>
        <w:tc>
          <w:tcPr>
            <w:tcW w:w="1995" w:type="dxa"/>
          </w:tcPr>
          <w:p w14:paraId="45E987AA" w14:textId="77777777" w:rsidR="00F26A6E" w:rsidRPr="00CE0300" w:rsidRDefault="00F26A6E" w:rsidP="00F26A6E">
            <w:pPr>
              <w:jc w:val="left"/>
              <w:rPr>
                <w:sz w:val="18"/>
                <w:szCs w:val="18"/>
                <w:lang w:val="de-DE"/>
              </w:rPr>
            </w:pPr>
            <w:r w:rsidRPr="00CE0300">
              <w:rPr>
                <w:sz w:val="18"/>
                <w:szCs w:val="18"/>
                <w:lang w:val="de-DE"/>
              </w:rPr>
              <w:t>Datenverlust</w:t>
            </w:r>
          </w:p>
          <w:p w14:paraId="341B982C" w14:textId="77777777" w:rsidR="00F26A6E" w:rsidRPr="00CE0300" w:rsidRDefault="00F26A6E" w:rsidP="00F26A6E">
            <w:pPr>
              <w:jc w:val="left"/>
              <w:rPr>
                <w:sz w:val="18"/>
                <w:szCs w:val="18"/>
                <w:lang w:val="de-DE"/>
              </w:rPr>
            </w:pPr>
          </w:p>
        </w:tc>
        <w:tc>
          <w:tcPr>
            <w:tcW w:w="1931" w:type="dxa"/>
          </w:tcPr>
          <w:p w14:paraId="21A99F43" w14:textId="4D3BA388" w:rsidR="00F26A6E" w:rsidRPr="00CE0300" w:rsidRDefault="00F26A6E" w:rsidP="00F26A6E">
            <w:pPr>
              <w:jc w:val="left"/>
              <w:rPr>
                <w:sz w:val="18"/>
                <w:szCs w:val="18"/>
                <w:lang w:val="de-DE"/>
              </w:rPr>
            </w:pPr>
            <w:r w:rsidRPr="00CE0300">
              <w:rPr>
                <w:sz w:val="18"/>
                <w:szCs w:val="18"/>
                <w:lang w:val="de-DE"/>
              </w:rPr>
              <w:t>-</w:t>
            </w:r>
          </w:p>
        </w:tc>
        <w:tc>
          <w:tcPr>
            <w:tcW w:w="2044" w:type="dxa"/>
          </w:tcPr>
          <w:p w14:paraId="4D18D944" w14:textId="77777777" w:rsidR="00F26A6E" w:rsidRPr="00CE0300" w:rsidRDefault="00F26A6E" w:rsidP="00F26A6E">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geplant</w:t>
            </w:r>
          </w:p>
          <w:p w14:paraId="4D53F678" w14:textId="77777777" w:rsidR="00F26A6E" w:rsidRPr="00CE0300" w:rsidRDefault="00F26A6E" w:rsidP="00F26A6E">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teilweise umgesetzt</w:t>
            </w:r>
          </w:p>
          <w:p w14:paraId="034F8790" w14:textId="29234199" w:rsidR="00F26A6E" w:rsidRPr="00CE0300" w:rsidRDefault="00F26A6E" w:rsidP="00F26A6E">
            <w:pPr>
              <w:jc w:val="left"/>
              <w:rPr>
                <w:rFonts w:ascii="Segoe UI Symbol" w:hAnsi="Segoe UI Symbol" w:cs="Segoe UI Symbol"/>
                <w:sz w:val="18"/>
                <w:szCs w:val="18"/>
                <w:lang w:val="de-DE"/>
              </w:rPr>
            </w:pPr>
            <w:r w:rsidRPr="00CE0300">
              <w:rPr>
                <w:sz w:val="18"/>
                <w:szCs w:val="18"/>
                <w:lang w:val="de-DE"/>
              </w:rPr>
              <w:t>X umgesetzt</w:t>
            </w:r>
          </w:p>
        </w:tc>
      </w:tr>
      <w:tr w:rsidR="00F26A6E" w:rsidRPr="00CE0300" w14:paraId="78918963" w14:textId="77777777" w:rsidTr="00707095">
        <w:tc>
          <w:tcPr>
            <w:tcW w:w="453" w:type="dxa"/>
          </w:tcPr>
          <w:p w14:paraId="601B4EE9" w14:textId="44AF23A2" w:rsidR="00F26A6E" w:rsidRPr="00CE0300" w:rsidRDefault="00F26A6E" w:rsidP="00F26A6E">
            <w:pPr>
              <w:rPr>
                <w:sz w:val="18"/>
                <w:szCs w:val="18"/>
                <w:lang w:val="de-DE"/>
              </w:rPr>
            </w:pPr>
            <w:r w:rsidRPr="00CE0300">
              <w:rPr>
                <w:sz w:val="18"/>
                <w:szCs w:val="18"/>
                <w:lang w:val="de-DE"/>
              </w:rPr>
              <w:t>6</w:t>
            </w:r>
          </w:p>
        </w:tc>
        <w:tc>
          <w:tcPr>
            <w:tcW w:w="2638" w:type="dxa"/>
          </w:tcPr>
          <w:p w14:paraId="3E93124D" w14:textId="7D3FE5D5" w:rsidR="00F26A6E" w:rsidRPr="00CE0300" w:rsidRDefault="00F26A6E" w:rsidP="00F26A6E">
            <w:pPr>
              <w:jc w:val="left"/>
              <w:rPr>
                <w:sz w:val="18"/>
                <w:szCs w:val="18"/>
                <w:lang w:val="de-DE"/>
              </w:rPr>
            </w:pPr>
            <w:r w:rsidRPr="00CE0300">
              <w:rPr>
                <w:sz w:val="18"/>
                <w:szCs w:val="18"/>
                <w:lang w:val="de-DE"/>
              </w:rPr>
              <w:t>Trennung der Zuordnungsschlüssel</w:t>
            </w:r>
          </w:p>
          <w:p w14:paraId="12AF25F3" w14:textId="2B31F2E9" w:rsidR="00F26A6E" w:rsidRPr="00CE0300" w:rsidRDefault="00F26A6E" w:rsidP="00F26A6E">
            <w:pPr>
              <w:jc w:val="left"/>
              <w:rPr>
                <w:sz w:val="18"/>
                <w:szCs w:val="18"/>
                <w:lang w:val="de-DE"/>
              </w:rPr>
            </w:pPr>
            <w:r w:rsidRPr="00CE0300">
              <w:rPr>
                <w:sz w:val="18"/>
                <w:szCs w:val="18"/>
                <w:lang w:val="de-DE"/>
              </w:rPr>
              <w:t>Zugriffsbeschränkung auf Daten für Unterauftragsverarbeiter gemäß need-to-know-Prinzip</w:t>
            </w:r>
          </w:p>
        </w:tc>
        <w:tc>
          <w:tcPr>
            <w:tcW w:w="1995" w:type="dxa"/>
          </w:tcPr>
          <w:p w14:paraId="3C23FF86" w14:textId="77777777" w:rsidR="00F26A6E" w:rsidRPr="00CE0300" w:rsidRDefault="00F26A6E" w:rsidP="00F26A6E">
            <w:pPr>
              <w:jc w:val="left"/>
              <w:rPr>
                <w:sz w:val="18"/>
                <w:szCs w:val="18"/>
                <w:lang w:val="de-DE"/>
              </w:rPr>
            </w:pPr>
            <w:r w:rsidRPr="00CE0300">
              <w:rPr>
                <w:sz w:val="18"/>
                <w:szCs w:val="18"/>
                <w:lang w:val="de-DE"/>
              </w:rPr>
              <w:t>Re-Identifizierung pseudonymisierter Daten</w:t>
            </w:r>
          </w:p>
          <w:p w14:paraId="644FA4EE" w14:textId="77777777" w:rsidR="00F26A6E" w:rsidRPr="00CE0300" w:rsidRDefault="00F26A6E" w:rsidP="00F26A6E">
            <w:pPr>
              <w:jc w:val="left"/>
              <w:rPr>
                <w:sz w:val="18"/>
                <w:szCs w:val="18"/>
                <w:lang w:val="de-DE"/>
              </w:rPr>
            </w:pPr>
          </w:p>
        </w:tc>
        <w:tc>
          <w:tcPr>
            <w:tcW w:w="1931" w:type="dxa"/>
          </w:tcPr>
          <w:p w14:paraId="5E772D81" w14:textId="763C6638" w:rsidR="00F26A6E" w:rsidRPr="00CE0300" w:rsidRDefault="00F26A6E" w:rsidP="00F26A6E">
            <w:pPr>
              <w:jc w:val="left"/>
              <w:rPr>
                <w:sz w:val="18"/>
                <w:szCs w:val="18"/>
                <w:lang w:val="de-DE"/>
              </w:rPr>
            </w:pPr>
            <w:r w:rsidRPr="00CE0300">
              <w:rPr>
                <w:sz w:val="18"/>
                <w:szCs w:val="18"/>
                <w:lang w:val="de-DE"/>
              </w:rPr>
              <w:t>-</w:t>
            </w:r>
          </w:p>
        </w:tc>
        <w:tc>
          <w:tcPr>
            <w:tcW w:w="2044" w:type="dxa"/>
          </w:tcPr>
          <w:p w14:paraId="4898428E" w14:textId="77777777" w:rsidR="00F26A6E" w:rsidRPr="00CE0300" w:rsidRDefault="00F26A6E" w:rsidP="00F26A6E">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geplant</w:t>
            </w:r>
          </w:p>
          <w:p w14:paraId="143E0F5D" w14:textId="77777777" w:rsidR="00F26A6E" w:rsidRPr="00CE0300" w:rsidRDefault="00F26A6E" w:rsidP="00F26A6E">
            <w:pPr>
              <w:jc w:val="left"/>
              <w:rPr>
                <w:sz w:val="18"/>
                <w:szCs w:val="18"/>
                <w:lang w:val="de-DE"/>
              </w:rPr>
            </w:pPr>
            <w:r w:rsidRPr="00CE0300">
              <w:rPr>
                <w:rFonts w:ascii="Segoe UI Symbol" w:hAnsi="Segoe UI Symbol" w:cs="Segoe UI Symbol"/>
                <w:sz w:val="18"/>
                <w:szCs w:val="18"/>
                <w:lang w:val="de-DE"/>
              </w:rPr>
              <w:t>☐</w:t>
            </w:r>
            <w:r w:rsidRPr="00CE0300">
              <w:rPr>
                <w:sz w:val="18"/>
                <w:szCs w:val="18"/>
                <w:lang w:val="de-DE"/>
              </w:rPr>
              <w:t xml:space="preserve"> teilweise umgesetzt</w:t>
            </w:r>
          </w:p>
          <w:p w14:paraId="1D198F0C" w14:textId="2BE02B18" w:rsidR="00F26A6E" w:rsidRPr="00CE0300" w:rsidRDefault="00F26A6E" w:rsidP="00F26A6E">
            <w:pPr>
              <w:jc w:val="left"/>
              <w:rPr>
                <w:rFonts w:ascii="Segoe UI Symbol" w:hAnsi="Segoe UI Symbol" w:cs="Segoe UI Symbol"/>
                <w:sz w:val="18"/>
                <w:szCs w:val="18"/>
                <w:lang w:val="de-DE"/>
              </w:rPr>
            </w:pPr>
            <w:r w:rsidRPr="00CE0300">
              <w:rPr>
                <w:sz w:val="18"/>
                <w:szCs w:val="18"/>
                <w:lang w:val="de-DE"/>
              </w:rPr>
              <w:t>X umgesetzt</w:t>
            </w:r>
          </w:p>
        </w:tc>
      </w:tr>
    </w:tbl>
    <w:p w14:paraId="5B30F9EE" w14:textId="091D1279" w:rsidR="00BE2230" w:rsidRPr="00CE0300" w:rsidRDefault="00BE2230" w:rsidP="009B0283">
      <w:pPr>
        <w:pStyle w:val="Listenabsatz"/>
        <w:ind w:left="390"/>
        <w:rPr>
          <w:lang w:val="de-DE"/>
        </w:rPr>
      </w:pPr>
    </w:p>
    <w:p w14:paraId="1EE9C451" w14:textId="5AFE6F19" w:rsidR="00A81F5A" w:rsidRPr="00CE0300" w:rsidRDefault="00BE2230" w:rsidP="00BE2230">
      <w:pPr>
        <w:spacing w:before="0" w:after="200" w:line="288" w:lineRule="auto"/>
        <w:jc w:val="left"/>
        <w:rPr>
          <w:lang w:val="de-DE"/>
        </w:rPr>
      </w:pPr>
      <w:r w:rsidRPr="00CE0300">
        <w:rPr>
          <w:lang w:val="de-DE"/>
        </w:rPr>
        <w:br w:type="page"/>
      </w:r>
    </w:p>
    <w:p w14:paraId="00F11687" w14:textId="1852B6B4" w:rsidR="009B0283" w:rsidRPr="00CE0300" w:rsidRDefault="009B0283" w:rsidP="00A81F5A">
      <w:pPr>
        <w:pStyle w:val="berschrift3"/>
        <w:numPr>
          <w:ilvl w:val="0"/>
          <w:numId w:val="0"/>
        </w:numPr>
        <w:rPr>
          <w:color w:val="036270"/>
          <w:lang w:val="de-DE"/>
        </w:rPr>
      </w:pPr>
      <w:bookmarkStart w:id="62" w:name="_Toc222819727"/>
      <w:bookmarkStart w:id="63" w:name="_Toc237001756"/>
      <w:r w:rsidRPr="00CE0300">
        <w:rPr>
          <w:color w:val="036270"/>
          <w:lang w:val="de-DE"/>
        </w:rPr>
        <w:lastRenderedPageBreak/>
        <w:t xml:space="preserve">4.2.b </w:t>
      </w:r>
      <w:bookmarkEnd w:id="62"/>
      <w:r w:rsidR="00CF5140" w:rsidRPr="00CE0300">
        <w:rPr>
          <w:color w:val="036270"/>
          <w:lang w:val="de-DE"/>
        </w:rPr>
        <w:t>Einschätzung des verbleibenden Risikos</w:t>
      </w:r>
      <w:bookmarkEnd w:id="63"/>
    </w:p>
    <w:tbl>
      <w:tblPr>
        <w:tblStyle w:val="Table2-EDPB"/>
        <w:tblW w:w="9299" w:type="dxa"/>
        <w:tblLayout w:type="fixed"/>
        <w:tblLook w:val="04A0" w:firstRow="1" w:lastRow="0" w:firstColumn="1" w:lastColumn="0" w:noHBand="0" w:noVBand="1"/>
      </w:tblPr>
      <w:tblGrid>
        <w:gridCol w:w="317"/>
        <w:gridCol w:w="1397"/>
        <w:gridCol w:w="1617"/>
        <w:gridCol w:w="1827"/>
        <w:gridCol w:w="1417"/>
        <w:gridCol w:w="1447"/>
        <w:gridCol w:w="1277"/>
      </w:tblGrid>
      <w:tr w:rsidR="009B0283" w:rsidRPr="00CE0300" w14:paraId="1C8742D7" w14:textId="77777777" w:rsidTr="00BE2230">
        <w:trPr>
          <w:cnfStyle w:val="100000000000" w:firstRow="1" w:lastRow="0" w:firstColumn="0" w:lastColumn="0" w:oddVBand="0" w:evenVBand="0" w:oddHBand="0" w:evenHBand="0" w:firstRowFirstColumn="0" w:firstRowLastColumn="0" w:lastRowFirstColumn="0" w:lastRowLastColumn="0"/>
        </w:trPr>
        <w:tc>
          <w:tcPr>
            <w:tcW w:w="317" w:type="dxa"/>
          </w:tcPr>
          <w:p w14:paraId="3BF9DE35" w14:textId="77777777" w:rsidR="009B0283" w:rsidRPr="00CE0300" w:rsidRDefault="009B0283" w:rsidP="00DA63D2">
            <w:pPr>
              <w:rPr>
                <w:sz w:val="18"/>
                <w:szCs w:val="18"/>
                <w:lang w:val="de-DE"/>
              </w:rPr>
            </w:pPr>
          </w:p>
        </w:tc>
        <w:tc>
          <w:tcPr>
            <w:tcW w:w="1397" w:type="dxa"/>
          </w:tcPr>
          <w:p w14:paraId="7BCE74B0" w14:textId="230BC9AF" w:rsidR="009B0283" w:rsidRPr="00CE0300" w:rsidRDefault="00686B41" w:rsidP="008D716A">
            <w:pPr>
              <w:jc w:val="left"/>
              <w:rPr>
                <w:sz w:val="18"/>
                <w:szCs w:val="18"/>
                <w:lang w:val="de-DE"/>
              </w:rPr>
            </w:pPr>
            <w:r w:rsidRPr="00CE0300">
              <w:rPr>
                <w:sz w:val="18"/>
                <w:szCs w:val="18"/>
                <w:lang w:val="de-DE"/>
              </w:rPr>
              <w:t>Neubewertete Risiken für die Rechte und Freiheiten der betroffenen Personen</w:t>
            </w:r>
          </w:p>
        </w:tc>
        <w:tc>
          <w:tcPr>
            <w:tcW w:w="1617" w:type="dxa"/>
          </w:tcPr>
          <w:p w14:paraId="3A5F7CA6" w14:textId="61F0F7C6" w:rsidR="009B0283" w:rsidRPr="00CE0300" w:rsidRDefault="00686B41" w:rsidP="008D716A">
            <w:pPr>
              <w:jc w:val="left"/>
              <w:rPr>
                <w:sz w:val="18"/>
                <w:szCs w:val="18"/>
                <w:lang w:val="de-DE"/>
              </w:rPr>
            </w:pPr>
            <w:r w:rsidRPr="00CE0300">
              <w:rPr>
                <w:sz w:val="18"/>
                <w:szCs w:val="18"/>
                <w:lang w:val="de-DE"/>
              </w:rPr>
              <w:t>Anwendbare zusätzliche risikomindernde Maßnahmen</w:t>
            </w:r>
          </w:p>
        </w:tc>
        <w:tc>
          <w:tcPr>
            <w:tcW w:w="1827" w:type="dxa"/>
          </w:tcPr>
          <w:p w14:paraId="7C3DB7C1" w14:textId="7F8478F2" w:rsidR="009B0283" w:rsidRPr="00CE0300" w:rsidRDefault="00686B41" w:rsidP="008D716A">
            <w:pPr>
              <w:jc w:val="left"/>
              <w:rPr>
                <w:sz w:val="18"/>
                <w:szCs w:val="18"/>
                <w:lang w:val="de-DE"/>
              </w:rPr>
            </w:pPr>
            <w:r w:rsidRPr="00CE0300">
              <w:rPr>
                <w:sz w:val="18"/>
                <w:szCs w:val="18"/>
                <w:lang w:val="de-DE"/>
              </w:rPr>
              <w:t>Verbleibende Eintritts</w:t>
            </w:r>
            <w:r w:rsidR="008D716A" w:rsidRPr="00CE0300">
              <w:rPr>
                <w:sz w:val="18"/>
                <w:szCs w:val="18"/>
                <w:lang w:val="de-DE"/>
              </w:rPr>
              <w:t>-</w:t>
            </w:r>
            <w:r w:rsidRPr="00CE0300">
              <w:rPr>
                <w:sz w:val="18"/>
                <w:szCs w:val="18"/>
                <w:lang w:val="de-DE"/>
              </w:rPr>
              <w:t>wahrscheinlichkeit</w:t>
            </w:r>
          </w:p>
        </w:tc>
        <w:tc>
          <w:tcPr>
            <w:tcW w:w="1417" w:type="dxa"/>
          </w:tcPr>
          <w:p w14:paraId="66BF63F1" w14:textId="45754BDE" w:rsidR="009B0283" w:rsidRPr="00CE0300" w:rsidRDefault="008D716A" w:rsidP="008D716A">
            <w:pPr>
              <w:jc w:val="left"/>
              <w:rPr>
                <w:sz w:val="18"/>
                <w:szCs w:val="18"/>
                <w:lang w:val="de-DE"/>
              </w:rPr>
            </w:pPr>
            <w:r w:rsidRPr="00CE0300">
              <w:rPr>
                <w:sz w:val="18"/>
                <w:szCs w:val="18"/>
                <w:lang w:val="de-DE"/>
              </w:rPr>
              <w:t>Verbleibender Schweregrad</w:t>
            </w:r>
          </w:p>
        </w:tc>
        <w:tc>
          <w:tcPr>
            <w:tcW w:w="1447" w:type="dxa"/>
          </w:tcPr>
          <w:p w14:paraId="576A0611" w14:textId="1FC0B787" w:rsidR="009B0283" w:rsidRPr="00CE0300" w:rsidRDefault="008D716A" w:rsidP="008D716A">
            <w:pPr>
              <w:jc w:val="left"/>
              <w:rPr>
                <w:sz w:val="18"/>
                <w:szCs w:val="18"/>
                <w:lang w:val="de-DE"/>
              </w:rPr>
            </w:pPr>
            <w:r w:rsidRPr="00CE0300">
              <w:rPr>
                <w:sz w:val="18"/>
                <w:szCs w:val="18"/>
                <w:lang w:val="de-DE"/>
              </w:rPr>
              <w:t>Verbleibendes Risikoniveau</w:t>
            </w:r>
          </w:p>
        </w:tc>
        <w:tc>
          <w:tcPr>
            <w:tcW w:w="1277" w:type="dxa"/>
          </w:tcPr>
          <w:p w14:paraId="19779B23" w14:textId="19727E94" w:rsidR="009B0283" w:rsidRPr="00CE0300" w:rsidRDefault="008D716A" w:rsidP="008D716A">
            <w:pPr>
              <w:jc w:val="left"/>
              <w:rPr>
                <w:sz w:val="18"/>
                <w:szCs w:val="18"/>
                <w:lang w:val="de-DE"/>
              </w:rPr>
            </w:pPr>
            <w:r w:rsidRPr="00CE0300">
              <w:rPr>
                <w:sz w:val="18"/>
                <w:szCs w:val="18"/>
                <w:lang w:val="de-DE"/>
              </w:rPr>
              <w:t>Erläuterung, ob das Restrisiko akzeptabel ist oder nicht</w:t>
            </w:r>
          </w:p>
        </w:tc>
      </w:tr>
      <w:tr w:rsidR="007F0230" w:rsidRPr="00CE0300" w14:paraId="2F20DBCB" w14:textId="77777777" w:rsidTr="00BE2230">
        <w:tc>
          <w:tcPr>
            <w:tcW w:w="317" w:type="dxa"/>
          </w:tcPr>
          <w:p w14:paraId="0C1C03A2" w14:textId="77777777" w:rsidR="007F0230" w:rsidRPr="00CE0300" w:rsidRDefault="007F0230" w:rsidP="007F0230">
            <w:pPr>
              <w:rPr>
                <w:sz w:val="18"/>
                <w:szCs w:val="18"/>
                <w:lang w:val="de-DE"/>
              </w:rPr>
            </w:pPr>
            <w:r w:rsidRPr="00CE0300">
              <w:rPr>
                <w:sz w:val="18"/>
                <w:szCs w:val="18"/>
                <w:lang w:val="de-DE"/>
              </w:rPr>
              <w:t>1</w:t>
            </w:r>
          </w:p>
        </w:tc>
        <w:tc>
          <w:tcPr>
            <w:tcW w:w="1397" w:type="dxa"/>
          </w:tcPr>
          <w:p w14:paraId="69C0E1D6" w14:textId="77777777" w:rsidR="007F0230" w:rsidRPr="00CE0300" w:rsidRDefault="007F0230" w:rsidP="007F0230">
            <w:pPr>
              <w:jc w:val="left"/>
              <w:rPr>
                <w:sz w:val="18"/>
                <w:szCs w:val="18"/>
                <w:lang w:val="de-DE"/>
              </w:rPr>
            </w:pPr>
            <w:r w:rsidRPr="00CE0300">
              <w:rPr>
                <w:sz w:val="18"/>
                <w:szCs w:val="18"/>
                <w:lang w:val="de-DE"/>
              </w:rPr>
              <w:t>Fehler bei der Medikationsanalyse / Fehlerhaft festgestellte Wechselwirkungen</w:t>
            </w:r>
          </w:p>
          <w:p w14:paraId="27A4CB93" w14:textId="77777777" w:rsidR="007F0230" w:rsidRPr="00CE0300" w:rsidRDefault="007F0230" w:rsidP="007F0230">
            <w:pPr>
              <w:jc w:val="left"/>
              <w:rPr>
                <w:sz w:val="18"/>
                <w:szCs w:val="18"/>
                <w:lang w:val="de-DE"/>
              </w:rPr>
            </w:pPr>
          </w:p>
          <w:p w14:paraId="29C402F1" w14:textId="77777777" w:rsidR="007F0230" w:rsidRPr="00CE0300" w:rsidRDefault="007F0230" w:rsidP="007F0230">
            <w:pPr>
              <w:rPr>
                <w:sz w:val="18"/>
                <w:szCs w:val="18"/>
                <w:lang w:val="de-DE"/>
              </w:rPr>
            </w:pPr>
          </w:p>
        </w:tc>
        <w:tc>
          <w:tcPr>
            <w:tcW w:w="1617" w:type="dxa"/>
          </w:tcPr>
          <w:p w14:paraId="5FB1AE04" w14:textId="329F16D2" w:rsidR="007F0230" w:rsidRPr="00CE0300" w:rsidRDefault="0024605E" w:rsidP="007F0230">
            <w:pPr>
              <w:rPr>
                <w:sz w:val="18"/>
                <w:szCs w:val="18"/>
                <w:lang w:val="de-DE"/>
              </w:rPr>
            </w:pPr>
            <w:r w:rsidRPr="00CE0300">
              <w:rPr>
                <w:sz w:val="18"/>
                <w:szCs w:val="18"/>
                <w:lang w:val="de-DE"/>
              </w:rPr>
              <w:t>keine</w:t>
            </w:r>
          </w:p>
        </w:tc>
        <w:tc>
          <w:tcPr>
            <w:tcW w:w="1827" w:type="dxa"/>
          </w:tcPr>
          <w:p w14:paraId="3E6DC0D2" w14:textId="7C4EDD4F" w:rsidR="007F0230" w:rsidRPr="00CE0300" w:rsidRDefault="007F0230" w:rsidP="007F0230">
            <w:pPr>
              <w:rPr>
                <w:sz w:val="18"/>
                <w:szCs w:val="18"/>
                <w:lang w:val="de-DE"/>
              </w:rPr>
            </w:pPr>
            <w:r w:rsidRPr="00CE0300">
              <w:rPr>
                <w:sz w:val="18"/>
                <w:szCs w:val="18"/>
                <w:lang w:val="de-DE"/>
              </w:rPr>
              <w:t>geringfügig</w:t>
            </w:r>
          </w:p>
        </w:tc>
        <w:tc>
          <w:tcPr>
            <w:tcW w:w="1417" w:type="dxa"/>
          </w:tcPr>
          <w:p w14:paraId="138B0B50" w14:textId="7E1DD723" w:rsidR="007F0230" w:rsidRPr="00CE0300" w:rsidRDefault="007F0230" w:rsidP="007F0230">
            <w:pPr>
              <w:rPr>
                <w:sz w:val="18"/>
                <w:szCs w:val="18"/>
                <w:lang w:val="de-DE"/>
              </w:rPr>
            </w:pPr>
            <w:r w:rsidRPr="00CE0300">
              <w:rPr>
                <w:sz w:val="18"/>
                <w:szCs w:val="18"/>
                <w:lang w:val="de-DE"/>
              </w:rPr>
              <w:t>groß</w:t>
            </w:r>
          </w:p>
        </w:tc>
        <w:tc>
          <w:tcPr>
            <w:tcW w:w="1447" w:type="dxa"/>
          </w:tcPr>
          <w:p w14:paraId="583DB96D" w14:textId="707286EE" w:rsidR="007F0230" w:rsidRPr="00CE0300" w:rsidRDefault="007F0230" w:rsidP="007F0230">
            <w:pPr>
              <w:rPr>
                <w:sz w:val="18"/>
                <w:szCs w:val="18"/>
                <w:lang w:val="de-DE"/>
              </w:rPr>
            </w:pPr>
            <w:r w:rsidRPr="00CE0300">
              <w:rPr>
                <w:sz w:val="18"/>
                <w:szCs w:val="18"/>
                <w:lang w:val="de-DE"/>
              </w:rPr>
              <w:t>normal</w:t>
            </w:r>
          </w:p>
        </w:tc>
        <w:tc>
          <w:tcPr>
            <w:tcW w:w="1277" w:type="dxa"/>
          </w:tcPr>
          <w:p w14:paraId="52FF81BC" w14:textId="04905307" w:rsidR="007F0230" w:rsidRPr="00CE0300" w:rsidRDefault="007F0230" w:rsidP="007F0230">
            <w:pPr>
              <w:rPr>
                <w:sz w:val="18"/>
                <w:szCs w:val="18"/>
                <w:lang w:val="de-DE"/>
              </w:rPr>
            </w:pPr>
            <w:r w:rsidRPr="00CE0300">
              <w:rPr>
                <w:sz w:val="18"/>
                <w:szCs w:val="18"/>
                <w:lang w:val="de-DE"/>
              </w:rPr>
              <w:t>ja</w:t>
            </w:r>
          </w:p>
        </w:tc>
      </w:tr>
      <w:tr w:rsidR="007F0230" w:rsidRPr="00CE0300" w14:paraId="15400999" w14:textId="77777777" w:rsidTr="00BE2230">
        <w:tc>
          <w:tcPr>
            <w:tcW w:w="317" w:type="dxa"/>
          </w:tcPr>
          <w:p w14:paraId="631AB5B7" w14:textId="3450F00A" w:rsidR="007F0230" w:rsidRPr="00CE0300" w:rsidRDefault="007F0230" w:rsidP="007F0230">
            <w:pPr>
              <w:rPr>
                <w:sz w:val="18"/>
                <w:szCs w:val="18"/>
                <w:lang w:val="de-DE"/>
              </w:rPr>
            </w:pPr>
            <w:r w:rsidRPr="00CE0300">
              <w:rPr>
                <w:sz w:val="18"/>
                <w:szCs w:val="18"/>
                <w:lang w:val="de-DE"/>
              </w:rPr>
              <w:t>2</w:t>
            </w:r>
          </w:p>
        </w:tc>
        <w:tc>
          <w:tcPr>
            <w:tcW w:w="1397" w:type="dxa"/>
          </w:tcPr>
          <w:p w14:paraId="12BA1F99" w14:textId="54BCECA7" w:rsidR="007F0230" w:rsidRPr="00CE0300" w:rsidRDefault="007F0230" w:rsidP="007F0230">
            <w:pPr>
              <w:jc w:val="left"/>
              <w:rPr>
                <w:sz w:val="18"/>
                <w:szCs w:val="18"/>
                <w:lang w:val="de-DE"/>
              </w:rPr>
            </w:pPr>
            <w:r w:rsidRPr="00CE0300">
              <w:rPr>
                <w:sz w:val="18"/>
                <w:szCs w:val="18"/>
                <w:lang w:val="de-DE"/>
              </w:rPr>
              <w:t>Unbefugter Zugriff auf Daten</w:t>
            </w:r>
          </w:p>
        </w:tc>
        <w:tc>
          <w:tcPr>
            <w:tcW w:w="1617" w:type="dxa"/>
          </w:tcPr>
          <w:p w14:paraId="095AFC90" w14:textId="7B821146" w:rsidR="007F0230" w:rsidRPr="00CE0300" w:rsidRDefault="0024605E" w:rsidP="007F0230">
            <w:pPr>
              <w:rPr>
                <w:sz w:val="18"/>
                <w:szCs w:val="18"/>
                <w:lang w:val="de-DE"/>
              </w:rPr>
            </w:pPr>
            <w:r w:rsidRPr="00CE0300">
              <w:rPr>
                <w:sz w:val="18"/>
                <w:szCs w:val="18"/>
                <w:lang w:val="de-DE"/>
              </w:rPr>
              <w:t>keine</w:t>
            </w:r>
          </w:p>
        </w:tc>
        <w:tc>
          <w:tcPr>
            <w:tcW w:w="1827" w:type="dxa"/>
          </w:tcPr>
          <w:p w14:paraId="0297DAD6" w14:textId="0ED7AC61" w:rsidR="007F0230" w:rsidRPr="00CE0300" w:rsidRDefault="007F0230" w:rsidP="007F0230">
            <w:pPr>
              <w:rPr>
                <w:sz w:val="18"/>
                <w:szCs w:val="18"/>
                <w:lang w:val="de-DE"/>
              </w:rPr>
            </w:pPr>
            <w:r w:rsidRPr="00CE0300">
              <w:rPr>
                <w:sz w:val="18"/>
                <w:szCs w:val="18"/>
                <w:lang w:val="de-DE"/>
              </w:rPr>
              <w:t>geringfügig</w:t>
            </w:r>
          </w:p>
        </w:tc>
        <w:tc>
          <w:tcPr>
            <w:tcW w:w="1417" w:type="dxa"/>
          </w:tcPr>
          <w:p w14:paraId="16B2F1E7" w14:textId="1D91CE15" w:rsidR="007F0230" w:rsidRPr="00CE0300" w:rsidRDefault="007F0230" w:rsidP="007F0230">
            <w:pPr>
              <w:rPr>
                <w:sz w:val="18"/>
                <w:szCs w:val="18"/>
                <w:lang w:val="de-DE"/>
              </w:rPr>
            </w:pPr>
            <w:r w:rsidRPr="00CE0300">
              <w:rPr>
                <w:sz w:val="18"/>
                <w:szCs w:val="18"/>
                <w:lang w:val="de-DE"/>
              </w:rPr>
              <w:t>groß</w:t>
            </w:r>
          </w:p>
        </w:tc>
        <w:tc>
          <w:tcPr>
            <w:tcW w:w="1447" w:type="dxa"/>
          </w:tcPr>
          <w:p w14:paraId="69F6DA33" w14:textId="65AAC8A2" w:rsidR="007F0230" w:rsidRPr="00CE0300" w:rsidRDefault="00711835" w:rsidP="007F0230">
            <w:pPr>
              <w:rPr>
                <w:sz w:val="18"/>
                <w:szCs w:val="18"/>
                <w:lang w:val="de-DE"/>
              </w:rPr>
            </w:pPr>
            <w:r w:rsidRPr="00CE0300">
              <w:rPr>
                <w:sz w:val="18"/>
                <w:szCs w:val="18"/>
                <w:lang w:val="de-DE"/>
              </w:rPr>
              <w:t>normal</w:t>
            </w:r>
          </w:p>
        </w:tc>
        <w:tc>
          <w:tcPr>
            <w:tcW w:w="1277" w:type="dxa"/>
          </w:tcPr>
          <w:p w14:paraId="3E1DB89C" w14:textId="1E421C06" w:rsidR="007F0230" w:rsidRPr="00CE0300" w:rsidRDefault="00711835" w:rsidP="007F0230">
            <w:pPr>
              <w:rPr>
                <w:sz w:val="18"/>
                <w:szCs w:val="18"/>
                <w:lang w:val="de-DE"/>
              </w:rPr>
            </w:pPr>
            <w:r w:rsidRPr="00CE0300">
              <w:rPr>
                <w:sz w:val="18"/>
                <w:szCs w:val="18"/>
                <w:lang w:val="de-DE"/>
              </w:rPr>
              <w:t>ja</w:t>
            </w:r>
          </w:p>
        </w:tc>
      </w:tr>
      <w:tr w:rsidR="007F0230" w:rsidRPr="00CE0300" w14:paraId="4A187DD7" w14:textId="77777777" w:rsidTr="00BE2230">
        <w:tc>
          <w:tcPr>
            <w:tcW w:w="317" w:type="dxa"/>
          </w:tcPr>
          <w:p w14:paraId="0F805CFA" w14:textId="20158042" w:rsidR="007F0230" w:rsidRPr="00CE0300" w:rsidRDefault="007F0230" w:rsidP="007F0230">
            <w:pPr>
              <w:rPr>
                <w:sz w:val="18"/>
                <w:szCs w:val="18"/>
                <w:lang w:val="de-DE"/>
              </w:rPr>
            </w:pPr>
            <w:r w:rsidRPr="00CE0300">
              <w:rPr>
                <w:sz w:val="18"/>
                <w:szCs w:val="18"/>
                <w:lang w:val="de-DE"/>
              </w:rPr>
              <w:t>3</w:t>
            </w:r>
          </w:p>
        </w:tc>
        <w:tc>
          <w:tcPr>
            <w:tcW w:w="1397" w:type="dxa"/>
          </w:tcPr>
          <w:p w14:paraId="4A7B9BFE" w14:textId="28A07A0C" w:rsidR="007F0230" w:rsidRPr="00CE0300" w:rsidRDefault="007F0230" w:rsidP="007F0230">
            <w:pPr>
              <w:jc w:val="left"/>
              <w:rPr>
                <w:sz w:val="18"/>
                <w:szCs w:val="18"/>
                <w:lang w:val="de-DE"/>
              </w:rPr>
            </w:pPr>
            <w:r w:rsidRPr="00CE0300">
              <w:rPr>
                <w:sz w:val="18"/>
                <w:szCs w:val="18"/>
                <w:lang w:val="de-DE"/>
              </w:rPr>
              <w:t>Unbefugte Offenlegung von Daten</w:t>
            </w:r>
          </w:p>
        </w:tc>
        <w:tc>
          <w:tcPr>
            <w:tcW w:w="1617" w:type="dxa"/>
          </w:tcPr>
          <w:p w14:paraId="031C2975" w14:textId="3A6DADA0" w:rsidR="007F0230" w:rsidRPr="00CE0300" w:rsidRDefault="0024605E" w:rsidP="007F0230">
            <w:pPr>
              <w:rPr>
                <w:sz w:val="18"/>
                <w:szCs w:val="18"/>
                <w:lang w:val="de-DE"/>
              </w:rPr>
            </w:pPr>
            <w:r w:rsidRPr="00CE0300">
              <w:rPr>
                <w:sz w:val="18"/>
                <w:szCs w:val="18"/>
                <w:lang w:val="de-DE"/>
              </w:rPr>
              <w:t>keine</w:t>
            </w:r>
          </w:p>
        </w:tc>
        <w:tc>
          <w:tcPr>
            <w:tcW w:w="1827" w:type="dxa"/>
          </w:tcPr>
          <w:p w14:paraId="6A6F1A3C" w14:textId="64E11339" w:rsidR="007F0230" w:rsidRPr="00CE0300" w:rsidRDefault="00711835" w:rsidP="007F0230">
            <w:pPr>
              <w:rPr>
                <w:sz w:val="18"/>
                <w:szCs w:val="18"/>
                <w:lang w:val="de-DE"/>
              </w:rPr>
            </w:pPr>
            <w:r w:rsidRPr="00CE0300">
              <w:rPr>
                <w:sz w:val="18"/>
                <w:szCs w:val="18"/>
                <w:lang w:val="de-DE"/>
              </w:rPr>
              <w:t>geringfügig</w:t>
            </w:r>
          </w:p>
        </w:tc>
        <w:tc>
          <w:tcPr>
            <w:tcW w:w="1417" w:type="dxa"/>
          </w:tcPr>
          <w:p w14:paraId="434E5A7F" w14:textId="5D7BD839" w:rsidR="007F0230" w:rsidRPr="00CE0300" w:rsidRDefault="007F0230" w:rsidP="007F0230">
            <w:pPr>
              <w:rPr>
                <w:sz w:val="18"/>
                <w:szCs w:val="18"/>
                <w:lang w:val="de-DE"/>
              </w:rPr>
            </w:pPr>
            <w:r w:rsidRPr="00CE0300">
              <w:rPr>
                <w:sz w:val="18"/>
                <w:szCs w:val="18"/>
                <w:lang w:val="de-DE"/>
              </w:rPr>
              <w:t>groß</w:t>
            </w:r>
          </w:p>
        </w:tc>
        <w:tc>
          <w:tcPr>
            <w:tcW w:w="1447" w:type="dxa"/>
          </w:tcPr>
          <w:p w14:paraId="2FF29DCB" w14:textId="63373196" w:rsidR="007F0230" w:rsidRPr="00CE0300" w:rsidRDefault="00711835" w:rsidP="007F0230">
            <w:pPr>
              <w:rPr>
                <w:sz w:val="18"/>
                <w:szCs w:val="18"/>
                <w:lang w:val="de-DE"/>
              </w:rPr>
            </w:pPr>
            <w:r w:rsidRPr="00CE0300">
              <w:rPr>
                <w:sz w:val="18"/>
                <w:szCs w:val="18"/>
                <w:lang w:val="de-DE"/>
              </w:rPr>
              <w:t>normal</w:t>
            </w:r>
          </w:p>
        </w:tc>
        <w:tc>
          <w:tcPr>
            <w:tcW w:w="1277" w:type="dxa"/>
          </w:tcPr>
          <w:p w14:paraId="099C3E8E" w14:textId="6B455BE6" w:rsidR="007F0230" w:rsidRPr="00CE0300" w:rsidRDefault="00711835" w:rsidP="007F0230">
            <w:pPr>
              <w:rPr>
                <w:sz w:val="18"/>
                <w:szCs w:val="18"/>
                <w:lang w:val="de-DE"/>
              </w:rPr>
            </w:pPr>
            <w:r w:rsidRPr="00CE0300">
              <w:rPr>
                <w:sz w:val="18"/>
                <w:szCs w:val="18"/>
                <w:lang w:val="de-DE"/>
              </w:rPr>
              <w:t>ja</w:t>
            </w:r>
          </w:p>
        </w:tc>
      </w:tr>
      <w:tr w:rsidR="007F0230" w:rsidRPr="00CE0300" w14:paraId="667B126F" w14:textId="77777777" w:rsidTr="00BE2230">
        <w:tc>
          <w:tcPr>
            <w:tcW w:w="317" w:type="dxa"/>
          </w:tcPr>
          <w:p w14:paraId="4A7E60FE" w14:textId="73E62888" w:rsidR="007F0230" w:rsidRPr="00CE0300" w:rsidRDefault="007F0230" w:rsidP="007F0230">
            <w:pPr>
              <w:rPr>
                <w:sz w:val="18"/>
                <w:szCs w:val="18"/>
                <w:lang w:val="de-DE"/>
              </w:rPr>
            </w:pPr>
            <w:r w:rsidRPr="00CE0300">
              <w:rPr>
                <w:sz w:val="18"/>
                <w:szCs w:val="18"/>
                <w:lang w:val="de-DE"/>
              </w:rPr>
              <w:t>4</w:t>
            </w:r>
          </w:p>
        </w:tc>
        <w:tc>
          <w:tcPr>
            <w:tcW w:w="1397" w:type="dxa"/>
          </w:tcPr>
          <w:p w14:paraId="6D5BC0F8" w14:textId="1A7F238A" w:rsidR="007F0230" w:rsidRPr="00CE0300" w:rsidRDefault="007F0230" w:rsidP="007F0230">
            <w:pPr>
              <w:jc w:val="left"/>
              <w:rPr>
                <w:sz w:val="18"/>
                <w:szCs w:val="18"/>
                <w:lang w:val="de-DE"/>
              </w:rPr>
            </w:pPr>
            <w:r w:rsidRPr="00CE0300">
              <w:rPr>
                <w:sz w:val="18"/>
                <w:szCs w:val="18"/>
                <w:lang w:val="de-DE"/>
              </w:rPr>
              <w:t>Unzulässige Weiterverarbeitung / Verarbeitung für andere als ursprünglich festgelegte Zwecke</w:t>
            </w:r>
          </w:p>
        </w:tc>
        <w:tc>
          <w:tcPr>
            <w:tcW w:w="1617" w:type="dxa"/>
          </w:tcPr>
          <w:p w14:paraId="7406DBFB" w14:textId="01A1C4D7" w:rsidR="007F0230" w:rsidRPr="00CE0300" w:rsidRDefault="0024605E" w:rsidP="007F0230">
            <w:pPr>
              <w:rPr>
                <w:sz w:val="18"/>
                <w:szCs w:val="18"/>
                <w:lang w:val="de-DE"/>
              </w:rPr>
            </w:pPr>
            <w:r w:rsidRPr="00CE0300">
              <w:rPr>
                <w:sz w:val="18"/>
                <w:szCs w:val="18"/>
                <w:lang w:val="de-DE"/>
              </w:rPr>
              <w:t>keine</w:t>
            </w:r>
          </w:p>
        </w:tc>
        <w:tc>
          <w:tcPr>
            <w:tcW w:w="1827" w:type="dxa"/>
          </w:tcPr>
          <w:p w14:paraId="46322FFB" w14:textId="740FA4D0" w:rsidR="007F0230" w:rsidRPr="00CE0300" w:rsidRDefault="00711835" w:rsidP="007F0230">
            <w:pPr>
              <w:rPr>
                <w:sz w:val="18"/>
                <w:szCs w:val="18"/>
                <w:lang w:val="de-DE"/>
              </w:rPr>
            </w:pPr>
            <w:r w:rsidRPr="00CE0300">
              <w:rPr>
                <w:sz w:val="18"/>
                <w:szCs w:val="18"/>
                <w:lang w:val="de-DE"/>
              </w:rPr>
              <w:t>geringfügig</w:t>
            </w:r>
          </w:p>
        </w:tc>
        <w:tc>
          <w:tcPr>
            <w:tcW w:w="1417" w:type="dxa"/>
          </w:tcPr>
          <w:p w14:paraId="0E679D82" w14:textId="1CF4E734" w:rsidR="007F0230" w:rsidRPr="00CE0300" w:rsidRDefault="007F0230" w:rsidP="007F0230">
            <w:pPr>
              <w:rPr>
                <w:sz w:val="18"/>
                <w:szCs w:val="18"/>
                <w:lang w:val="de-DE"/>
              </w:rPr>
            </w:pPr>
            <w:r w:rsidRPr="00CE0300">
              <w:rPr>
                <w:sz w:val="18"/>
                <w:szCs w:val="18"/>
                <w:lang w:val="de-DE"/>
              </w:rPr>
              <w:t>groß</w:t>
            </w:r>
          </w:p>
        </w:tc>
        <w:tc>
          <w:tcPr>
            <w:tcW w:w="1447" w:type="dxa"/>
          </w:tcPr>
          <w:p w14:paraId="3812383A" w14:textId="4A176EAF" w:rsidR="007F0230" w:rsidRPr="00CE0300" w:rsidRDefault="00711835" w:rsidP="007F0230">
            <w:pPr>
              <w:rPr>
                <w:sz w:val="18"/>
                <w:szCs w:val="18"/>
                <w:lang w:val="de-DE"/>
              </w:rPr>
            </w:pPr>
            <w:r w:rsidRPr="00CE0300">
              <w:rPr>
                <w:sz w:val="18"/>
                <w:szCs w:val="18"/>
                <w:lang w:val="de-DE"/>
              </w:rPr>
              <w:t>normal</w:t>
            </w:r>
          </w:p>
        </w:tc>
        <w:tc>
          <w:tcPr>
            <w:tcW w:w="1277" w:type="dxa"/>
          </w:tcPr>
          <w:p w14:paraId="2E03E529" w14:textId="4E578937" w:rsidR="007F0230" w:rsidRPr="00CE0300" w:rsidRDefault="00711835" w:rsidP="007F0230">
            <w:pPr>
              <w:rPr>
                <w:sz w:val="18"/>
                <w:szCs w:val="18"/>
                <w:lang w:val="de-DE"/>
              </w:rPr>
            </w:pPr>
            <w:r w:rsidRPr="00CE0300">
              <w:rPr>
                <w:sz w:val="18"/>
                <w:szCs w:val="18"/>
                <w:lang w:val="de-DE"/>
              </w:rPr>
              <w:t>ja</w:t>
            </w:r>
          </w:p>
        </w:tc>
      </w:tr>
      <w:tr w:rsidR="007F0230" w:rsidRPr="00CE0300" w14:paraId="7027ED59" w14:textId="77777777" w:rsidTr="00BE2230">
        <w:tc>
          <w:tcPr>
            <w:tcW w:w="317" w:type="dxa"/>
          </w:tcPr>
          <w:p w14:paraId="4DFAF596" w14:textId="5FADF153" w:rsidR="007F0230" w:rsidRPr="00CE0300" w:rsidRDefault="007F0230" w:rsidP="007F0230">
            <w:pPr>
              <w:rPr>
                <w:sz w:val="18"/>
                <w:szCs w:val="18"/>
                <w:lang w:val="de-DE"/>
              </w:rPr>
            </w:pPr>
            <w:r w:rsidRPr="00CE0300">
              <w:rPr>
                <w:sz w:val="18"/>
                <w:szCs w:val="18"/>
                <w:lang w:val="de-DE"/>
              </w:rPr>
              <w:t>5</w:t>
            </w:r>
          </w:p>
        </w:tc>
        <w:tc>
          <w:tcPr>
            <w:tcW w:w="1397" w:type="dxa"/>
          </w:tcPr>
          <w:p w14:paraId="2FAC619F" w14:textId="46C96DF6" w:rsidR="007F0230" w:rsidRPr="00CE0300" w:rsidRDefault="007F0230" w:rsidP="007F0230">
            <w:pPr>
              <w:jc w:val="left"/>
              <w:rPr>
                <w:sz w:val="18"/>
                <w:szCs w:val="18"/>
                <w:lang w:val="de-DE"/>
              </w:rPr>
            </w:pPr>
            <w:r w:rsidRPr="00CE0300">
              <w:rPr>
                <w:sz w:val="18"/>
                <w:szCs w:val="18"/>
                <w:lang w:val="de-DE"/>
              </w:rPr>
              <w:t>Datenverlust</w:t>
            </w:r>
          </w:p>
        </w:tc>
        <w:tc>
          <w:tcPr>
            <w:tcW w:w="1617" w:type="dxa"/>
          </w:tcPr>
          <w:p w14:paraId="0329DA58" w14:textId="1BC7F658" w:rsidR="007F0230" w:rsidRPr="00CE0300" w:rsidRDefault="0024605E" w:rsidP="007F0230">
            <w:pPr>
              <w:rPr>
                <w:sz w:val="18"/>
                <w:szCs w:val="18"/>
                <w:lang w:val="de-DE"/>
              </w:rPr>
            </w:pPr>
            <w:r w:rsidRPr="00CE0300">
              <w:rPr>
                <w:sz w:val="18"/>
                <w:szCs w:val="18"/>
                <w:lang w:val="de-DE"/>
              </w:rPr>
              <w:t>keine</w:t>
            </w:r>
          </w:p>
        </w:tc>
        <w:tc>
          <w:tcPr>
            <w:tcW w:w="1827" w:type="dxa"/>
          </w:tcPr>
          <w:p w14:paraId="77AA23AE" w14:textId="7A568024" w:rsidR="007F0230" w:rsidRPr="00CE0300" w:rsidRDefault="007F0230" w:rsidP="007F0230">
            <w:pPr>
              <w:rPr>
                <w:sz w:val="18"/>
                <w:szCs w:val="18"/>
                <w:lang w:val="de-DE"/>
              </w:rPr>
            </w:pPr>
            <w:r w:rsidRPr="00CE0300">
              <w:rPr>
                <w:sz w:val="18"/>
                <w:szCs w:val="18"/>
                <w:lang w:val="de-DE"/>
              </w:rPr>
              <w:t>geringfügig</w:t>
            </w:r>
          </w:p>
        </w:tc>
        <w:tc>
          <w:tcPr>
            <w:tcW w:w="1417" w:type="dxa"/>
          </w:tcPr>
          <w:p w14:paraId="5527AF84" w14:textId="637EE581" w:rsidR="007F0230" w:rsidRPr="00CE0300" w:rsidRDefault="007F0230" w:rsidP="007F0230">
            <w:pPr>
              <w:rPr>
                <w:sz w:val="18"/>
                <w:szCs w:val="18"/>
                <w:lang w:val="de-DE"/>
              </w:rPr>
            </w:pPr>
            <w:r w:rsidRPr="00CE0300">
              <w:rPr>
                <w:sz w:val="18"/>
                <w:szCs w:val="18"/>
                <w:lang w:val="de-DE"/>
              </w:rPr>
              <w:t>geringfügig</w:t>
            </w:r>
          </w:p>
        </w:tc>
        <w:tc>
          <w:tcPr>
            <w:tcW w:w="1447" w:type="dxa"/>
          </w:tcPr>
          <w:p w14:paraId="6E853BAF" w14:textId="6D293590" w:rsidR="007F0230" w:rsidRPr="00CE0300" w:rsidRDefault="0024605E" w:rsidP="007F0230">
            <w:pPr>
              <w:rPr>
                <w:sz w:val="18"/>
                <w:szCs w:val="18"/>
                <w:lang w:val="de-DE"/>
              </w:rPr>
            </w:pPr>
            <w:r w:rsidRPr="00CE0300">
              <w:rPr>
                <w:sz w:val="18"/>
                <w:szCs w:val="18"/>
                <w:lang w:val="de-DE"/>
              </w:rPr>
              <w:t>niedrig</w:t>
            </w:r>
          </w:p>
        </w:tc>
        <w:tc>
          <w:tcPr>
            <w:tcW w:w="1277" w:type="dxa"/>
          </w:tcPr>
          <w:p w14:paraId="084F9586" w14:textId="415E2627" w:rsidR="007F0230" w:rsidRPr="00CE0300" w:rsidRDefault="0024605E" w:rsidP="007F0230">
            <w:pPr>
              <w:rPr>
                <w:sz w:val="18"/>
                <w:szCs w:val="18"/>
                <w:lang w:val="de-DE"/>
              </w:rPr>
            </w:pPr>
            <w:r w:rsidRPr="00CE0300">
              <w:rPr>
                <w:sz w:val="18"/>
                <w:szCs w:val="18"/>
                <w:lang w:val="de-DE"/>
              </w:rPr>
              <w:t>ja</w:t>
            </w:r>
          </w:p>
        </w:tc>
      </w:tr>
      <w:tr w:rsidR="007F0230" w:rsidRPr="00CE0300" w14:paraId="5CC81F04" w14:textId="77777777" w:rsidTr="00BE2230">
        <w:tc>
          <w:tcPr>
            <w:tcW w:w="317" w:type="dxa"/>
          </w:tcPr>
          <w:p w14:paraId="6397D90B" w14:textId="2F0FEA2D" w:rsidR="007F0230" w:rsidRPr="00CE0300" w:rsidRDefault="007F0230" w:rsidP="007F0230">
            <w:pPr>
              <w:rPr>
                <w:sz w:val="18"/>
                <w:szCs w:val="18"/>
                <w:lang w:val="de-DE"/>
              </w:rPr>
            </w:pPr>
            <w:r w:rsidRPr="00CE0300">
              <w:rPr>
                <w:sz w:val="18"/>
                <w:szCs w:val="18"/>
                <w:lang w:val="de-DE"/>
              </w:rPr>
              <w:t>6</w:t>
            </w:r>
          </w:p>
        </w:tc>
        <w:tc>
          <w:tcPr>
            <w:tcW w:w="1397" w:type="dxa"/>
          </w:tcPr>
          <w:p w14:paraId="536E6B17" w14:textId="045ACB20" w:rsidR="007F0230" w:rsidRPr="00CE0300" w:rsidRDefault="007F0230" w:rsidP="007F0230">
            <w:pPr>
              <w:jc w:val="left"/>
              <w:rPr>
                <w:sz w:val="18"/>
                <w:szCs w:val="18"/>
                <w:lang w:val="de-DE"/>
              </w:rPr>
            </w:pPr>
            <w:r w:rsidRPr="00CE0300">
              <w:rPr>
                <w:sz w:val="18"/>
                <w:szCs w:val="18"/>
                <w:lang w:val="de-DE"/>
              </w:rPr>
              <w:t>Re-Identifizierung pseudonymisierter Daten</w:t>
            </w:r>
          </w:p>
        </w:tc>
        <w:tc>
          <w:tcPr>
            <w:tcW w:w="1617" w:type="dxa"/>
          </w:tcPr>
          <w:p w14:paraId="4E0F2101" w14:textId="07645EC6" w:rsidR="007F0230" w:rsidRPr="00CE0300" w:rsidRDefault="0024605E" w:rsidP="007F0230">
            <w:pPr>
              <w:rPr>
                <w:sz w:val="18"/>
                <w:szCs w:val="18"/>
                <w:lang w:val="de-DE"/>
              </w:rPr>
            </w:pPr>
            <w:r w:rsidRPr="00CE0300">
              <w:rPr>
                <w:sz w:val="18"/>
                <w:szCs w:val="18"/>
                <w:lang w:val="de-DE"/>
              </w:rPr>
              <w:t>keine</w:t>
            </w:r>
          </w:p>
        </w:tc>
        <w:tc>
          <w:tcPr>
            <w:tcW w:w="1827" w:type="dxa"/>
          </w:tcPr>
          <w:p w14:paraId="3572006D" w14:textId="16376C98" w:rsidR="007F0230" w:rsidRPr="00CE0300" w:rsidRDefault="007F0230" w:rsidP="007F0230">
            <w:pPr>
              <w:rPr>
                <w:sz w:val="18"/>
                <w:szCs w:val="18"/>
                <w:lang w:val="de-DE"/>
              </w:rPr>
            </w:pPr>
            <w:r w:rsidRPr="00CE0300">
              <w:rPr>
                <w:sz w:val="18"/>
                <w:szCs w:val="18"/>
                <w:lang w:val="de-DE"/>
              </w:rPr>
              <w:t>geringfügig</w:t>
            </w:r>
          </w:p>
        </w:tc>
        <w:tc>
          <w:tcPr>
            <w:tcW w:w="1417" w:type="dxa"/>
          </w:tcPr>
          <w:p w14:paraId="71872000" w14:textId="674DB7D1" w:rsidR="007F0230" w:rsidRPr="00CE0300" w:rsidRDefault="007F0230" w:rsidP="007F0230">
            <w:pPr>
              <w:rPr>
                <w:sz w:val="18"/>
                <w:szCs w:val="18"/>
                <w:lang w:val="de-DE"/>
              </w:rPr>
            </w:pPr>
            <w:r w:rsidRPr="00CE0300">
              <w:rPr>
                <w:sz w:val="18"/>
                <w:szCs w:val="18"/>
                <w:lang w:val="de-DE"/>
              </w:rPr>
              <w:t>überschaubar</w:t>
            </w:r>
          </w:p>
        </w:tc>
        <w:tc>
          <w:tcPr>
            <w:tcW w:w="1447" w:type="dxa"/>
          </w:tcPr>
          <w:p w14:paraId="67E38800" w14:textId="66B67D4A" w:rsidR="007F0230" w:rsidRPr="00CE0300" w:rsidRDefault="0024605E" w:rsidP="007F0230">
            <w:pPr>
              <w:rPr>
                <w:sz w:val="18"/>
                <w:szCs w:val="18"/>
                <w:lang w:val="de-DE"/>
              </w:rPr>
            </w:pPr>
            <w:r w:rsidRPr="00CE0300">
              <w:rPr>
                <w:sz w:val="18"/>
                <w:szCs w:val="18"/>
                <w:lang w:val="de-DE"/>
              </w:rPr>
              <w:t>niedrig</w:t>
            </w:r>
          </w:p>
        </w:tc>
        <w:tc>
          <w:tcPr>
            <w:tcW w:w="1277" w:type="dxa"/>
          </w:tcPr>
          <w:p w14:paraId="1EE54656" w14:textId="77777777" w:rsidR="007F0230" w:rsidRPr="00CE0300" w:rsidRDefault="007F0230" w:rsidP="007F0230">
            <w:pPr>
              <w:rPr>
                <w:sz w:val="18"/>
                <w:szCs w:val="18"/>
                <w:lang w:val="de-DE"/>
              </w:rPr>
            </w:pPr>
          </w:p>
        </w:tc>
      </w:tr>
    </w:tbl>
    <w:p w14:paraId="1A9CD410" w14:textId="77777777" w:rsidR="009B0283" w:rsidRPr="00CE0300" w:rsidRDefault="009B0283" w:rsidP="0053562E">
      <w:pPr>
        <w:pStyle w:val="berschrift3"/>
        <w:numPr>
          <w:ilvl w:val="0"/>
          <w:numId w:val="0"/>
        </w:numPr>
        <w:spacing w:before="240"/>
        <w:ind w:left="720" w:hanging="720"/>
        <w:rPr>
          <w:color w:val="036270"/>
          <w:lang w:val="de-DE"/>
        </w:rPr>
      </w:pPr>
      <w:bookmarkStart w:id="64" w:name="_Toc222819728"/>
      <w:bookmarkStart w:id="65" w:name="_Toc237001757"/>
      <w:r w:rsidRPr="00CE0300">
        <w:rPr>
          <w:color w:val="036270"/>
          <w:lang w:val="de-DE"/>
        </w:rPr>
        <w:t>4.2.c Plan</w:t>
      </w:r>
      <w:bookmarkEnd w:id="64"/>
      <w:bookmarkEnd w:id="65"/>
    </w:p>
    <w:p w14:paraId="0D803113" w14:textId="308C4955" w:rsidR="009B0283" w:rsidRPr="00CE0300" w:rsidRDefault="00CF5140" w:rsidP="009B0283">
      <w:pPr>
        <w:rPr>
          <w:sz w:val="18"/>
          <w:szCs w:val="18"/>
          <w:lang w:val="de-DE"/>
        </w:rPr>
      </w:pPr>
      <w:r w:rsidRPr="00CE0300">
        <w:rPr>
          <w:sz w:val="18"/>
          <w:szCs w:val="18"/>
          <w:lang w:val="de-DE"/>
        </w:rPr>
        <w:t>Beschreiben Sie die erforderlichen Aktivitäten, um diese neuen Maßnahmen ordnungsgemäß in die Verarbeitung zu integrieren, die Risiken für die Rechte und Freiheiten betroffener Personen angemessen zu steuern sowie die vorgeschlagenen Maßnahmen nach Aufnahme der Verarbeitung fortlaufend zu überwachen, zu überprüfen und bei Bedarf zu aktualisieren.</w:t>
      </w:r>
    </w:p>
    <w:tbl>
      <w:tblPr>
        <w:tblStyle w:val="Table2-EDPB"/>
        <w:tblW w:w="0" w:type="auto"/>
        <w:tblLook w:val="0480" w:firstRow="0" w:lastRow="0" w:firstColumn="1" w:lastColumn="0" w:noHBand="0" w:noVBand="1"/>
      </w:tblPr>
      <w:tblGrid>
        <w:gridCol w:w="9016"/>
      </w:tblGrid>
      <w:tr w:rsidR="009B0283" w:rsidRPr="00CE0300" w14:paraId="45D31787" w14:textId="77777777" w:rsidTr="00A81F5A">
        <w:tc>
          <w:tcPr>
            <w:tcW w:w="9061" w:type="dxa"/>
          </w:tcPr>
          <w:p w14:paraId="33405394" w14:textId="4BE67B30" w:rsidR="009B0283" w:rsidRPr="00CE0300" w:rsidRDefault="0024605E" w:rsidP="0024605E">
            <w:pPr>
              <w:spacing w:before="0" w:line="240" w:lineRule="auto"/>
              <w:rPr>
                <w:bCs/>
                <w:sz w:val="18"/>
                <w:szCs w:val="18"/>
                <w:lang w:val="de-DE"/>
              </w:rPr>
            </w:pPr>
            <w:r w:rsidRPr="00CE0300">
              <w:rPr>
                <w:bCs/>
                <w:sz w:val="18"/>
                <w:szCs w:val="18"/>
                <w:lang w:val="de-DE"/>
              </w:rPr>
              <w:t>Nicht anwendbar (siehe 4.2.b)</w:t>
            </w:r>
          </w:p>
        </w:tc>
      </w:tr>
    </w:tbl>
    <w:p w14:paraId="4E3A69D0" w14:textId="2AA560C3" w:rsidR="009B0283" w:rsidRPr="00CE0300" w:rsidRDefault="00B10EB9" w:rsidP="009E712B">
      <w:pPr>
        <w:pStyle w:val="berschrift1"/>
      </w:pPr>
      <w:bookmarkStart w:id="66" w:name="_Toc222819729"/>
      <w:bookmarkStart w:id="67" w:name="_Toc237001758"/>
      <w:r w:rsidRPr="00CE0300">
        <w:lastRenderedPageBreak/>
        <w:t>Einbeziehung</w:t>
      </w:r>
      <w:r w:rsidR="00115046" w:rsidRPr="00CE0300">
        <w:t xml:space="preserve"> von Stakeholdern</w:t>
      </w:r>
      <w:bookmarkEnd w:id="66"/>
      <w:bookmarkEnd w:id="67"/>
    </w:p>
    <w:p w14:paraId="31FA2D40" w14:textId="1112531B" w:rsidR="009B0283" w:rsidRPr="00CE0300" w:rsidRDefault="00005D70" w:rsidP="00EA4EF5">
      <w:pPr>
        <w:pStyle w:val="berschrift2"/>
      </w:pPr>
      <w:bookmarkStart w:id="68" w:name="_Toc237001759"/>
      <w:r w:rsidRPr="00CE0300">
        <w:t xml:space="preserve">5.1.a </w:t>
      </w:r>
      <w:r w:rsidR="00115046" w:rsidRPr="00CE0300">
        <w:t>Hinweise der Datenschutzbeauftragten</w:t>
      </w:r>
      <w:bookmarkEnd w:id="68"/>
      <w:r w:rsidR="007276F8">
        <w:t xml:space="preserve"> der Apotheke</w:t>
      </w:r>
    </w:p>
    <w:tbl>
      <w:tblPr>
        <w:tblStyle w:val="Table2-EDPB"/>
        <w:tblW w:w="0" w:type="auto"/>
        <w:tblLook w:val="0480" w:firstRow="0" w:lastRow="0" w:firstColumn="1" w:lastColumn="0" w:noHBand="0" w:noVBand="1"/>
      </w:tblPr>
      <w:tblGrid>
        <w:gridCol w:w="9016"/>
      </w:tblGrid>
      <w:tr w:rsidR="009B0283" w:rsidRPr="00CE0300" w14:paraId="05696F52" w14:textId="77777777" w:rsidTr="00A81F5A">
        <w:tc>
          <w:tcPr>
            <w:tcW w:w="9061" w:type="dxa"/>
          </w:tcPr>
          <w:p w14:paraId="35F7698A" w14:textId="5AC49127" w:rsidR="009B0283" w:rsidRPr="00CE0300" w:rsidRDefault="0024605E" w:rsidP="0024605E">
            <w:pPr>
              <w:spacing w:before="0" w:line="240" w:lineRule="auto"/>
              <w:rPr>
                <w:sz w:val="18"/>
                <w:szCs w:val="18"/>
                <w:lang w:val="de-DE"/>
              </w:rPr>
            </w:pPr>
            <w:r w:rsidRPr="00CE0300">
              <w:rPr>
                <w:sz w:val="18"/>
                <w:szCs w:val="18"/>
                <w:highlight w:val="yellow"/>
                <w:lang w:val="de-DE"/>
              </w:rPr>
              <w:t>TBD – zu ergänzen</w:t>
            </w:r>
          </w:p>
          <w:p w14:paraId="48DA9A97" w14:textId="7F4D49F4" w:rsidR="0024605E" w:rsidRPr="00CE0300" w:rsidRDefault="0024605E" w:rsidP="0024605E">
            <w:pPr>
              <w:spacing w:before="0" w:line="240" w:lineRule="auto"/>
              <w:rPr>
                <w:lang w:val="de-DE"/>
              </w:rPr>
            </w:pPr>
          </w:p>
        </w:tc>
      </w:tr>
    </w:tbl>
    <w:p w14:paraId="1148C8CF" w14:textId="54F09D3B" w:rsidR="009B0283" w:rsidRPr="00CE0300" w:rsidRDefault="00005D70" w:rsidP="00EA4EF5">
      <w:pPr>
        <w:pStyle w:val="berschrift2"/>
      </w:pPr>
      <w:bookmarkStart w:id="69" w:name="_Toc222819731"/>
      <w:bookmarkStart w:id="70" w:name="_Toc237001760"/>
      <w:r w:rsidRPr="00CE0300">
        <w:t xml:space="preserve">5.1.b </w:t>
      </w:r>
      <w:r w:rsidR="00E263DC" w:rsidRPr="00CE0300">
        <w:t xml:space="preserve">Ansicht der Betroffenen oder ihrer </w:t>
      </w:r>
      <w:bookmarkEnd w:id="69"/>
      <w:r w:rsidR="00E263DC" w:rsidRPr="00CE0300">
        <w:t>Vertreter</w:t>
      </w:r>
      <w:bookmarkEnd w:id="70"/>
    </w:p>
    <w:tbl>
      <w:tblPr>
        <w:tblStyle w:val="Table2-EDPB"/>
        <w:tblW w:w="0" w:type="auto"/>
        <w:tblLook w:val="0480" w:firstRow="0" w:lastRow="0" w:firstColumn="1" w:lastColumn="0" w:noHBand="0" w:noVBand="1"/>
      </w:tblPr>
      <w:tblGrid>
        <w:gridCol w:w="9016"/>
      </w:tblGrid>
      <w:tr w:rsidR="009B0283" w:rsidRPr="00CE0300" w14:paraId="44BF7385" w14:textId="77777777" w:rsidTr="00A81F5A">
        <w:tc>
          <w:tcPr>
            <w:tcW w:w="9066" w:type="dxa"/>
          </w:tcPr>
          <w:p w14:paraId="7D5F1BEE" w14:textId="545E4A22" w:rsidR="009B0283" w:rsidRPr="00CE0300" w:rsidRDefault="00BB730E" w:rsidP="00BB730E">
            <w:pPr>
              <w:spacing w:before="0" w:line="240" w:lineRule="auto"/>
              <w:rPr>
                <w:sz w:val="18"/>
                <w:szCs w:val="18"/>
                <w:lang w:val="de-DE"/>
              </w:rPr>
            </w:pPr>
            <w:r w:rsidRPr="00CE0300">
              <w:rPr>
                <w:sz w:val="18"/>
                <w:szCs w:val="18"/>
                <w:lang w:val="de-DE"/>
              </w:rPr>
              <w:t>-</w:t>
            </w:r>
          </w:p>
        </w:tc>
      </w:tr>
    </w:tbl>
    <w:p w14:paraId="72488A2F" w14:textId="09384A56" w:rsidR="009B0283" w:rsidRPr="00CE0300" w:rsidRDefault="002F0F36" w:rsidP="009E712B">
      <w:pPr>
        <w:pStyle w:val="berschrift1"/>
      </w:pPr>
      <w:bookmarkStart w:id="71" w:name="_Toc237001761"/>
      <w:r w:rsidRPr="00CE0300">
        <w:t>Schlussfolgerung und Entscheidung</w:t>
      </w:r>
      <w:bookmarkEnd w:id="71"/>
    </w:p>
    <w:p w14:paraId="63EA252F" w14:textId="74E663F2" w:rsidR="009B0283" w:rsidRPr="00CE0300" w:rsidRDefault="00F4303C" w:rsidP="009B0283">
      <w:pPr>
        <w:rPr>
          <w:sz w:val="18"/>
          <w:szCs w:val="18"/>
          <w:lang w:val="de-DE"/>
        </w:rPr>
      </w:pPr>
      <w:r w:rsidRPr="00CE0300">
        <w:rPr>
          <w:sz w:val="18"/>
          <w:szCs w:val="18"/>
          <w:lang w:val="de-DE"/>
        </w:rPr>
        <w:t>Auf Grundlage der Bewertung der Risiken und Rechte wurde folgende Entscheidung getroffen:</w:t>
      </w:r>
    </w:p>
    <w:tbl>
      <w:tblPr>
        <w:tblStyle w:val="Table2-EDPB"/>
        <w:tblW w:w="0" w:type="auto"/>
        <w:tblLook w:val="0480" w:firstRow="0" w:lastRow="0" w:firstColumn="1" w:lastColumn="0" w:noHBand="0" w:noVBand="1"/>
      </w:tblPr>
      <w:tblGrid>
        <w:gridCol w:w="9016"/>
      </w:tblGrid>
      <w:tr w:rsidR="009B0283" w:rsidRPr="00CE0300" w14:paraId="6E8C5732" w14:textId="77777777" w:rsidTr="00A81F5A">
        <w:tc>
          <w:tcPr>
            <w:tcW w:w="9061" w:type="dxa"/>
          </w:tcPr>
          <w:p w14:paraId="28A15C82" w14:textId="77777777" w:rsidR="009B0283" w:rsidRPr="00CE0300" w:rsidRDefault="009B0283" w:rsidP="00DA63D2">
            <w:pPr>
              <w:rPr>
                <w:sz w:val="18"/>
                <w:szCs w:val="18"/>
                <w:lang w:val="de-DE"/>
              </w:rPr>
            </w:pPr>
          </w:p>
          <w:p w14:paraId="5166B84C" w14:textId="20133C76" w:rsidR="009B0283" w:rsidRPr="00CE0300" w:rsidRDefault="009B0283" w:rsidP="00DA63D2">
            <w:pPr>
              <w:ind w:left="164" w:hanging="142"/>
              <w:rPr>
                <w:sz w:val="18"/>
                <w:szCs w:val="18"/>
                <w:lang w:val="de-DE"/>
              </w:rPr>
            </w:pPr>
            <w:r w:rsidRPr="00CE0300">
              <w:rPr>
                <w:sz w:val="18"/>
                <w:szCs w:val="18"/>
                <w:lang w:val="de-DE"/>
              </w:rPr>
              <w:sym w:font="Wingdings 2" w:char="F02A"/>
            </w:r>
            <w:r w:rsidRPr="00CE0300">
              <w:rPr>
                <w:b/>
                <w:bCs/>
                <w:sz w:val="18"/>
                <w:szCs w:val="18"/>
                <w:lang w:val="de-DE"/>
              </w:rPr>
              <w:t xml:space="preserve"> </w:t>
            </w:r>
            <w:r w:rsidR="005F7454" w:rsidRPr="00CE0300">
              <w:rPr>
                <w:b/>
                <w:bCs/>
                <w:sz w:val="18"/>
                <w:szCs w:val="18"/>
                <w:lang w:val="de-DE"/>
              </w:rPr>
              <w:t>ABGELEHNT</w:t>
            </w:r>
            <w:r w:rsidRPr="00CE0300">
              <w:rPr>
                <w:b/>
                <w:bCs/>
                <w:sz w:val="18"/>
                <w:szCs w:val="18"/>
                <w:lang w:val="de-DE"/>
              </w:rPr>
              <w:t>:</w:t>
            </w:r>
            <w:r w:rsidRPr="00CE0300">
              <w:rPr>
                <w:sz w:val="18"/>
                <w:szCs w:val="18"/>
                <w:lang w:val="de-DE"/>
              </w:rPr>
              <w:t xml:space="preserve"> </w:t>
            </w:r>
            <w:r w:rsidR="005F7454" w:rsidRPr="00CE0300">
              <w:rPr>
                <w:sz w:val="18"/>
                <w:szCs w:val="18"/>
                <w:lang w:val="de-DE"/>
              </w:rPr>
              <w:t>Die Verarbeitung muss eingestellt werden.</w:t>
            </w:r>
          </w:p>
          <w:p w14:paraId="6CB929FA" w14:textId="77777777" w:rsidR="009B0283" w:rsidRPr="00CE0300" w:rsidRDefault="009B0283" w:rsidP="00DA63D2">
            <w:pPr>
              <w:ind w:left="164" w:hanging="142"/>
              <w:rPr>
                <w:sz w:val="18"/>
                <w:szCs w:val="18"/>
                <w:lang w:val="de-DE"/>
              </w:rPr>
            </w:pPr>
          </w:p>
          <w:p w14:paraId="168C4B04" w14:textId="34AFA9A5" w:rsidR="009B0283" w:rsidRPr="00CE0300" w:rsidRDefault="009B0283" w:rsidP="00DA63D2">
            <w:pPr>
              <w:ind w:left="164" w:hanging="142"/>
              <w:rPr>
                <w:sz w:val="18"/>
                <w:szCs w:val="18"/>
                <w:lang w:val="de-DE"/>
              </w:rPr>
            </w:pPr>
            <w:r w:rsidRPr="00CE0300">
              <w:rPr>
                <w:sz w:val="18"/>
                <w:szCs w:val="18"/>
                <w:lang w:val="de-DE"/>
              </w:rPr>
              <w:sym w:font="Wingdings 2" w:char="F02A"/>
            </w:r>
            <w:r w:rsidRPr="00CE0300">
              <w:rPr>
                <w:b/>
                <w:bCs/>
                <w:sz w:val="18"/>
                <w:szCs w:val="18"/>
                <w:lang w:val="de-DE"/>
              </w:rPr>
              <w:t xml:space="preserve"> </w:t>
            </w:r>
            <w:r w:rsidR="00170056" w:rsidRPr="00CE0300">
              <w:rPr>
                <w:b/>
                <w:bCs/>
                <w:sz w:val="18"/>
                <w:szCs w:val="18"/>
                <w:lang w:val="de-DE"/>
              </w:rPr>
              <w:t>KONSULTATION</w:t>
            </w:r>
            <w:r w:rsidRPr="00CE0300">
              <w:rPr>
                <w:b/>
                <w:bCs/>
                <w:sz w:val="18"/>
                <w:szCs w:val="18"/>
                <w:lang w:val="de-DE"/>
              </w:rPr>
              <w:t>:</w:t>
            </w:r>
            <w:r w:rsidRPr="00CE0300">
              <w:rPr>
                <w:sz w:val="18"/>
                <w:szCs w:val="18"/>
                <w:lang w:val="de-DE"/>
              </w:rPr>
              <w:t xml:space="preserve"> </w:t>
            </w:r>
            <w:r w:rsidR="00170056" w:rsidRPr="00CE0300">
              <w:rPr>
                <w:sz w:val="18"/>
                <w:szCs w:val="18"/>
                <w:lang w:val="de-DE"/>
              </w:rPr>
              <w:t>Die Verarbeitung wird mit der Aufsichtsbehörde abgestimmt (siehe 6.2).</w:t>
            </w:r>
          </w:p>
          <w:p w14:paraId="28035668" w14:textId="161EFB86" w:rsidR="009B0283" w:rsidRPr="00CE0300" w:rsidRDefault="009B0283" w:rsidP="00DA63D2">
            <w:pPr>
              <w:ind w:left="708"/>
              <w:rPr>
                <w:sz w:val="18"/>
                <w:szCs w:val="18"/>
                <w:lang w:val="de-DE"/>
              </w:rPr>
            </w:pPr>
            <w:r w:rsidRPr="00CE0300">
              <w:rPr>
                <w:sz w:val="18"/>
                <w:szCs w:val="18"/>
                <w:lang w:val="de-DE"/>
              </w:rPr>
              <w:sym w:font="Wingdings 2" w:char="F02A"/>
            </w:r>
            <w:r w:rsidRPr="00CE0300">
              <w:rPr>
                <w:sz w:val="18"/>
                <w:szCs w:val="18"/>
                <w:lang w:val="de-DE"/>
              </w:rPr>
              <w:t xml:space="preserve"> </w:t>
            </w:r>
            <w:r w:rsidR="00170056" w:rsidRPr="00CE0300">
              <w:rPr>
                <w:sz w:val="18"/>
                <w:szCs w:val="18"/>
                <w:lang w:val="de-DE"/>
              </w:rPr>
              <w:t>Ja, der Verantwortliche kann keine ausreichenden Maßnahmen implementieren, um die Risiken auf ein akzeptables Niveau zu reduzieren (d. h. die Restrisiken sind weiterhin hoch), und möchte die Verarbeitung nicht einstellen.</w:t>
            </w:r>
          </w:p>
          <w:p w14:paraId="231699B1" w14:textId="3F3A174F" w:rsidR="009B0283" w:rsidRPr="00CE0300" w:rsidRDefault="009B0283" w:rsidP="00DA63D2">
            <w:pPr>
              <w:ind w:left="708"/>
              <w:rPr>
                <w:sz w:val="18"/>
                <w:szCs w:val="18"/>
                <w:lang w:val="de-DE"/>
              </w:rPr>
            </w:pPr>
            <w:r w:rsidRPr="00CE0300">
              <w:rPr>
                <w:sz w:val="18"/>
                <w:szCs w:val="18"/>
                <w:lang w:val="de-DE"/>
              </w:rPr>
              <w:sym w:font="Wingdings 2" w:char="F02A"/>
            </w:r>
            <w:r w:rsidRPr="00CE0300">
              <w:rPr>
                <w:sz w:val="18"/>
                <w:szCs w:val="18"/>
                <w:lang w:val="de-DE"/>
              </w:rPr>
              <w:t xml:space="preserve"> </w:t>
            </w:r>
            <w:r w:rsidR="001A184E" w:rsidRPr="00CE0300">
              <w:rPr>
                <w:sz w:val="18"/>
                <w:szCs w:val="18"/>
                <w:lang w:val="de-DE"/>
              </w:rPr>
              <w:t>Ja, es gibt nationale Rechtsvorschriften, die den Verantwortlichen verpflichten, die Aufsichtsbehörde im Zusammenhang mit einer Verarbeitung durch den Verantwortlichen zur Durchführung einer Aufgabe im öffentlichen Interesse zu konsultieren und/oder eine vorherige Genehmigung einzuholen, einschließlich Verarbeitungen im Bereich der sozialen Sicherheit und des öffentlichen Gesundheitswesens (Artikel 36 Absatz 5 DSGVO).</w:t>
            </w:r>
          </w:p>
          <w:p w14:paraId="3512E0D6" w14:textId="77777777" w:rsidR="009B0283" w:rsidRPr="00CE0300" w:rsidRDefault="009B0283" w:rsidP="00DA63D2">
            <w:pPr>
              <w:ind w:left="164" w:hanging="142"/>
              <w:rPr>
                <w:sz w:val="18"/>
                <w:szCs w:val="18"/>
                <w:lang w:val="de-DE"/>
              </w:rPr>
            </w:pPr>
          </w:p>
          <w:p w14:paraId="5E0481C5" w14:textId="0BECC915" w:rsidR="009B0283" w:rsidRPr="00CE0300" w:rsidRDefault="004959B6" w:rsidP="00DA63D2">
            <w:pPr>
              <w:ind w:left="306" w:hanging="284"/>
              <w:rPr>
                <w:sz w:val="18"/>
                <w:szCs w:val="18"/>
                <w:lang w:val="de-DE"/>
              </w:rPr>
            </w:pPr>
            <w:r w:rsidRPr="00CE0300">
              <w:rPr>
                <w:b/>
                <w:bCs/>
                <w:sz w:val="18"/>
                <w:szCs w:val="18"/>
                <w:lang w:val="de-DE"/>
              </w:rPr>
              <w:t>X</w:t>
            </w:r>
            <w:r w:rsidR="009B0283" w:rsidRPr="00CE0300">
              <w:rPr>
                <w:b/>
                <w:bCs/>
                <w:sz w:val="18"/>
                <w:szCs w:val="18"/>
                <w:lang w:val="de-DE"/>
              </w:rPr>
              <w:t xml:space="preserve"> </w:t>
            </w:r>
            <w:r w:rsidR="00CB216D" w:rsidRPr="00CE0300">
              <w:rPr>
                <w:b/>
                <w:bCs/>
                <w:sz w:val="18"/>
                <w:szCs w:val="18"/>
                <w:lang w:val="de-DE"/>
              </w:rPr>
              <w:t>GENEHMIGT</w:t>
            </w:r>
            <w:r w:rsidR="009B0283" w:rsidRPr="00CE0300">
              <w:rPr>
                <w:b/>
                <w:bCs/>
                <w:sz w:val="18"/>
                <w:szCs w:val="18"/>
                <w:lang w:val="de-DE"/>
              </w:rPr>
              <w:t>:</w:t>
            </w:r>
            <w:r w:rsidR="009B0283" w:rsidRPr="00CE0300">
              <w:rPr>
                <w:sz w:val="18"/>
                <w:szCs w:val="18"/>
                <w:lang w:val="de-DE"/>
              </w:rPr>
              <w:t xml:space="preserve"> </w:t>
            </w:r>
            <w:r w:rsidR="008B2994" w:rsidRPr="00CE0300">
              <w:rPr>
                <w:sz w:val="18"/>
                <w:szCs w:val="18"/>
                <w:lang w:val="de-DE"/>
              </w:rPr>
              <w:t>Die Verarbeitung kann</w:t>
            </w:r>
            <w:r w:rsidRPr="00CE0300">
              <w:rPr>
                <w:sz w:val="18"/>
                <w:szCs w:val="18"/>
                <w:lang w:val="de-DE"/>
              </w:rPr>
              <w:t xml:space="preserve"> </w:t>
            </w:r>
            <w:r w:rsidR="008B2994" w:rsidRPr="00CE0300">
              <w:rPr>
                <w:sz w:val="18"/>
                <w:szCs w:val="18"/>
                <w:lang w:val="de-DE"/>
              </w:rPr>
              <w:t>durchgeführt werden. Die Restrisiken sind akzeptabel, und es gibt keine nationalen Rechtsvorschriften, die eine Konsultation oder vorherige Genehmigung durch die Aufsichtsbehörde vorschreiben (Artikel 36 Absatz 5 DSGVO).</w:t>
            </w:r>
          </w:p>
          <w:p w14:paraId="6DF33E5A" w14:textId="3FCD0A01" w:rsidR="009B0283" w:rsidRPr="00CE0300" w:rsidRDefault="009B0283" w:rsidP="00DA63D2">
            <w:pPr>
              <w:ind w:left="306" w:hanging="284"/>
              <w:rPr>
                <w:sz w:val="18"/>
                <w:szCs w:val="18"/>
                <w:lang w:val="de-DE"/>
              </w:rPr>
            </w:pPr>
            <w:r w:rsidRPr="00CE0300">
              <w:rPr>
                <w:sz w:val="18"/>
                <w:szCs w:val="18"/>
                <w:lang w:val="de-DE"/>
              </w:rPr>
              <w:sym w:font="Wingdings 2" w:char="F02A"/>
            </w:r>
            <w:r w:rsidRPr="00CE0300">
              <w:rPr>
                <w:b/>
                <w:bCs/>
                <w:sz w:val="18"/>
                <w:szCs w:val="18"/>
                <w:lang w:val="de-DE"/>
              </w:rPr>
              <w:t xml:space="preserve"> </w:t>
            </w:r>
            <w:r w:rsidR="008B2994" w:rsidRPr="00CE0300">
              <w:rPr>
                <w:b/>
                <w:bCs/>
                <w:sz w:val="18"/>
                <w:szCs w:val="18"/>
                <w:lang w:val="de-DE"/>
              </w:rPr>
              <w:t>GENEHMIGT UNTER VORBEHALT</w:t>
            </w:r>
            <w:r w:rsidRPr="00CE0300">
              <w:rPr>
                <w:b/>
                <w:bCs/>
                <w:sz w:val="18"/>
                <w:szCs w:val="18"/>
                <w:lang w:val="de-DE"/>
              </w:rPr>
              <w:t>:</w:t>
            </w:r>
            <w:r w:rsidRPr="00CE0300">
              <w:rPr>
                <w:sz w:val="18"/>
                <w:szCs w:val="18"/>
                <w:lang w:val="de-DE"/>
              </w:rPr>
              <w:t xml:space="preserve"> </w:t>
            </w:r>
            <w:r w:rsidR="00576605" w:rsidRPr="00CE0300">
              <w:rPr>
                <w:sz w:val="18"/>
                <w:szCs w:val="18"/>
                <w:lang w:val="de-DE"/>
              </w:rPr>
              <w:t>Die Verarbeitung darf erst fortgesetzt werden, nachdem die folgenden Bedingungen erfüllt sind:</w:t>
            </w:r>
          </w:p>
          <w:p w14:paraId="27ABF018" w14:textId="2383FF4D" w:rsidR="009B0283" w:rsidRPr="00CE0300" w:rsidRDefault="00576605" w:rsidP="00007177">
            <w:pPr>
              <w:numPr>
                <w:ilvl w:val="0"/>
                <w:numId w:val="11"/>
              </w:numPr>
              <w:spacing w:before="0" w:after="0" w:line="240" w:lineRule="auto"/>
              <w:rPr>
                <w:sz w:val="18"/>
                <w:szCs w:val="18"/>
                <w:lang w:val="de-DE"/>
              </w:rPr>
            </w:pPr>
            <w:r w:rsidRPr="00CE0300">
              <w:rPr>
                <w:sz w:val="18"/>
                <w:szCs w:val="18"/>
                <w:lang w:val="de-DE"/>
              </w:rPr>
              <w:t>Bedingung</w:t>
            </w:r>
            <w:r w:rsidR="009B0283" w:rsidRPr="00CE0300">
              <w:rPr>
                <w:sz w:val="18"/>
                <w:szCs w:val="18"/>
                <w:lang w:val="de-DE"/>
              </w:rPr>
              <w:t xml:space="preserve"> 1:</w:t>
            </w:r>
            <w:r w:rsidRPr="00CE0300">
              <w:rPr>
                <w:sz w:val="18"/>
                <w:szCs w:val="18"/>
                <w:lang w:val="de-DE"/>
              </w:rPr>
              <w:t xml:space="preserve"> </w:t>
            </w:r>
            <w:r w:rsidRPr="00CE0300">
              <w:rPr>
                <w:sz w:val="18"/>
                <w:szCs w:val="18"/>
                <w:highlight w:val="yellow"/>
                <w:lang w:val="de-DE"/>
              </w:rPr>
              <w:t>[Bedingung]</w:t>
            </w:r>
            <w:r w:rsidR="009B0283" w:rsidRPr="00CE0300">
              <w:rPr>
                <w:sz w:val="18"/>
                <w:szCs w:val="18"/>
                <w:lang w:val="de-DE"/>
              </w:rPr>
              <w:t xml:space="preserve"> __________________________________________________</w:t>
            </w:r>
          </w:p>
          <w:p w14:paraId="0A2683B1" w14:textId="2725CB58" w:rsidR="009B0283" w:rsidRPr="00CE0300" w:rsidRDefault="00576605" w:rsidP="00007177">
            <w:pPr>
              <w:numPr>
                <w:ilvl w:val="0"/>
                <w:numId w:val="11"/>
              </w:numPr>
              <w:spacing w:before="0" w:after="0" w:line="240" w:lineRule="auto"/>
              <w:rPr>
                <w:sz w:val="18"/>
                <w:szCs w:val="18"/>
                <w:lang w:val="de-DE"/>
              </w:rPr>
            </w:pPr>
            <w:r w:rsidRPr="00CE0300">
              <w:rPr>
                <w:sz w:val="18"/>
                <w:szCs w:val="18"/>
                <w:lang w:val="de-DE"/>
              </w:rPr>
              <w:t>Bedingung</w:t>
            </w:r>
            <w:r w:rsidR="009B0283" w:rsidRPr="00CE0300">
              <w:rPr>
                <w:sz w:val="18"/>
                <w:szCs w:val="18"/>
                <w:lang w:val="de-DE"/>
              </w:rPr>
              <w:t xml:space="preserve"> 2</w:t>
            </w:r>
            <w:r w:rsidRPr="00CE0300">
              <w:rPr>
                <w:sz w:val="18"/>
                <w:szCs w:val="18"/>
                <w:lang w:val="de-DE"/>
              </w:rPr>
              <w:t xml:space="preserve">: </w:t>
            </w:r>
            <w:r w:rsidRPr="00CE0300">
              <w:rPr>
                <w:sz w:val="18"/>
                <w:szCs w:val="18"/>
                <w:highlight w:val="yellow"/>
                <w:lang w:val="de-DE"/>
              </w:rPr>
              <w:t>[Bedingung]</w:t>
            </w:r>
          </w:p>
          <w:p w14:paraId="0296CEE8" w14:textId="77777777" w:rsidR="009B0283" w:rsidRPr="00CE0300" w:rsidRDefault="009B0283" w:rsidP="00DA63D2">
            <w:pPr>
              <w:rPr>
                <w:lang w:val="de-DE"/>
              </w:rPr>
            </w:pPr>
          </w:p>
        </w:tc>
      </w:tr>
    </w:tbl>
    <w:p w14:paraId="15CAFC0C" w14:textId="2FAB69F7" w:rsidR="0025330E" w:rsidRPr="00CE0300" w:rsidRDefault="0025330E" w:rsidP="00BB6F65">
      <w:pPr>
        <w:rPr>
          <w:lang w:val="de-DE"/>
        </w:rPr>
      </w:pPr>
    </w:p>
    <w:sectPr w:rsidR="0025330E" w:rsidRPr="00CE0300" w:rsidSect="00722002">
      <w:pgSz w:w="11906" w:h="16838"/>
      <w:pgMar w:top="1440" w:right="1440" w:bottom="1440" w:left="1440" w:header="141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90CEA" w14:textId="77777777" w:rsidR="001E7364" w:rsidRDefault="001E7364" w:rsidP="00C3303D">
      <w:r>
        <w:separator/>
      </w:r>
    </w:p>
    <w:p w14:paraId="5B413576" w14:textId="77777777" w:rsidR="001E7364" w:rsidRDefault="001E7364"/>
    <w:p w14:paraId="6FACE281" w14:textId="77777777" w:rsidR="001E7364" w:rsidRDefault="001E7364"/>
  </w:endnote>
  <w:endnote w:type="continuationSeparator" w:id="0">
    <w:p w14:paraId="317F76DF" w14:textId="77777777" w:rsidR="001E7364" w:rsidRDefault="001E7364" w:rsidP="00C3303D">
      <w:r>
        <w:continuationSeparator/>
      </w:r>
    </w:p>
    <w:p w14:paraId="02002720" w14:textId="77777777" w:rsidR="001E7364" w:rsidRDefault="001E7364"/>
    <w:p w14:paraId="5AE9AF7F" w14:textId="77777777" w:rsidR="001E7364" w:rsidRDefault="001E7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263369"/>
      <w:docPartObj>
        <w:docPartGallery w:val="Page Numbers (Bottom of Page)"/>
        <w:docPartUnique/>
      </w:docPartObj>
    </w:sdtPr>
    <w:sdtEndPr/>
    <w:sdtContent>
      <w:p w14:paraId="72363A71" w14:textId="6389209C" w:rsidR="00595B8E" w:rsidRDefault="00595B8E" w:rsidP="00E41CC7">
        <w:pPr>
          <w:pStyle w:val="FooterEDPB"/>
        </w:pPr>
        <w:r w:rsidRPr="004722AF">
          <w:rPr>
            <w:rStyle w:val="FooterEDPBChar"/>
          </w:rPr>
          <w:fldChar w:fldCharType="begin"/>
        </w:r>
        <w:r w:rsidRPr="004722AF">
          <w:rPr>
            <w:rStyle w:val="FooterEDPBChar"/>
          </w:rPr>
          <w:instrText xml:space="preserve"> PAGE   \* MERGEFORMAT </w:instrText>
        </w:r>
        <w:r w:rsidRPr="004722AF">
          <w:rPr>
            <w:rStyle w:val="FooterEDPBChar"/>
          </w:rPr>
          <w:fldChar w:fldCharType="separate"/>
        </w:r>
        <w:r w:rsidR="004E12AC">
          <w:rPr>
            <w:rStyle w:val="FooterEDPBChar"/>
            <w:noProof/>
          </w:rPr>
          <w:t>14</w:t>
        </w:r>
        <w:r w:rsidRPr="004722AF">
          <w:rPr>
            <w:rStyle w:val="FooterEDPBChar"/>
          </w:rPr>
          <w:fldChar w:fldCharType="end"/>
        </w:r>
        <w:r w:rsidRPr="004722AF">
          <w:rPr>
            <w:rStyle w:val="FooterEDPBChar"/>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12551" w14:textId="77777777" w:rsidR="001E7364" w:rsidRDefault="001E7364" w:rsidP="00EC5D33">
      <w:pPr>
        <w:pStyle w:val="Fuzeile"/>
      </w:pPr>
      <w:r>
        <w:separator/>
      </w:r>
    </w:p>
  </w:footnote>
  <w:footnote w:type="continuationSeparator" w:id="0">
    <w:p w14:paraId="60D50192" w14:textId="77777777" w:rsidR="001E7364" w:rsidRDefault="001E7364" w:rsidP="00C3303D">
      <w:r>
        <w:continuationSeparator/>
      </w:r>
    </w:p>
    <w:p w14:paraId="66AA3626" w14:textId="77777777" w:rsidR="001E7364" w:rsidRDefault="001E7364"/>
    <w:p w14:paraId="2AEC302A" w14:textId="77777777" w:rsidR="001E7364" w:rsidRDefault="001E73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6AB2" w14:textId="20809AE2" w:rsidR="0006235D" w:rsidRDefault="00544C68">
    <w:pPr>
      <w:pStyle w:val="Kopfzeile"/>
    </w:pPr>
    <w:r>
      <w:rPr>
        <w:noProof/>
      </w:rPr>
      <w:drawing>
        <wp:anchor distT="0" distB="0" distL="114300" distR="114300" simplePos="0" relativeHeight="251661312" behindDoc="0" locked="0" layoutInCell="1" allowOverlap="1" wp14:anchorId="12A65F73" wp14:editId="483D824B">
          <wp:simplePos x="0" y="0"/>
          <wp:positionH relativeFrom="margin">
            <wp:align>right</wp:align>
          </wp:positionH>
          <wp:positionV relativeFrom="paragraph">
            <wp:posOffset>-424815</wp:posOffset>
          </wp:positionV>
          <wp:extent cx="1745615" cy="439420"/>
          <wp:effectExtent l="0" t="0" r="6985" b="0"/>
          <wp:wrapNone/>
          <wp:docPr id="5524617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94771" name="Grafik 137649477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615" cy="439420"/>
                  </a:xfrm>
                  <a:prstGeom prst="rect">
                    <a:avLst/>
                  </a:prstGeom>
                </pic:spPr>
              </pic:pic>
            </a:graphicData>
          </a:graphic>
          <wp14:sizeRelH relativeFrom="margin">
            <wp14:pctWidth>0</wp14:pctWidth>
          </wp14:sizeRelH>
          <wp14:sizeRelV relativeFrom="margin">
            <wp14:pctHeight>0</wp14:pctHeight>
          </wp14:sizeRelV>
        </wp:anchor>
      </w:drawing>
    </w:r>
  </w:p>
  <w:p w14:paraId="16334F35" w14:textId="5A3AE56E" w:rsidR="00BE7A8D" w:rsidRDefault="00BE7A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542"/>
    <w:multiLevelType w:val="hybridMultilevel"/>
    <w:tmpl w:val="356E4B16"/>
    <w:lvl w:ilvl="0" w:tplc="0332DB7E">
      <w:start w:val="1"/>
      <w:numFmt w:val="decimal"/>
      <w:pStyle w:val="Listofnumbers-EDPB"/>
      <w:lvlText w:val="%1"/>
      <w:lvlJc w:val="left"/>
      <w:pPr>
        <w:ind w:left="720" w:hanging="360"/>
      </w:pPr>
      <w:rPr>
        <w:rFonts w:ascii="Arial" w:hAnsi="Arial" w:cs="Calibri" w:hint="default"/>
        <w:b w:val="0"/>
        <w:bCs w:val="0"/>
        <w:i w:val="0"/>
        <w:iCs w:val="0"/>
        <w:caps w:val="0"/>
        <w:strike w:val="0"/>
        <w:dstrike w:val="0"/>
        <w:outline w:val="0"/>
        <w:shadow w:val="0"/>
        <w:emboss w:val="0"/>
        <w:imprint w:val="0"/>
        <w:vanish w:val="0"/>
        <w:color w:val="000000" w:themeColor="text1"/>
        <w:spacing w:val="0"/>
        <w:kern w:val="0"/>
        <w:position w:val="0"/>
        <w:sz w:val="22"/>
        <w:szCs w:val="22"/>
        <w:u w:val="none"/>
        <w:effect w:val="none"/>
        <w:vertAlign w:val="baseline"/>
        <w14:ligatures w14:val="none"/>
        <w14:numForm w14:val="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A14D8"/>
    <w:multiLevelType w:val="hybridMultilevel"/>
    <w:tmpl w:val="A950F1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152A7"/>
    <w:multiLevelType w:val="hybridMultilevel"/>
    <w:tmpl w:val="528AFA8E"/>
    <w:lvl w:ilvl="0" w:tplc="9DA0A51A">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0224D6"/>
    <w:multiLevelType w:val="multilevel"/>
    <w:tmpl w:val="C70EEC7E"/>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ED5838"/>
    <w:multiLevelType w:val="hybridMultilevel"/>
    <w:tmpl w:val="3384B8BE"/>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BD0E53"/>
    <w:multiLevelType w:val="hybridMultilevel"/>
    <w:tmpl w:val="521EAE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3304F"/>
    <w:multiLevelType w:val="multilevel"/>
    <w:tmpl w:val="FED4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816A7"/>
    <w:multiLevelType w:val="hybridMultilevel"/>
    <w:tmpl w:val="0BDAF450"/>
    <w:lvl w:ilvl="0" w:tplc="3B9EB0B4">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70A105A"/>
    <w:multiLevelType w:val="hybridMultilevel"/>
    <w:tmpl w:val="14B60DA2"/>
    <w:lvl w:ilvl="0" w:tplc="3F54FD6C">
      <w:start w:val="1"/>
      <w:numFmt w:val="decimal"/>
      <w:pStyle w:val="NumberedParagraph"/>
      <w:lvlText w:val="(%1)"/>
      <w:lvlJc w:val="left"/>
      <w:pPr>
        <w:ind w:left="360" w:hanging="360"/>
      </w:pPr>
      <w:rPr>
        <w:rFonts w:ascii="Arial" w:hAnsi="Arial" w:cs="Calibri" w:hint="default"/>
        <w:b w:val="0"/>
        <w:bCs w:val="0"/>
        <w:i w:val="0"/>
        <w:iCs w:val="0"/>
        <w:caps w:val="0"/>
        <w:smallCaps w:val="0"/>
        <w:strike w:val="0"/>
        <w:dstrike w:val="0"/>
        <w:outline w:val="0"/>
        <w:shadow w:val="0"/>
        <w:emboss w:val="0"/>
        <w:imprint w:val="0"/>
        <w:vanish w:val="0"/>
        <w:color w:val="000000" w:themeColor="text1"/>
        <w:spacing w:val="0"/>
        <w:kern w:val="0"/>
        <w:position w:val="0"/>
        <w:sz w:val="24"/>
        <w:szCs w:val="22"/>
        <w:u w:val="none"/>
        <w:effect w:val="none"/>
        <w:vertAlign w:val="baseline"/>
        <w14:ligatures w14:val="none"/>
        <w14:numForm w14:val="default"/>
      </w:rPr>
    </w:lvl>
    <w:lvl w:ilvl="1" w:tplc="250CAAB8">
      <w:numFmt w:val="bullet"/>
      <w:lvlText w:val="-"/>
      <w:lvlJc w:val="left"/>
      <w:pPr>
        <w:ind w:left="447" w:hanging="360"/>
      </w:pPr>
      <w:rPr>
        <w:rFonts w:ascii="Calibri" w:eastAsia="Times New Roman" w:hAnsi="Calibri" w:hint="default"/>
      </w:rPr>
    </w:lvl>
    <w:lvl w:ilvl="2" w:tplc="0809001B" w:tentative="1">
      <w:start w:val="1"/>
      <w:numFmt w:val="lowerRoman"/>
      <w:lvlText w:val="%3."/>
      <w:lvlJc w:val="right"/>
      <w:pPr>
        <w:ind w:left="1167" w:hanging="180"/>
      </w:pPr>
      <w:rPr>
        <w:rFonts w:cs="Times New Roman"/>
      </w:rPr>
    </w:lvl>
    <w:lvl w:ilvl="3" w:tplc="0809000F" w:tentative="1">
      <w:start w:val="1"/>
      <w:numFmt w:val="decimal"/>
      <w:lvlText w:val="%4."/>
      <w:lvlJc w:val="left"/>
      <w:pPr>
        <w:ind w:left="1887" w:hanging="360"/>
      </w:pPr>
      <w:rPr>
        <w:rFonts w:cs="Times New Roman"/>
      </w:rPr>
    </w:lvl>
    <w:lvl w:ilvl="4" w:tplc="08090019">
      <w:start w:val="1"/>
      <w:numFmt w:val="lowerLetter"/>
      <w:lvlText w:val="%5."/>
      <w:lvlJc w:val="left"/>
      <w:pPr>
        <w:ind w:left="2607" w:hanging="360"/>
      </w:pPr>
      <w:rPr>
        <w:rFonts w:cs="Times New Roman"/>
      </w:rPr>
    </w:lvl>
    <w:lvl w:ilvl="5" w:tplc="0809001B" w:tentative="1">
      <w:start w:val="1"/>
      <w:numFmt w:val="lowerRoman"/>
      <w:lvlText w:val="%6."/>
      <w:lvlJc w:val="right"/>
      <w:pPr>
        <w:ind w:left="3327" w:hanging="180"/>
      </w:pPr>
      <w:rPr>
        <w:rFonts w:cs="Times New Roman"/>
      </w:rPr>
    </w:lvl>
    <w:lvl w:ilvl="6" w:tplc="0809000F" w:tentative="1">
      <w:start w:val="1"/>
      <w:numFmt w:val="decimal"/>
      <w:lvlText w:val="%7."/>
      <w:lvlJc w:val="left"/>
      <w:pPr>
        <w:ind w:left="4047" w:hanging="360"/>
      </w:pPr>
      <w:rPr>
        <w:rFonts w:cs="Times New Roman"/>
      </w:rPr>
    </w:lvl>
    <w:lvl w:ilvl="7" w:tplc="08090019" w:tentative="1">
      <w:start w:val="1"/>
      <w:numFmt w:val="lowerLetter"/>
      <w:lvlText w:val="%8."/>
      <w:lvlJc w:val="left"/>
      <w:pPr>
        <w:ind w:left="4767" w:hanging="360"/>
      </w:pPr>
      <w:rPr>
        <w:rFonts w:cs="Times New Roman"/>
      </w:rPr>
    </w:lvl>
    <w:lvl w:ilvl="8" w:tplc="0809001B" w:tentative="1">
      <w:start w:val="1"/>
      <w:numFmt w:val="lowerRoman"/>
      <w:lvlText w:val="%9."/>
      <w:lvlJc w:val="right"/>
      <w:pPr>
        <w:ind w:left="5487" w:hanging="180"/>
      </w:pPr>
      <w:rPr>
        <w:rFonts w:cs="Times New Roman"/>
      </w:rPr>
    </w:lvl>
  </w:abstractNum>
  <w:abstractNum w:abstractNumId="9" w15:restartNumberingAfterBreak="0">
    <w:nsid w:val="4B874E49"/>
    <w:multiLevelType w:val="multilevel"/>
    <w:tmpl w:val="09C4E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3B6CDB"/>
    <w:multiLevelType w:val="multilevel"/>
    <w:tmpl w:val="BE0EA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52E4C"/>
    <w:multiLevelType w:val="multilevel"/>
    <w:tmpl w:val="CD082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F76DF2"/>
    <w:multiLevelType w:val="hybridMultilevel"/>
    <w:tmpl w:val="AF0497B4"/>
    <w:lvl w:ilvl="0" w:tplc="4E463AC6">
      <w:start w:val="1"/>
      <w:numFmt w:val="bullet"/>
      <w:pStyle w:val="Listbullets-EDPB"/>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20358E"/>
    <w:multiLevelType w:val="multilevel"/>
    <w:tmpl w:val="A0264650"/>
    <w:lvl w:ilvl="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64D63807"/>
    <w:multiLevelType w:val="multilevel"/>
    <w:tmpl w:val="8056077E"/>
    <w:lvl w:ilvl="0">
      <w:start w:val="1"/>
      <w:numFmt w:val="decimal"/>
      <w:pStyle w:val="AnnexH1EDPB"/>
      <w:suff w:val="space"/>
      <w:lvlText w:val="Annex %1 "/>
      <w:lvlJc w:val="left"/>
      <w:pPr>
        <w:ind w:left="432" w:hanging="432"/>
      </w:pPr>
      <w:rPr>
        <w:rFonts w:ascii="Arial" w:hAnsi="Arial" w:hint="default"/>
        <w:b/>
        <w:i w:val="0"/>
        <w:caps w:val="0"/>
        <w:vanish w:val="0"/>
        <w:color w:val="0A105D" w:themeColor="accent1"/>
        <w:sz w:val="32"/>
      </w:rPr>
    </w:lvl>
    <w:lvl w:ilvl="1">
      <w:start w:val="1"/>
      <w:numFmt w:val="decimal"/>
      <w:lvlText w:val="%1.%2"/>
      <w:lvlJc w:val="left"/>
      <w:pPr>
        <w:ind w:left="576" w:hanging="576"/>
      </w:pPr>
      <w:rPr>
        <w:rFonts w:ascii="Arial" w:hAnsi="Arial" w:hint="default"/>
        <w:b/>
        <w:i w:val="0"/>
        <w:color w:val="0A105D" w:themeColor="accent1"/>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82634CB"/>
    <w:multiLevelType w:val="multilevel"/>
    <w:tmpl w:val="DEEE0E52"/>
    <w:lvl w:ilvl="0">
      <w:start w:val="1"/>
      <w:numFmt w:val="decimal"/>
      <w:pStyle w:val="NumberedExampleinabox-EDPB"/>
      <w:lvlText w:val="Example %1:"/>
      <w:lvlJc w:val="left"/>
      <w:pPr>
        <w:ind w:left="1260" w:hanging="360"/>
      </w:pPr>
      <w:rPr>
        <w:rFonts w:cs="Times New Roman" w:hint="default"/>
        <w:b/>
        <w:i w:val="0"/>
        <w:color w:val="0A105D" w:themeColor="accent1"/>
      </w:rPr>
    </w:lvl>
    <w:lvl w:ilvl="1">
      <w:start w:val="1"/>
      <w:numFmt w:val="lowerLetter"/>
      <w:lvlText w:val="%2."/>
      <w:lvlJc w:val="left"/>
      <w:pPr>
        <w:ind w:left="2357" w:hanging="360"/>
      </w:pPr>
      <w:rPr>
        <w:rFonts w:cs="Times New Roman" w:hint="default"/>
      </w:rPr>
    </w:lvl>
    <w:lvl w:ilvl="2">
      <w:start w:val="1"/>
      <w:numFmt w:val="lowerRoman"/>
      <w:lvlText w:val="%3."/>
      <w:lvlJc w:val="right"/>
      <w:pPr>
        <w:ind w:left="3077" w:hanging="180"/>
      </w:pPr>
      <w:rPr>
        <w:rFonts w:cs="Times New Roman" w:hint="default"/>
      </w:rPr>
    </w:lvl>
    <w:lvl w:ilvl="3">
      <w:start w:val="1"/>
      <w:numFmt w:val="decimal"/>
      <w:lvlText w:val="%4."/>
      <w:lvlJc w:val="left"/>
      <w:pPr>
        <w:ind w:left="3797" w:hanging="360"/>
      </w:pPr>
      <w:rPr>
        <w:rFonts w:cs="Times New Roman" w:hint="default"/>
      </w:rPr>
    </w:lvl>
    <w:lvl w:ilvl="4">
      <w:start w:val="1"/>
      <w:numFmt w:val="lowerLetter"/>
      <w:lvlText w:val="%5."/>
      <w:lvlJc w:val="left"/>
      <w:pPr>
        <w:ind w:left="4517" w:hanging="360"/>
      </w:pPr>
      <w:rPr>
        <w:rFonts w:cs="Times New Roman" w:hint="default"/>
      </w:rPr>
    </w:lvl>
    <w:lvl w:ilvl="5">
      <w:start w:val="1"/>
      <w:numFmt w:val="lowerRoman"/>
      <w:lvlText w:val="%6."/>
      <w:lvlJc w:val="right"/>
      <w:pPr>
        <w:ind w:left="5237" w:hanging="180"/>
      </w:pPr>
      <w:rPr>
        <w:rFonts w:cs="Times New Roman" w:hint="default"/>
      </w:rPr>
    </w:lvl>
    <w:lvl w:ilvl="6">
      <w:start w:val="1"/>
      <w:numFmt w:val="decimal"/>
      <w:lvlText w:val="%7."/>
      <w:lvlJc w:val="left"/>
      <w:pPr>
        <w:ind w:left="5957" w:hanging="360"/>
      </w:pPr>
      <w:rPr>
        <w:rFonts w:cs="Times New Roman" w:hint="default"/>
      </w:rPr>
    </w:lvl>
    <w:lvl w:ilvl="7">
      <w:start w:val="1"/>
      <w:numFmt w:val="lowerLetter"/>
      <w:lvlText w:val="%8."/>
      <w:lvlJc w:val="left"/>
      <w:pPr>
        <w:ind w:left="6677" w:hanging="360"/>
      </w:pPr>
      <w:rPr>
        <w:rFonts w:cs="Times New Roman" w:hint="default"/>
      </w:rPr>
    </w:lvl>
    <w:lvl w:ilvl="8">
      <w:start w:val="1"/>
      <w:numFmt w:val="lowerRoman"/>
      <w:lvlText w:val="%9."/>
      <w:lvlJc w:val="right"/>
      <w:pPr>
        <w:ind w:left="7397" w:hanging="180"/>
      </w:pPr>
      <w:rPr>
        <w:rFonts w:cs="Times New Roman" w:hint="default"/>
      </w:rPr>
    </w:lvl>
  </w:abstractNum>
  <w:abstractNum w:abstractNumId="16" w15:restartNumberingAfterBreak="0">
    <w:nsid w:val="697A3767"/>
    <w:multiLevelType w:val="hybridMultilevel"/>
    <w:tmpl w:val="681EAF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8F70C8"/>
    <w:multiLevelType w:val="multilevel"/>
    <w:tmpl w:val="D0223BC2"/>
    <w:lvl w:ilvl="0">
      <w:start w:val="1"/>
      <w:numFmt w:val="decimal"/>
      <w:pStyle w:val="berschrift1"/>
      <w:suff w:val="space"/>
      <w:lvlText w:val="%1 "/>
      <w:lvlJc w:val="left"/>
      <w:pPr>
        <w:ind w:left="0" w:firstLine="0"/>
      </w:pPr>
      <w:rPr>
        <w:rFonts w:ascii="Arial" w:hAnsi="Arial" w:hint="default"/>
        <w:b/>
        <w:i w:val="0"/>
        <w:caps w:val="0"/>
        <w:vanish w:val="0"/>
        <w:color w:val="036270"/>
        <w:sz w:val="32"/>
      </w:rPr>
    </w:lvl>
    <w:lvl w:ilvl="1">
      <w:start w:val="1"/>
      <w:numFmt w:val="decimal"/>
      <w:suff w:val="space"/>
      <w:lvlText w:val="%1.%2"/>
      <w:lvlJc w:val="left"/>
      <w:pPr>
        <w:ind w:left="5387" w:hanging="5387"/>
      </w:pPr>
      <w:rPr>
        <w:rFonts w:ascii="Arial" w:hAnsi="Arial" w:hint="default"/>
        <w:b/>
        <w:i w:val="0"/>
        <w:sz w:val="28"/>
      </w:rPr>
    </w:lvl>
    <w:lvl w:ilvl="2">
      <w:start w:val="1"/>
      <w:numFmt w:val="decimal"/>
      <w:pStyle w:val="berschrift3"/>
      <w:suff w:val="space"/>
      <w:lvlText w:val="%1.%2.%3"/>
      <w:lvlJc w:val="left"/>
      <w:pPr>
        <w:ind w:left="0" w:firstLine="0"/>
      </w:pPr>
      <w:rPr>
        <w:rFonts w:ascii="Arial" w:hAnsi="Arial" w:hint="default"/>
        <w:b/>
        <w:i w:val="0"/>
        <w:color w:val="0A105D" w:themeColor="accent1"/>
        <w:sz w:val="24"/>
      </w:rPr>
    </w:lvl>
    <w:lvl w:ilvl="3">
      <w:start w:val="1"/>
      <w:numFmt w:val="decimal"/>
      <w:suff w:val="space"/>
      <w:lvlText w:val="%1.%2.%3.%4"/>
      <w:lvlJc w:val="left"/>
      <w:pPr>
        <w:ind w:left="0" w:firstLine="0"/>
      </w:pPr>
      <w:rPr>
        <w:rFonts w:ascii="Arial" w:hAnsi="Arial" w:hint="default"/>
        <w:b/>
        <w:i w:val="0"/>
        <w:color w:val="08149C" w:themeColor="accent2"/>
        <w:sz w:val="22"/>
      </w:rPr>
    </w:lvl>
    <w:lvl w:ilvl="4">
      <w:start w:val="1"/>
      <w:numFmt w:val="decimal"/>
      <w:suff w:val="space"/>
      <w:lvlText w:val="%1.%2.%3.%4.%5"/>
      <w:lvlJc w:val="left"/>
      <w:pPr>
        <w:ind w:left="0" w:firstLine="0"/>
      </w:pPr>
      <w:rPr>
        <w:rFonts w:ascii="Arial" w:hAnsi="Arial" w:hint="default"/>
        <w:b/>
        <w:i w:val="0"/>
        <w:sz w:val="22"/>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lvlText w:val="%1.%2.%3.%4.%5.%6.%7.%8.%9"/>
      <w:lvlJc w:val="left"/>
      <w:pPr>
        <w:ind w:left="1584" w:hanging="1584"/>
      </w:pPr>
      <w:rPr>
        <w:rFonts w:hint="default"/>
      </w:rPr>
    </w:lvl>
  </w:abstractNum>
  <w:abstractNum w:abstractNumId="18" w15:restartNumberingAfterBreak="0">
    <w:nsid w:val="7B6B0FA9"/>
    <w:multiLevelType w:val="hybridMultilevel"/>
    <w:tmpl w:val="EF0A0D00"/>
    <w:lvl w:ilvl="0" w:tplc="75886E32">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CE62D3"/>
    <w:multiLevelType w:val="hybridMultilevel"/>
    <w:tmpl w:val="CA34CDF0"/>
    <w:lvl w:ilvl="0" w:tplc="252A41E2">
      <w:start w:val="1"/>
      <w:numFmt w:val="decimal"/>
      <w:pStyle w:val="Numberedparagraph-EDPB"/>
      <w:lvlText w:val="%1"/>
      <w:lvlJc w:val="left"/>
      <w:pPr>
        <w:ind w:left="153" w:hanging="360"/>
      </w:pPr>
      <w:rPr>
        <w:rFonts w:ascii="Arial" w:hAnsi="Arial" w:cs="Calibri" w:hint="default"/>
        <w:b w:val="0"/>
        <w:bCs w:val="0"/>
        <w:i w:val="0"/>
        <w:iCs w:val="0"/>
        <w:caps w:val="0"/>
        <w:smallCaps w:val="0"/>
        <w:strike w:val="0"/>
        <w:dstrike w:val="0"/>
        <w:outline w:val="0"/>
        <w:shadow w:val="0"/>
        <w:emboss w:val="0"/>
        <w:imprint w:val="0"/>
        <w:vanish w:val="0"/>
        <w:color w:val="000000" w:themeColor="text1"/>
        <w:spacing w:val="0"/>
        <w:kern w:val="0"/>
        <w:position w:val="0"/>
        <w:sz w:val="22"/>
        <w:szCs w:val="22"/>
        <w:u w:val="none"/>
        <w:effect w:val="none"/>
        <w:vertAlign w:val="baseline"/>
        <w14:ligatures w14:val="none"/>
        <w14:numForm w14:val="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1203324735">
    <w:abstractNumId w:val="15"/>
  </w:num>
  <w:num w:numId="2" w16cid:durableId="828400307">
    <w:abstractNumId w:val="8"/>
  </w:num>
  <w:num w:numId="3" w16cid:durableId="690375217">
    <w:abstractNumId w:val="19"/>
  </w:num>
  <w:num w:numId="4" w16cid:durableId="1944413349">
    <w:abstractNumId w:val="12"/>
  </w:num>
  <w:num w:numId="5" w16cid:durableId="1312566294">
    <w:abstractNumId w:val="0"/>
  </w:num>
  <w:num w:numId="6" w16cid:durableId="1850485742">
    <w:abstractNumId w:val="14"/>
  </w:num>
  <w:num w:numId="7" w16cid:durableId="2009207441">
    <w:abstractNumId w:val="17"/>
  </w:num>
  <w:num w:numId="8" w16cid:durableId="1497963150">
    <w:abstractNumId w:val="13"/>
  </w:num>
  <w:num w:numId="9" w16cid:durableId="328751044">
    <w:abstractNumId w:val="3"/>
  </w:num>
  <w:num w:numId="10" w16cid:durableId="339896839">
    <w:abstractNumId w:val="7"/>
  </w:num>
  <w:num w:numId="11" w16cid:durableId="40328966">
    <w:abstractNumId w:val="10"/>
  </w:num>
  <w:num w:numId="12" w16cid:durableId="1481845719">
    <w:abstractNumId w:val="5"/>
  </w:num>
  <w:num w:numId="13" w16cid:durableId="590969864">
    <w:abstractNumId w:val="4"/>
  </w:num>
  <w:num w:numId="14" w16cid:durableId="626934513">
    <w:abstractNumId w:val="16"/>
  </w:num>
  <w:num w:numId="15" w16cid:durableId="751319523">
    <w:abstractNumId w:val="1"/>
  </w:num>
  <w:num w:numId="16" w16cid:durableId="385421005">
    <w:abstractNumId w:val="11"/>
  </w:num>
  <w:num w:numId="17" w16cid:durableId="776220568">
    <w:abstractNumId w:val="9"/>
  </w:num>
  <w:num w:numId="18" w16cid:durableId="1184973876">
    <w:abstractNumId w:val="18"/>
  </w:num>
  <w:num w:numId="19" w16cid:durableId="1644122379">
    <w:abstractNumId w:val="2"/>
  </w:num>
  <w:num w:numId="20" w16cid:durableId="85923666">
    <w:abstractNumId w:val="6"/>
  </w:num>
  <w:num w:numId="21" w16cid:durableId="200169474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83"/>
    <w:rsid w:val="00000E9A"/>
    <w:rsid w:val="000011A3"/>
    <w:rsid w:val="00002024"/>
    <w:rsid w:val="00005D70"/>
    <w:rsid w:val="0000642A"/>
    <w:rsid w:val="00007177"/>
    <w:rsid w:val="0000730A"/>
    <w:rsid w:val="00010BC6"/>
    <w:rsid w:val="00011B27"/>
    <w:rsid w:val="000137F8"/>
    <w:rsid w:val="00014350"/>
    <w:rsid w:val="00014CAD"/>
    <w:rsid w:val="000155F6"/>
    <w:rsid w:val="00015EA7"/>
    <w:rsid w:val="0001784B"/>
    <w:rsid w:val="000234E1"/>
    <w:rsid w:val="00025ACB"/>
    <w:rsid w:val="000308A9"/>
    <w:rsid w:val="000330CF"/>
    <w:rsid w:val="00035C05"/>
    <w:rsid w:val="00035F2C"/>
    <w:rsid w:val="000369D4"/>
    <w:rsid w:val="00047817"/>
    <w:rsid w:val="00053F3E"/>
    <w:rsid w:val="00054C03"/>
    <w:rsid w:val="000604EE"/>
    <w:rsid w:val="00061AC1"/>
    <w:rsid w:val="0006235D"/>
    <w:rsid w:val="000634DF"/>
    <w:rsid w:val="00063E79"/>
    <w:rsid w:val="00064004"/>
    <w:rsid w:val="000654F9"/>
    <w:rsid w:val="00065D51"/>
    <w:rsid w:val="000703DB"/>
    <w:rsid w:val="0007249A"/>
    <w:rsid w:val="000724ED"/>
    <w:rsid w:val="00073216"/>
    <w:rsid w:val="00073E9C"/>
    <w:rsid w:val="00073EC8"/>
    <w:rsid w:val="000807C5"/>
    <w:rsid w:val="00081837"/>
    <w:rsid w:val="00083F73"/>
    <w:rsid w:val="00086167"/>
    <w:rsid w:val="000862ED"/>
    <w:rsid w:val="0008690C"/>
    <w:rsid w:val="00090EEC"/>
    <w:rsid w:val="0009103E"/>
    <w:rsid w:val="00096A1D"/>
    <w:rsid w:val="00096F8A"/>
    <w:rsid w:val="00097207"/>
    <w:rsid w:val="000A2A6A"/>
    <w:rsid w:val="000A6FCF"/>
    <w:rsid w:val="000A7150"/>
    <w:rsid w:val="000A7971"/>
    <w:rsid w:val="000B0171"/>
    <w:rsid w:val="000B02E2"/>
    <w:rsid w:val="000B3465"/>
    <w:rsid w:val="000B6692"/>
    <w:rsid w:val="000B7DF2"/>
    <w:rsid w:val="000C032D"/>
    <w:rsid w:val="000C2B43"/>
    <w:rsid w:val="000C31C2"/>
    <w:rsid w:val="000C4663"/>
    <w:rsid w:val="000C50E6"/>
    <w:rsid w:val="000D140D"/>
    <w:rsid w:val="000D23A6"/>
    <w:rsid w:val="000D23FE"/>
    <w:rsid w:val="000D2861"/>
    <w:rsid w:val="000D6D40"/>
    <w:rsid w:val="000D7022"/>
    <w:rsid w:val="000D79A7"/>
    <w:rsid w:val="000E0926"/>
    <w:rsid w:val="000E26E8"/>
    <w:rsid w:val="000E559D"/>
    <w:rsid w:val="000E5B9D"/>
    <w:rsid w:val="000E5CFC"/>
    <w:rsid w:val="000E67CA"/>
    <w:rsid w:val="000E6D81"/>
    <w:rsid w:val="000F1847"/>
    <w:rsid w:val="000F21FB"/>
    <w:rsid w:val="000F3A86"/>
    <w:rsid w:val="000F3E09"/>
    <w:rsid w:val="000F6701"/>
    <w:rsid w:val="00101E10"/>
    <w:rsid w:val="001020ED"/>
    <w:rsid w:val="0011376A"/>
    <w:rsid w:val="00113C0D"/>
    <w:rsid w:val="00114F82"/>
    <w:rsid w:val="00115046"/>
    <w:rsid w:val="00116B43"/>
    <w:rsid w:val="0012388D"/>
    <w:rsid w:val="00123A7E"/>
    <w:rsid w:val="00124BE6"/>
    <w:rsid w:val="00126019"/>
    <w:rsid w:val="00133AE4"/>
    <w:rsid w:val="0014177A"/>
    <w:rsid w:val="001427A8"/>
    <w:rsid w:val="001435D3"/>
    <w:rsid w:val="00144594"/>
    <w:rsid w:val="0014463B"/>
    <w:rsid w:val="00151101"/>
    <w:rsid w:val="00151147"/>
    <w:rsid w:val="00151ABD"/>
    <w:rsid w:val="00154F4A"/>
    <w:rsid w:val="00155838"/>
    <w:rsid w:val="00157E70"/>
    <w:rsid w:val="00160BC1"/>
    <w:rsid w:val="001614CE"/>
    <w:rsid w:val="00162EFA"/>
    <w:rsid w:val="0016334A"/>
    <w:rsid w:val="00167CE9"/>
    <w:rsid w:val="00170056"/>
    <w:rsid w:val="00170814"/>
    <w:rsid w:val="0017333F"/>
    <w:rsid w:val="00177355"/>
    <w:rsid w:val="00180D16"/>
    <w:rsid w:val="0018107F"/>
    <w:rsid w:val="0018123B"/>
    <w:rsid w:val="0018386B"/>
    <w:rsid w:val="00183FA0"/>
    <w:rsid w:val="00185008"/>
    <w:rsid w:val="0018723E"/>
    <w:rsid w:val="001915AC"/>
    <w:rsid w:val="00193E76"/>
    <w:rsid w:val="00197A5B"/>
    <w:rsid w:val="001A081B"/>
    <w:rsid w:val="001A0C5A"/>
    <w:rsid w:val="001A0F12"/>
    <w:rsid w:val="001A184E"/>
    <w:rsid w:val="001A5514"/>
    <w:rsid w:val="001A5B42"/>
    <w:rsid w:val="001B06D2"/>
    <w:rsid w:val="001B2D5A"/>
    <w:rsid w:val="001B3A32"/>
    <w:rsid w:val="001B3DFA"/>
    <w:rsid w:val="001B469B"/>
    <w:rsid w:val="001B4B58"/>
    <w:rsid w:val="001B5599"/>
    <w:rsid w:val="001B7825"/>
    <w:rsid w:val="001C1D3C"/>
    <w:rsid w:val="001C2895"/>
    <w:rsid w:val="001C2DC8"/>
    <w:rsid w:val="001C5325"/>
    <w:rsid w:val="001C712E"/>
    <w:rsid w:val="001D354E"/>
    <w:rsid w:val="001D3703"/>
    <w:rsid w:val="001D5997"/>
    <w:rsid w:val="001E1A79"/>
    <w:rsid w:val="001E5742"/>
    <w:rsid w:val="001E6309"/>
    <w:rsid w:val="001E6A9F"/>
    <w:rsid w:val="001E7364"/>
    <w:rsid w:val="001F1175"/>
    <w:rsid w:val="001F4A7F"/>
    <w:rsid w:val="001F527E"/>
    <w:rsid w:val="00200151"/>
    <w:rsid w:val="00202046"/>
    <w:rsid w:val="00203944"/>
    <w:rsid w:val="00203988"/>
    <w:rsid w:val="00204C4E"/>
    <w:rsid w:val="0021325F"/>
    <w:rsid w:val="00214C6B"/>
    <w:rsid w:val="002157D7"/>
    <w:rsid w:val="00216EFE"/>
    <w:rsid w:val="00217CED"/>
    <w:rsid w:val="00217E28"/>
    <w:rsid w:val="00220B21"/>
    <w:rsid w:val="002218ED"/>
    <w:rsid w:val="00221A9A"/>
    <w:rsid w:val="00222D4F"/>
    <w:rsid w:val="002241BE"/>
    <w:rsid w:val="00224D02"/>
    <w:rsid w:val="002259F1"/>
    <w:rsid w:val="002321F7"/>
    <w:rsid w:val="00232296"/>
    <w:rsid w:val="002342B3"/>
    <w:rsid w:val="00234772"/>
    <w:rsid w:val="00235A91"/>
    <w:rsid w:val="00236F09"/>
    <w:rsid w:val="0024065C"/>
    <w:rsid w:val="00240986"/>
    <w:rsid w:val="0024605E"/>
    <w:rsid w:val="002528FC"/>
    <w:rsid w:val="00252D30"/>
    <w:rsid w:val="0025330E"/>
    <w:rsid w:val="002536D3"/>
    <w:rsid w:val="00253EC9"/>
    <w:rsid w:val="00255AF0"/>
    <w:rsid w:val="00256C67"/>
    <w:rsid w:val="00256DAC"/>
    <w:rsid w:val="002606B7"/>
    <w:rsid w:val="0026217B"/>
    <w:rsid w:val="00262977"/>
    <w:rsid w:val="002629C8"/>
    <w:rsid w:val="002679F8"/>
    <w:rsid w:val="00267DF5"/>
    <w:rsid w:val="0027362F"/>
    <w:rsid w:val="00274087"/>
    <w:rsid w:val="002809AD"/>
    <w:rsid w:val="00284B36"/>
    <w:rsid w:val="00286429"/>
    <w:rsid w:val="00286BC9"/>
    <w:rsid w:val="00286E71"/>
    <w:rsid w:val="00291EF2"/>
    <w:rsid w:val="00292077"/>
    <w:rsid w:val="00292C10"/>
    <w:rsid w:val="00294411"/>
    <w:rsid w:val="00294BAB"/>
    <w:rsid w:val="002953D0"/>
    <w:rsid w:val="00295B15"/>
    <w:rsid w:val="00295EE0"/>
    <w:rsid w:val="00296531"/>
    <w:rsid w:val="002A1258"/>
    <w:rsid w:val="002A2AB8"/>
    <w:rsid w:val="002A468E"/>
    <w:rsid w:val="002A477B"/>
    <w:rsid w:val="002A55D6"/>
    <w:rsid w:val="002A6295"/>
    <w:rsid w:val="002A6CA9"/>
    <w:rsid w:val="002B3942"/>
    <w:rsid w:val="002B401F"/>
    <w:rsid w:val="002B4891"/>
    <w:rsid w:val="002B5BBF"/>
    <w:rsid w:val="002C1420"/>
    <w:rsid w:val="002C38B8"/>
    <w:rsid w:val="002C584C"/>
    <w:rsid w:val="002C5D96"/>
    <w:rsid w:val="002C73F7"/>
    <w:rsid w:val="002D02D0"/>
    <w:rsid w:val="002D0946"/>
    <w:rsid w:val="002D1DFA"/>
    <w:rsid w:val="002D2B59"/>
    <w:rsid w:val="002D4653"/>
    <w:rsid w:val="002E0587"/>
    <w:rsid w:val="002E2867"/>
    <w:rsid w:val="002E35A8"/>
    <w:rsid w:val="002E5F3C"/>
    <w:rsid w:val="002E6E72"/>
    <w:rsid w:val="002E6FB0"/>
    <w:rsid w:val="002F0F36"/>
    <w:rsid w:val="002F1993"/>
    <w:rsid w:val="002F4288"/>
    <w:rsid w:val="002F579F"/>
    <w:rsid w:val="002F7A71"/>
    <w:rsid w:val="00301F1D"/>
    <w:rsid w:val="00302B85"/>
    <w:rsid w:val="00305F53"/>
    <w:rsid w:val="0030610D"/>
    <w:rsid w:val="003062A8"/>
    <w:rsid w:val="0030780D"/>
    <w:rsid w:val="00307B67"/>
    <w:rsid w:val="00307E80"/>
    <w:rsid w:val="003137ED"/>
    <w:rsid w:val="0031384B"/>
    <w:rsid w:val="00315C22"/>
    <w:rsid w:val="00316005"/>
    <w:rsid w:val="0031780B"/>
    <w:rsid w:val="00327801"/>
    <w:rsid w:val="003308CB"/>
    <w:rsid w:val="00337018"/>
    <w:rsid w:val="00337CA3"/>
    <w:rsid w:val="00341D52"/>
    <w:rsid w:val="00341F27"/>
    <w:rsid w:val="00346293"/>
    <w:rsid w:val="00347581"/>
    <w:rsid w:val="00352874"/>
    <w:rsid w:val="0035351F"/>
    <w:rsid w:val="00355B08"/>
    <w:rsid w:val="00356542"/>
    <w:rsid w:val="00356D51"/>
    <w:rsid w:val="0036106A"/>
    <w:rsid w:val="00362867"/>
    <w:rsid w:val="00363BF0"/>
    <w:rsid w:val="00366342"/>
    <w:rsid w:val="00366934"/>
    <w:rsid w:val="00370D32"/>
    <w:rsid w:val="00370FF6"/>
    <w:rsid w:val="003735CF"/>
    <w:rsid w:val="00373A9F"/>
    <w:rsid w:val="00375004"/>
    <w:rsid w:val="00377B4A"/>
    <w:rsid w:val="0038057C"/>
    <w:rsid w:val="00380F75"/>
    <w:rsid w:val="00381812"/>
    <w:rsid w:val="00382F4D"/>
    <w:rsid w:val="00387261"/>
    <w:rsid w:val="00390275"/>
    <w:rsid w:val="003905AD"/>
    <w:rsid w:val="00390996"/>
    <w:rsid w:val="00390FD4"/>
    <w:rsid w:val="00393912"/>
    <w:rsid w:val="00393C11"/>
    <w:rsid w:val="00393D54"/>
    <w:rsid w:val="00396CAD"/>
    <w:rsid w:val="0039752E"/>
    <w:rsid w:val="003A7547"/>
    <w:rsid w:val="003A7847"/>
    <w:rsid w:val="003A7872"/>
    <w:rsid w:val="003B1F77"/>
    <w:rsid w:val="003B2B15"/>
    <w:rsid w:val="003B5CB9"/>
    <w:rsid w:val="003B5E72"/>
    <w:rsid w:val="003B69D8"/>
    <w:rsid w:val="003B7FEA"/>
    <w:rsid w:val="003C007C"/>
    <w:rsid w:val="003C29FD"/>
    <w:rsid w:val="003C4AC2"/>
    <w:rsid w:val="003C5782"/>
    <w:rsid w:val="003C6832"/>
    <w:rsid w:val="003D2C85"/>
    <w:rsid w:val="003D2EFE"/>
    <w:rsid w:val="003D32D1"/>
    <w:rsid w:val="003D5E07"/>
    <w:rsid w:val="003D6297"/>
    <w:rsid w:val="003D69DE"/>
    <w:rsid w:val="003D6AA8"/>
    <w:rsid w:val="003D6FD6"/>
    <w:rsid w:val="003D70FE"/>
    <w:rsid w:val="003E083B"/>
    <w:rsid w:val="003E1FB5"/>
    <w:rsid w:val="003E3B71"/>
    <w:rsid w:val="003E4E28"/>
    <w:rsid w:val="003E7F37"/>
    <w:rsid w:val="003F0573"/>
    <w:rsid w:val="003F1D46"/>
    <w:rsid w:val="003F2F69"/>
    <w:rsid w:val="003F526E"/>
    <w:rsid w:val="003F7A9C"/>
    <w:rsid w:val="00400936"/>
    <w:rsid w:val="00401D76"/>
    <w:rsid w:val="00401F5E"/>
    <w:rsid w:val="0040323D"/>
    <w:rsid w:val="00403E41"/>
    <w:rsid w:val="004051E6"/>
    <w:rsid w:val="00407BB4"/>
    <w:rsid w:val="004100F5"/>
    <w:rsid w:val="004104AC"/>
    <w:rsid w:val="00411368"/>
    <w:rsid w:val="00413942"/>
    <w:rsid w:val="004171F5"/>
    <w:rsid w:val="004201CA"/>
    <w:rsid w:val="004210D6"/>
    <w:rsid w:val="00421180"/>
    <w:rsid w:val="00421ED8"/>
    <w:rsid w:val="004227CF"/>
    <w:rsid w:val="0042614C"/>
    <w:rsid w:val="00426C05"/>
    <w:rsid w:val="00427E4F"/>
    <w:rsid w:val="00431980"/>
    <w:rsid w:val="00432A90"/>
    <w:rsid w:val="00435371"/>
    <w:rsid w:val="00436CD4"/>
    <w:rsid w:val="0044064D"/>
    <w:rsid w:val="00440F60"/>
    <w:rsid w:val="004425ED"/>
    <w:rsid w:val="00442D48"/>
    <w:rsid w:val="004430C1"/>
    <w:rsid w:val="00443CF1"/>
    <w:rsid w:val="0044527E"/>
    <w:rsid w:val="0044670D"/>
    <w:rsid w:val="00446B6F"/>
    <w:rsid w:val="00446C23"/>
    <w:rsid w:val="00446FF7"/>
    <w:rsid w:val="00451EA5"/>
    <w:rsid w:val="0045361C"/>
    <w:rsid w:val="00460665"/>
    <w:rsid w:val="00460EAA"/>
    <w:rsid w:val="0046487F"/>
    <w:rsid w:val="004674BC"/>
    <w:rsid w:val="004722AF"/>
    <w:rsid w:val="00472617"/>
    <w:rsid w:val="0047378B"/>
    <w:rsid w:val="00473C46"/>
    <w:rsid w:val="00476D49"/>
    <w:rsid w:val="0047751D"/>
    <w:rsid w:val="0048355C"/>
    <w:rsid w:val="00483A20"/>
    <w:rsid w:val="00484804"/>
    <w:rsid w:val="00484BA8"/>
    <w:rsid w:val="004855F9"/>
    <w:rsid w:val="00490872"/>
    <w:rsid w:val="004959B6"/>
    <w:rsid w:val="00496BA6"/>
    <w:rsid w:val="004A0331"/>
    <w:rsid w:val="004A117E"/>
    <w:rsid w:val="004A2F30"/>
    <w:rsid w:val="004A585D"/>
    <w:rsid w:val="004B178C"/>
    <w:rsid w:val="004B1D3D"/>
    <w:rsid w:val="004B22B4"/>
    <w:rsid w:val="004B2350"/>
    <w:rsid w:val="004B3D72"/>
    <w:rsid w:val="004B420F"/>
    <w:rsid w:val="004B4264"/>
    <w:rsid w:val="004B5C8E"/>
    <w:rsid w:val="004B5F55"/>
    <w:rsid w:val="004C371E"/>
    <w:rsid w:val="004C52C4"/>
    <w:rsid w:val="004C5D25"/>
    <w:rsid w:val="004C5F14"/>
    <w:rsid w:val="004D251E"/>
    <w:rsid w:val="004D57CA"/>
    <w:rsid w:val="004E12AC"/>
    <w:rsid w:val="004E61A5"/>
    <w:rsid w:val="004E7F63"/>
    <w:rsid w:val="004F0057"/>
    <w:rsid w:val="004F1A2A"/>
    <w:rsid w:val="004F1E73"/>
    <w:rsid w:val="004F26A2"/>
    <w:rsid w:val="004F44CA"/>
    <w:rsid w:val="004F61D5"/>
    <w:rsid w:val="005010CB"/>
    <w:rsid w:val="00501C7B"/>
    <w:rsid w:val="00512F70"/>
    <w:rsid w:val="0051363B"/>
    <w:rsid w:val="005140D8"/>
    <w:rsid w:val="0051667F"/>
    <w:rsid w:val="00516AAD"/>
    <w:rsid w:val="00517F3E"/>
    <w:rsid w:val="005210B3"/>
    <w:rsid w:val="0052602D"/>
    <w:rsid w:val="005262FD"/>
    <w:rsid w:val="0053059E"/>
    <w:rsid w:val="00531790"/>
    <w:rsid w:val="00533132"/>
    <w:rsid w:val="005349A8"/>
    <w:rsid w:val="0053562E"/>
    <w:rsid w:val="00535AEA"/>
    <w:rsid w:val="0054241A"/>
    <w:rsid w:val="00542801"/>
    <w:rsid w:val="00544C68"/>
    <w:rsid w:val="005452FB"/>
    <w:rsid w:val="005463ED"/>
    <w:rsid w:val="005463F3"/>
    <w:rsid w:val="00546ECE"/>
    <w:rsid w:val="00547CE9"/>
    <w:rsid w:val="00551720"/>
    <w:rsid w:val="00551E23"/>
    <w:rsid w:val="00552EE7"/>
    <w:rsid w:val="00553D77"/>
    <w:rsid w:val="0055455D"/>
    <w:rsid w:val="0055736E"/>
    <w:rsid w:val="00557B08"/>
    <w:rsid w:val="00557DA5"/>
    <w:rsid w:val="005602C7"/>
    <w:rsid w:val="005608D2"/>
    <w:rsid w:val="00563C93"/>
    <w:rsid w:val="00564B06"/>
    <w:rsid w:val="0056585F"/>
    <w:rsid w:val="00572274"/>
    <w:rsid w:val="005723FE"/>
    <w:rsid w:val="00573119"/>
    <w:rsid w:val="0057376B"/>
    <w:rsid w:val="00573C79"/>
    <w:rsid w:val="005744E3"/>
    <w:rsid w:val="00575CEB"/>
    <w:rsid w:val="005762E3"/>
    <w:rsid w:val="00576605"/>
    <w:rsid w:val="00577E7E"/>
    <w:rsid w:val="00583539"/>
    <w:rsid w:val="00590252"/>
    <w:rsid w:val="00590376"/>
    <w:rsid w:val="00590876"/>
    <w:rsid w:val="005918AD"/>
    <w:rsid w:val="00591AB6"/>
    <w:rsid w:val="005926B2"/>
    <w:rsid w:val="00593AC7"/>
    <w:rsid w:val="00594D3B"/>
    <w:rsid w:val="00595B77"/>
    <w:rsid w:val="00595B8E"/>
    <w:rsid w:val="005A4FFC"/>
    <w:rsid w:val="005A6F06"/>
    <w:rsid w:val="005A792F"/>
    <w:rsid w:val="005B0D8C"/>
    <w:rsid w:val="005B0E69"/>
    <w:rsid w:val="005B3C8A"/>
    <w:rsid w:val="005B3E29"/>
    <w:rsid w:val="005B7316"/>
    <w:rsid w:val="005B75F6"/>
    <w:rsid w:val="005C406A"/>
    <w:rsid w:val="005C53FA"/>
    <w:rsid w:val="005D31DC"/>
    <w:rsid w:val="005D3420"/>
    <w:rsid w:val="005D3D4F"/>
    <w:rsid w:val="005D4047"/>
    <w:rsid w:val="005E38E7"/>
    <w:rsid w:val="005E3F3F"/>
    <w:rsid w:val="005E41F8"/>
    <w:rsid w:val="005E52A2"/>
    <w:rsid w:val="005E7242"/>
    <w:rsid w:val="005F262E"/>
    <w:rsid w:val="005F2AF4"/>
    <w:rsid w:val="005F3D0B"/>
    <w:rsid w:val="005F6DAA"/>
    <w:rsid w:val="005F7454"/>
    <w:rsid w:val="005F7902"/>
    <w:rsid w:val="0060017D"/>
    <w:rsid w:val="006012A1"/>
    <w:rsid w:val="00602D85"/>
    <w:rsid w:val="00603AE3"/>
    <w:rsid w:val="00604799"/>
    <w:rsid w:val="00606C0A"/>
    <w:rsid w:val="006071C1"/>
    <w:rsid w:val="00607C02"/>
    <w:rsid w:val="00612AE2"/>
    <w:rsid w:val="00616E99"/>
    <w:rsid w:val="00617671"/>
    <w:rsid w:val="00617961"/>
    <w:rsid w:val="00622BE9"/>
    <w:rsid w:val="00630484"/>
    <w:rsid w:val="006319EF"/>
    <w:rsid w:val="00634C43"/>
    <w:rsid w:val="00636B2D"/>
    <w:rsid w:val="00637169"/>
    <w:rsid w:val="006430D2"/>
    <w:rsid w:val="00643EC9"/>
    <w:rsid w:val="00645350"/>
    <w:rsid w:val="00650BAD"/>
    <w:rsid w:val="0065204B"/>
    <w:rsid w:val="00652050"/>
    <w:rsid w:val="00653035"/>
    <w:rsid w:val="006547F6"/>
    <w:rsid w:val="0065506B"/>
    <w:rsid w:val="00657861"/>
    <w:rsid w:val="0066155B"/>
    <w:rsid w:val="00671317"/>
    <w:rsid w:val="0067149E"/>
    <w:rsid w:val="00675D08"/>
    <w:rsid w:val="00677C08"/>
    <w:rsid w:val="00677E49"/>
    <w:rsid w:val="0068155E"/>
    <w:rsid w:val="00683277"/>
    <w:rsid w:val="006835E1"/>
    <w:rsid w:val="00684095"/>
    <w:rsid w:val="0068443F"/>
    <w:rsid w:val="00686B41"/>
    <w:rsid w:val="00687014"/>
    <w:rsid w:val="00690B21"/>
    <w:rsid w:val="00692143"/>
    <w:rsid w:val="00693CB6"/>
    <w:rsid w:val="00694FF8"/>
    <w:rsid w:val="00697D9D"/>
    <w:rsid w:val="006A0643"/>
    <w:rsid w:val="006A16DB"/>
    <w:rsid w:val="006A2089"/>
    <w:rsid w:val="006A2E63"/>
    <w:rsid w:val="006A32C1"/>
    <w:rsid w:val="006A59DC"/>
    <w:rsid w:val="006A5BFD"/>
    <w:rsid w:val="006B02BF"/>
    <w:rsid w:val="006B21BE"/>
    <w:rsid w:val="006B5A63"/>
    <w:rsid w:val="006B7443"/>
    <w:rsid w:val="006C06CD"/>
    <w:rsid w:val="006C108E"/>
    <w:rsid w:val="006C1F81"/>
    <w:rsid w:val="006C298E"/>
    <w:rsid w:val="006C348A"/>
    <w:rsid w:val="006C4EA4"/>
    <w:rsid w:val="006C5AC3"/>
    <w:rsid w:val="006C649A"/>
    <w:rsid w:val="006C64EB"/>
    <w:rsid w:val="006C681C"/>
    <w:rsid w:val="006D0B5F"/>
    <w:rsid w:val="006D0DFC"/>
    <w:rsid w:val="006D5F11"/>
    <w:rsid w:val="006D6FF9"/>
    <w:rsid w:val="006E0F83"/>
    <w:rsid w:val="006E1AE7"/>
    <w:rsid w:val="006E1F6E"/>
    <w:rsid w:val="006E348A"/>
    <w:rsid w:val="006F1F67"/>
    <w:rsid w:val="006F32EB"/>
    <w:rsid w:val="006F50C5"/>
    <w:rsid w:val="006F5FF6"/>
    <w:rsid w:val="006F74DE"/>
    <w:rsid w:val="00700F0D"/>
    <w:rsid w:val="00701E7B"/>
    <w:rsid w:val="0070245D"/>
    <w:rsid w:val="00706ECB"/>
    <w:rsid w:val="00707095"/>
    <w:rsid w:val="00707BB0"/>
    <w:rsid w:val="00707E12"/>
    <w:rsid w:val="00710C86"/>
    <w:rsid w:val="00711835"/>
    <w:rsid w:val="00712143"/>
    <w:rsid w:val="007130AF"/>
    <w:rsid w:val="00717EE0"/>
    <w:rsid w:val="00717F0E"/>
    <w:rsid w:val="007207C9"/>
    <w:rsid w:val="00720F88"/>
    <w:rsid w:val="00721333"/>
    <w:rsid w:val="00721D3E"/>
    <w:rsid w:val="00722002"/>
    <w:rsid w:val="00722ED3"/>
    <w:rsid w:val="00725D45"/>
    <w:rsid w:val="007276F8"/>
    <w:rsid w:val="00730128"/>
    <w:rsid w:val="00730544"/>
    <w:rsid w:val="007348CF"/>
    <w:rsid w:val="00735EBD"/>
    <w:rsid w:val="00737878"/>
    <w:rsid w:val="00737A29"/>
    <w:rsid w:val="00747872"/>
    <w:rsid w:val="00750B6D"/>
    <w:rsid w:val="00750F9C"/>
    <w:rsid w:val="0075187D"/>
    <w:rsid w:val="00752D0C"/>
    <w:rsid w:val="0075691E"/>
    <w:rsid w:val="00756D2A"/>
    <w:rsid w:val="007572AD"/>
    <w:rsid w:val="00760148"/>
    <w:rsid w:val="00760F4B"/>
    <w:rsid w:val="00762E7A"/>
    <w:rsid w:val="00764C4F"/>
    <w:rsid w:val="007707AD"/>
    <w:rsid w:val="00772346"/>
    <w:rsid w:val="007749F1"/>
    <w:rsid w:val="00774C30"/>
    <w:rsid w:val="007777AF"/>
    <w:rsid w:val="00780631"/>
    <w:rsid w:val="00781FF4"/>
    <w:rsid w:val="00782363"/>
    <w:rsid w:val="00782DFE"/>
    <w:rsid w:val="0078781B"/>
    <w:rsid w:val="0079064F"/>
    <w:rsid w:val="00791A24"/>
    <w:rsid w:val="00791AA1"/>
    <w:rsid w:val="00793742"/>
    <w:rsid w:val="00793B10"/>
    <w:rsid w:val="00794C68"/>
    <w:rsid w:val="00795E25"/>
    <w:rsid w:val="00796906"/>
    <w:rsid w:val="00796A8B"/>
    <w:rsid w:val="00796FBF"/>
    <w:rsid w:val="007974B5"/>
    <w:rsid w:val="007A07F6"/>
    <w:rsid w:val="007A119C"/>
    <w:rsid w:val="007A17E8"/>
    <w:rsid w:val="007A2E75"/>
    <w:rsid w:val="007A3DB9"/>
    <w:rsid w:val="007A68F8"/>
    <w:rsid w:val="007A6ADA"/>
    <w:rsid w:val="007B026D"/>
    <w:rsid w:val="007B244C"/>
    <w:rsid w:val="007B255C"/>
    <w:rsid w:val="007B3509"/>
    <w:rsid w:val="007B56D4"/>
    <w:rsid w:val="007B5D96"/>
    <w:rsid w:val="007B75F9"/>
    <w:rsid w:val="007B7C3D"/>
    <w:rsid w:val="007C08DA"/>
    <w:rsid w:val="007C132B"/>
    <w:rsid w:val="007C46FF"/>
    <w:rsid w:val="007C610B"/>
    <w:rsid w:val="007C6AC4"/>
    <w:rsid w:val="007D4011"/>
    <w:rsid w:val="007D6DCD"/>
    <w:rsid w:val="007E2AF8"/>
    <w:rsid w:val="007E34A4"/>
    <w:rsid w:val="007E3FC3"/>
    <w:rsid w:val="007E43DE"/>
    <w:rsid w:val="007E6A74"/>
    <w:rsid w:val="007E7EB3"/>
    <w:rsid w:val="007F0230"/>
    <w:rsid w:val="007F23E8"/>
    <w:rsid w:val="0080035A"/>
    <w:rsid w:val="0080080C"/>
    <w:rsid w:val="00801461"/>
    <w:rsid w:val="00803C19"/>
    <w:rsid w:val="008047F7"/>
    <w:rsid w:val="00806997"/>
    <w:rsid w:val="00807A1B"/>
    <w:rsid w:val="00810285"/>
    <w:rsid w:val="008117EB"/>
    <w:rsid w:val="00812258"/>
    <w:rsid w:val="00812645"/>
    <w:rsid w:val="00813706"/>
    <w:rsid w:val="00813B76"/>
    <w:rsid w:val="008150A2"/>
    <w:rsid w:val="00815D8C"/>
    <w:rsid w:val="00815F16"/>
    <w:rsid w:val="00815F2F"/>
    <w:rsid w:val="00817C11"/>
    <w:rsid w:val="00820529"/>
    <w:rsid w:val="00821B81"/>
    <w:rsid w:val="00822118"/>
    <w:rsid w:val="00824179"/>
    <w:rsid w:val="00824272"/>
    <w:rsid w:val="00825014"/>
    <w:rsid w:val="00826CA4"/>
    <w:rsid w:val="008307BA"/>
    <w:rsid w:val="00830F09"/>
    <w:rsid w:val="00831134"/>
    <w:rsid w:val="00832B41"/>
    <w:rsid w:val="00834D99"/>
    <w:rsid w:val="00837314"/>
    <w:rsid w:val="00846C2E"/>
    <w:rsid w:val="00851512"/>
    <w:rsid w:val="00852449"/>
    <w:rsid w:val="0085465A"/>
    <w:rsid w:val="0085528C"/>
    <w:rsid w:val="00855FB0"/>
    <w:rsid w:val="00860D03"/>
    <w:rsid w:val="00863C60"/>
    <w:rsid w:val="008646A5"/>
    <w:rsid w:val="00866129"/>
    <w:rsid w:val="00870612"/>
    <w:rsid w:val="00871B0C"/>
    <w:rsid w:val="0087201C"/>
    <w:rsid w:val="00872B0B"/>
    <w:rsid w:val="0087396A"/>
    <w:rsid w:val="00873BA4"/>
    <w:rsid w:val="0087544F"/>
    <w:rsid w:val="008762DC"/>
    <w:rsid w:val="00876408"/>
    <w:rsid w:val="008765BE"/>
    <w:rsid w:val="00880D08"/>
    <w:rsid w:val="00884CAB"/>
    <w:rsid w:val="00885618"/>
    <w:rsid w:val="00890C7D"/>
    <w:rsid w:val="008921FA"/>
    <w:rsid w:val="00892AEB"/>
    <w:rsid w:val="008942D7"/>
    <w:rsid w:val="00894C8D"/>
    <w:rsid w:val="008953D4"/>
    <w:rsid w:val="00895D62"/>
    <w:rsid w:val="008A031A"/>
    <w:rsid w:val="008A39BB"/>
    <w:rsid w:val="008A5074"/>
    <w:rsid w:val="008A5A39"/>
    <w:rsid w:val="008A6EAD"/>
    <w:rsid w:val="008B01DA"/>
    <w:rsid w:val="008B10A6"/>
    <w:rsid w:val="008B128B"/>
    <w:rsid w:val="008B1813"/>
    <w:rsid w:val="008B1B3D"/>
    <w:rsid w:val="008B2415"/>
    <w:rsid w:val="008B2994"/>
    <w:rsid w:val="008B4571"/>
    <w:rsid w:val="008B4599"/>
    <w:rsid w:val="008B61AE"/>
    <w:rsid w:val="008B668C"/>
    <w:rsid w:val="008B6AE1"/>
    <w:rsid w:val="008B7066"/>
    <w:rsid w:val="008C110E"/>
    <w:rsid w:val="008C11D8"/>
    <w:rsid w:val="008C1912"/>
    <w:rsid w:val="008C48C7"/>
    <w:rsid w:val="008C6334"/>
    <w:rsid w:val="008C68FE"/>
    <w:rsid w:val="008D0BCE"/>
    <w:rsid w:val="008D1EF8"/>
    <w:rsid w:val="008D53DE"/>
    <w:rsid w:val="008D716A"/>
    <w:rsid w:val="008D7C82"/>
    <w:rsid w:val="008E1B58"/>
    <w:rsid w:val="008E211E"/>
    <w:rsid w:val="008E2237"/>
    <w:rsid w:val="008E244E"/>
    <w:rsid w:val="008E3361"/>
    <w:rsid w:val="008E37D8"/>
    <w:rsid w:val="008E46E6"/>
    <w:rsid w:val="008E5C67"/>
    <w:rsid w:val="008E6321"/>
    <w:rsid w:val="008E7134"/>
    <w:rsid w:val="008F7FF5"/>
    <w:rsid w:val="009025A7"/>
    <w:rsid w:val="00904270"/>
    <w:rsid w:val="0090441F"/>
    <w:rsid w:val="00907973"/>
    <w:rsid w:val="00910573"/>
    <w:rsid w:val="00910CA0"/>
    <w:rsid w:val="009116D9"/>
    <w:rsid w:val="009126AE"/>
    <w:rsid w:val="009145C3"/>
    <w:rsid w:val="00924240"/>
    <w:rsid w:val="0092458B"/>
    <w:rsid w:val="00927327"/>
    <w:rsid w:val="009300C0"/>
    <w:rsid w:val="009314B2"/>
    <w:rsid w:val="00931E03"/>
    <w:rsid w:val="00931EB4"/>
    <w:rsid w:val="00932D94"/>
    <w:rsid w:val="00932E8B"/>
    <w:rsid w:val="009365A1"/>
    <w:rsid w:val="0094191E"/>
    <w:rsid w:val="009420C5"/>
    <w:rsid w:val="00945800"/>
    <w:rsid w:val="009465FB"/>
    <w:rsid w:val="00951A96"/>
    <w:rsid w:val="00951FBB"/>
    <w:rsid w:val="00952F77"/>
    <w:rsid w:val="00956CDE"/>
    <w:rsid w:val="00957EE6"/>
    <w:rsid w:val="00961C64"/>
    <w:rsid w:val="00962211"/>
    <w:rsid w:val="00963E53"/>
    <w:rsid w:val="00963E70"/>
    <w:rsid w:val="00964490"/>
    <w:rsid w:val="00964C14"/>
    <w:rsid w:val="009737FE"/>
    <w:rsid w:val="009746BF"/>
    <w:rsid w:val="009751DA"/>
    <w:rsid w:val="00982421"/>
    <w:rsid w:val="009856A3"/>
    <w:rsid w:val="009920CA"/>
    <w:rsid w:val="00993863"/>
    <w:rsid w:val="00996647"/>
    <w:rsid w:val="0099685C"/>
    <w:rsid w:val="009A25EE"/>
    <w:rsid w:val="009B0283"/>
    <w:rsid w:val="009B37EE"/>
    <w:rsid w:val="009B54CD"/>
    <w:rsid w:val="009C00FF"/>
    <w:rsid w:val="009C0D3C"/>
    <w:rsid w:val="009C1F3C"/>
    <w:rsid w:val="009C2C8F"/>
    <w:rsid w:val="009C2E29"/>
    <w:rsid w:val="009C396C"/>
    <w:rsid w:val="009D47A2"/>
    <w:rsid w:val="009D47AA"/>
    <w:rsid w:val="009D4B6A"/>
    <w:rsid w:val="009D5A2D"/>
    <w:rsid w:val="009D6628"/>
    <w:rsid w:val="009D66C5"/>
    <w:rsid w:val="009D6C4B"/>
    <w:rsid w:val="009E09A9"/>
    <w:rsid w:val="009E2544"/>
    <w:rsid w:val="009E5373"/>
    <w:rsid w:val="009E5FA4"/>
    <w:rsid w:val="009E6FE6"/>
    <w:rsid w:val="009E712B"/>
    <w:rsid w:val="009E7D58"/>
    <w:rsid w:val="009F1301"/>
    <w:rsid w:val="009F17CD"/>
    <w:rsid w:val="009F2B97"/>
    <w:rsid w:val="009F536A"/>
    <w:rsid w:val="009F5F1C"/>
    <w:rsid w:val="009F7281"/>
    <w:rsid w:val="00A0019C"/>
    <w:rsid w:val="00A0448E"/>
    <w:rsid w:val="00A04D9C"/>
    <w:rsid w:val="00A06A43"/>
    <w:rsid w:val="00A15A8D"/>
    <w:rsid w:val="00A17003"/>
    <w:rsid w:val="00A17410"/>
    <w:rsid w:val="00A2160E"/>
    <w:rsid w:val="00A21B07"/>
    <w:rsid w:val="00A227D1"/>
    <w:rsid w:val="00A23316"/>
    <w:rsid w:val="00A23821"/>
    <w:rsid w:val="00A23892"/>
    <w:rsid w:val="00A243BA"/>
    <w:rsid w:val="00A256F9"/>
    <w:rsid w:val="00A258A7"/>
    <w:rsid w:val="00A267D2"/>
    <w:rsid w:val="00A3107B"/>
    <w:rsid w:val="00A322BE"/>
    <w:rsid w:val="00A41AB6"/>
    <w:rsid w:val="00A41BC3"/>
    <w:rsid w:val="00A42E91"/>
    <w:rsid w:val="00A45643"/>
    <w:rsid w:val="00A45B5E"/>
    <w:rsid w:val="00A46A52"/>
    <w:rsid w:val="00A50E3C"/>
    <w:rsid w:val="00A5238F"/>
    <w:rsid w:val="00A55196"/>
    <w:rsid w:val="00A5761B"/>
    <w:rsid w:val="00A613E5"/>
    <w:rsid w:val="00A6416B"/>
    <w:rsid w:val="00A64A0F"/>
    <w:rsid w:val="00A65A23"/>
    <w:rsid w:val="00A65B5C"/>
    <w:rsid w:val="00A6659D"/>
    <w:rsid w:val="00A66899"/>
    <w:rsid w:val="00A702DD"/>
    <w:rsid w:val="00A71A21"/>
    <w:rsid w:val="00A737DF"/>
    <w:rsid w:val="00A73F8F"/>
    <w:rsid w:val="00A74B71"/>
    <w:rsid w:val="00A74D3C"/>
    <w:rsid w:val="00A81F5A"/>
    <w:rsid w:val="00A82DF0"/>
    <w:rsid w:val="00A85568"/>
    <w:rsid w:val="00A91642"/>
    <w:rsid w:val="00A97254"/>
    <w:rsid w:val="00AA09CF"/>
    <w:rsid w:val="00AA132C"/>
    <w:rsid w:val="00AA2554"/>
    <w:rsid w:val="00AA37C1"/>
    <w:rsid w:val="00AA5D83"/>
    <w:rsid w:val="00AB3521"/>
    <w:rsid w:val="00AB4E58"/>
    <w:rsid w:val="00AB58E1"/>
    <w:rsid w:val="00AC0E7B"/>
    <w:rsid w:val="00AC34ED"/>
    <w:rsid w:val="00AC3E0B"/>
    <w:rsid w:val="00AC66C9"/>
    <w:rsid w:val="00AC72AA"/>
    <w:rsid w:val="00AC7B5D"/>
    <w:rsid w:val="00AD03EA"/>
    <w:rsid w:val="00AD0BC4"/>
    <w:rsid w:val="00AD4D8C"/>
    <w:rsid w:val="00AD69C6"/>
    <w:rsid w:val="00AD7396"/>
    <w:rsid w:val="00AE18ED"/>
    <w:rsid w:val="00AE3BAD"/>
    <w:rsid w:val="00AF032E"/>
    <w:rsid w:val="00AF260F"/>
    <w:rsid w:val="00AF2B5C"/>
    <w:rsid w:val="00AF4557"/>
    <w:rsid w:val="00AF5B39"/>
    <w:rsid w:val="00B0509E"/>
    <w:rsid w:val="00B061A9"/>
    <w:rsid w:val="00B070D4"/>
    <w:rsid w:val="00B10EB9"/>
    <w:rsid w:val="00B117B1"/>
    <w:rsid w:val="00B13330"/>
    <w:rsid w:val="00B20942"/>
    <w:rsid w:val="00B247DE"/>
    <w:rsid w:val="00B32BFB"/>
    <w:rsid w:val="00B34CB2"/>
    <w:rsid w:val="00B351B5"/>
    <w:rsid w:val="00B35A36"/>
    <w:rsid w:val="00B3734B"/>
    <w:rsid w:val="00B3739D"/>
    <w:rsid w:val="00B4349A"/>
    <w:rsid w:val="00B45705"/>
    <w:rsid w:val="00B50395"/>
    <w:rsid w:val="00B50559"/>
    <w:rsid w:val="00B54887"/>
    <w:rsid w:val="00B549F2"/>
    <w:rsid w:val="00B635E2"/>
    <w:rsid w:val="00B64D5F"/>
    <w:rsid w:val="00B66BB9"/>
    <w:rsid w:val="00B66CFE"/>
    <w:rsid w:val="00B73A93"/>
    <w:rsid w:val="00B74A4F"/>
    <w:rsid w:val="00B75CE6"/>
    <w:rsid w:val="00B76056"/>
    <w:rsid w:val="00B812FA"/>
    <w:rsid w:val="00B815AC"/>
    <w:rsid w:val="00B815FF"/>
    <w:rsid w:val="00B90C0B"/>
    <w:rsid w:val="00B91713"/>
    <w:rsid w:val="00B92462"/>
    <w:rsid w:val="00B9260F"/>
    <w:rsid w:val="00BA2575"/>
    <w:rsid w:val="00BA4618"/>
    <w:rsid w:val="00BA53B3"/>
    <w:rsid w:val="00BA7A2B"/>
    <w:rsid w:val="00BB093F"/>
    <w:rsid w:val="00BB1045"/>
    <w:rsid w:val="00BB3DEB"/>
    <w:rsid w:val="00BB6F65"/>
    <w:rsid w:val="00BB730E"/>
    <w:rsid w:val="00BC0645"/>
    <w:rsid w:val="00BC0F3E"/>
    <w:rsid w:val="00BC1DB6"/>
    <w:rsid w:val="00BC313C"/>
    <w:rsid w:val="00BC38C0"/>
    <w:rsid w:val="00BC6672"/>
    <w:rsid w:val="00BC69A7"/>
    <w:rsid w:val="00BD0F9B"/>
    <w:rsid w:val="00BD1595"/>
    <w:rsid w:val="00BD415F"/>
    <w:rsid w:val="00BE0F3D"/>
    <w:rsid w:val="00BE2230"/>
    <w:rsid w:val="00BE7A8D"/>
    <w:rsid w:val="00BF1B7D"/>
    <w:rsid w:val="00BF5459"/>
    <w:rsid w:val="00BF664F"/>
    <w:rsid w:val="00BF7D81"/>
    <w:rsid w:val="00C01A31"/>
    <w:rsid w:val="00C03DE3"/>
    <w:rsid w:val="00C05A5C"/>
    <w:rsid w:val="00C05E1A"/>
    <w:rsid w:val="00C10DEB"/>
    <w:rsid w:val="00C11A66"/>
    <w:rsid w:val="00C132EB"/>
    <w:rsid w:val="00C14929"/>
    <w:rsid w:val="00C1546D"/>
    <w:rsid w:val="00C20E44"/>
    <w:rsid w:val="00C20E4E"/>
    <w:rsid w:val="00C2468F"/>
    <w:rsid w:val="00C25EF8"/>
    <w:rsid w:val="00C2759D"/>
    <w:rsid w:val="00C3303D"/>
    <w:rsid w:val="00C3457D"/>
    <w:rsid w:val="00C35CF0"/>
    <w:rsid w:val="00C36630"/>
    <w:rsid w:val="00C36A76"/>
    <w:rsid w:val="00C37E4B"/>
    <w:rsid w:val="00C443FB"/>
    <w:rsid w:val="00C463DB"/>
    <w:rsid w:val="00C50BB2"/>
    <w:rsid w:val="00C5252A"/>
    <w:rsid w:val="00C5310B"/>
    <w:rsid w:val="00C539F4"/>
    <w:rsid w:val="00C55309"/>
    <w:rsid w:val="00C56806"/>
    <w:rsid w:val="00C61CAF"/>
    <w:rsid w:val="00C61E6A"/>
    <w:rsid w:val="00C6298D"/>
    <w:rsid w:val="00C67EB8"/>
    <w:rsid w:val="00C7507E"/>
    <w:rsid w:val="00C759C9"/>
    <w:rsid w:val="00C77243"/>
    <w:rsid w:val="00C77C06"/>
    <w:rsid w:val="00C84426"/>
    <w:rsid w:val="00C846B3"/>
    <w:rsid w:val="00C8577E"/>
    <w:rsid w:val="00C8774D"/>
    <w:rsid w:val="00C91E23"/>
    <w:rsid w:val="00C922EE"/>
    <w:rsid w:val="00C9427A"/>
    <w:rsid w:val="00C94ED7"/>
    <w:rsid w:val="00C97942"/>
    <w:rsid w:val="00C97BD2"/>
    <w:rsid w:val="00CA11FE"/>
    <w:rsid w:val="00CA14FA"/>
    <w:rsid w:val="00CA15A5"/>
    <w:rsid w:val="00CA20A4"/>
    <w:rsid w:val="00CA3ACC"/>
    <w:rsid w:val="00CA568F"/>
    <w:rsid w:val="00CA5B0F"/>
    <w:rsid w:val="00CB216D"/>
    <w:rsid w:val="00CB233C"/>
    <w:rsid w:val="00CB244E"/>
    <w:rsid w:val="00CB2C7D"/>
    <w:rsid w:val="00CB3115"/>
    <w:rsid w:val="00CB337B"/>
    <w:rsid w:val="00CB4B99"/>
    <w:rsid w:val="00CB659C"/>
    <w:rsid w:val="00CB79DF"/>
    <w:rsid w:val="00CB7B2B"/>
    <w:rsid w:val="00CC1AF5"/>
    <w:rsid w:val="00CC23AD"/>
    <w:rsid w:val="00CC256C"/>
    <w:rsid w:val="00CC2CAC"/>
    <w:rsid w:val="00CC3ED1"/>
    <w:rsid w:val="00CC4724"/>
    <w:rsid w:val="00CC4A73"/>
    <w:rsid w:val="00CC5F54"/>
    <w:rsid w:val="00CC69E9"/>
    <w:rsid w:val="00CD015A"/>
    <w:rsid w:val="00CD0DA8"/>
    <w:rsid w:val="00CD1339"/>
    <w:rsid w:val="00CD252E"/>
    <w:rsid w:val="00CD323D"/>
    <w:rsid w:val="00CD4256"/>
    <w:rsid w:val="00CD472D"/>
    <w:rsid w:val="00CD4B68"/>
    <w:rsid w:val="00CD7CC4"/>
    <w:rsid w:val="00CE02B5"/>
    <w:rsid w:val="00CE0300"/>
    <w:rsid w:val="00CE2D25"/>
    <w:rsid w:val="00CE5FDE"/>
    <w:rsid w:val="00CE7C90"/>
    <w:rsid w:val="00CF0C6D"/>
    <w:rsid w:val="00CF5140"/>
    <w:rsid w:val="00CF53D9"/>
    <w:rsid w:val="00CF589D"/>
    <w:rsid w:val="00CF623B"/>
    <w:rsid w:val="00D01A8C"/>
    <w:rsid w:val="00D01E38"/>
    <w:rsid w:val="00D04FD4"/>
    <w:rsid w:val="00D06C16"/>
    <w:rsid w:val="00D07BAC"/>
    <w:rsid w:val="00D100A5"/>
    <w:rsid w:val="00D13F2F"/>
    <w:rsid w:val="00D14775"/>
    <w:rsid w:val="00D2036C"/>
    <w:rsid w:val="00D210AB"/>
    <w:rsid w:val="00D217B5"/>
    <w:rsid w:val="00D21CBF"/>
    <w:rsid w:val="00D226F8"/>
    <w:rsid w:val="00D23A84"/>
    <w:rsid w:val="00D241BD"/>
    <w:rsid w:val="00D24D62"/>
    <w:rsid w:val="00D31D4E"/>
    <w:rsid w:val="00D33A32"/>
    <w:rsid w:val="00D34994"/>
    <w:rsid w:val="00D34EFC"/>
    <w:rsid w:val="00D36A46"/>
    <w:rsid w:val="00D4049E"/>
    <w:rsid w:val="00D40FC7"/>
    <w:rsid w:val="00D428E0"/>
    <w:rsid w:val="00D43586"/>
    <w:rsid w:val="00D45A82"/>
    <w:rsid w:val="00D46A7E"/>
    <w:rsid w:val="00D504F6"/>
    <w:rsid w:val="00D51EAD"/>
    <w:rsid w:val="00D549C2"/>
    <w:rsid w:val="00D54C80"/>
    <w:rsid w:val="00D558C4"/>
    <w:rsid w:val="00D55ED2"/>
    <w:rsid w:val="00D56707"/>
    <w:rsid w:val="00D56D6F"/>
    <w:rsid w:val="00D57924"/>
    <w:rsid w:val="00D600C5"/>
    <w:rsid w:val="00D62134"/>
    <w:rsid w:val="00D62554"/>
    <w:rsid w:val="00D6296C"/>
    <w:rsid w:val="00D636C1"/>
    <w:rsid w:val="00D67634"/>
    <w:rsid w:val="00D7118F"/>
    <w:rsid w:val="00D718C0"/>
    <w:rsid w:val="00D739A3"/>
    <w:rsid w:val="00D76AE3"/>
    <w:rsid w:val="00D800FE"/>
    <w:rsid w:val="00D825F8"/>
    <w:rsid w:val="00D82F92"/>
    <w:rsid w:val="00D837AD"/>
    <w:rsid w:val="00D841BE"/>
    <w:rsid w:val="00D87FDF"/>
    <w:rsid w:val="00D90F7C"/>
    <w:rsid w:val="00D91EA3"/>
    <w:rsid w:val="00D92DDB"/>
    <w:rsid w:val="00D9323C"/>
    <w:rsid w:val="00D955E4"/>
    <w:rsid w:val="00DA27CF"/>
    <w:rsid w:val="00DA3C07"/>
    <w:rsid w:val="00DA5094"/>
    <w:rsid w:val="00DB184A"/>
    <w:rsid w:val="00DB4407"/>
    <w:rsid w:val="00DB63A2"/>
    <w:rsid w:val="00DB6FE4"/>
    <w:rsid w:val="00DC262E"/>
    <w:rsid w:val="00DC5597"/>
    <w:rsid w:val="00DC6010"/>
    <w:rsid w:val="00DC7B22"/>
    <w:rsid w:val="00DC7D2F"/>
    <w:rsid w:val="00DD4E07"/>
    <w:rsid w:val="00DD52B6"/>
    <w:rsid w:val="00DD54AA"/>
    <w:rsid w:val="00DD6E9D"/>
    <w:rsid w:val="00DE2595"/>
    <w:rsid w:val="00DE2877"/>
    <w:rsid w:val="00DE4E78"/>
    <w:rsid w:val="00DE51F4"/>
    <w:rsid w:val="00DE5596"/>
    <w:rsid w:val="00DF0EB6"/>
    <w:rsid w:val="00DF3FEF"/>
    <w:rsid w:val="00DF4CD5"/>
    <w:rsid w:val="00DF6F46"/>
    <w:rsid w:val="00E00325"/>
    <w:rsid w:val="00E050F3"/>
    <w:rsid w:val="00E13417"/>
    <w:rsid w:val="00E2038D"/>
    <w:rsid w:val="00E232DD"/>
    <w:rsid w:val="00E248D9"/>
    <w:rsid w:val="00E2500E"/>
    <w:rsid w:val="00E263DC"/>
    <w:rsid w:val="00E26FC3"/>
    <w:rsid w:val="00E2769C"/>
    <w:rsid w:val="00E3066E"/>
    <w:rsid w:val="00E30988"/>
    <w:rsid w:val="00E34F0B"/>
    <w:rsid w:val="00E363CE"/>
    <w:rsid w:val="00E41CC7"/>
    <w:rsid w:val="00E44D7A"/>
    <w:rsid w:val="00E45413"/>
    <w:rsid w:val="00E500D2"/>
    <w:rsid w:val="00E5238E"/>
    <w:rsid w:val="00E52A6C"/>
    <w:rsid w:val="00E52E80"/>
    <w:rsid w:val="00E52F7E"/>
    <w:rsid w:val="00E54073"/>
    <w:rsid w:val="00E55FCA"/>
    <w:rsid w:val="00E6037B"/>
    <w:rsid w:val="00E60C8C"/>
    <w:rsid w:val="00E62F5F"/>
    <w:rsid w:val="00E65882"/>
    <w:rsid w:val="00E67185"/>
    <w:rsid w:val="00E67718"/>
    <w:rsid w:val="00E706A8"/>
    <w:rsid w:val="00E737A1"/>
    <w:rsid w:val="00E73CA1"/>
    <w:rsid w:val="00E74C77"/>
    <w:rsid w:val="00E76645"/>
    <w:rsid w:val="00E76966"/>
    <w:rsid w:val="00E80001"/>
    <w:rsid w:val="00E80151"/>
    <w:rsid w:val="00E80C7D"/>
    <w:rsid w:val="00E81333"/>
    <w:rsid w:val="00E83808"/>
    <w:rsid w:val="00E869E1"/>
    <w:rsid w:val="00E87907"/>
    <w:rsid w:val="00E90271"/>
    <w:rsid w:val="00E90ED8"/>
    <w:rsid w:val="00E936A0"/>
    <w:rsid w:val="00E9418C"/>
    <w:rsid w:val="00EA1526"/>
    <w:rsid w:val="00EA1C6A"/>
    <w:rsid w:val="00EA2985"/>
    <w:rsid w:val="00EA4EF5"/>
    <w:rsid w:val="00EA5235"/>
    <w:rsid w:val="00EA741A"/>
    <w:rsid w:val="00EB1537"/>
    <w:rsid w:val="00EB1999"/>
    <w:rsid w:val="00EB3CF3"/>
    <w:rsid w:val="00EB5B9A"/>
    <w:rsid w:val="00EB72A5"/>
    <w:rsid w:val="00EC0214"/>
    <w:rsid w:val="00EC0FB7"/>
    <w:rsid w:val="00EC43A2"/>
    <w:rsid w:val="00EC5D33"/>
    <w:rsid w:val="00EC6E5F"/>
    <w:rsid w:val="00ED0CA3"/>
    <w:rsid w:val="00ED1530"/>
    <w:rsid w:val="00ED1E97"/>
    <w:rsid w:val="00ED21E6"/>
    <w:rsid w:val="00ED44C1"/>
    <w:rsid w:val="00EE0D5B"/>
    <w:rsid w:val="00EE4F2A"/>
    <w:rsid w:val="00EE6EB6"/>
    <w:rsid w:val="00EE7E58"/>
    <w:rsid w:val="00EF0AFF"/>
    <w:rsid w:val="00EF1447"/>
    <w:rsid w:val="00EF4018"/>
    <w:rsid w:val="00EF41F8"/>
    <w:rsid w:val="00EF537C"/>
    <w:rsid w:val="00EF5FB5"/>
    <w:rsid w:val="00EF775B"/>
    <w:rsid w:val="00F01212"/>
    <w:rsid w:val="00F0261F"/>
    <w:rsid w:val="00F02CCF"/>
    <w:rsid w:val="00F02DF9"/>
    <w:rsid w:val="00F03DF8"/>
    <w:rsid w:val="00F03E52"/>
    <w:rsid w:val="00F06523"/>
    <w:rsid w:val="00F07027"/>
    <w:rsid w:val="00F124F3"/>
    <w:rsid w:val="00F133F5"/>
    <w:rsid w:val="00F17C2F"/>
    <w:rsid w:val="00F21812"/>
    <w:rsid w:val="00F23E8E"/>
    <w:rsid w:val="00F24C39"/>
    <w:rsid w:val="00F2510D"/>
    <w:rsid w:val="00F26A6E"/>
    <w:rsid w:val="00F272EB"/>
    <w:rsid w:val="00F317F8"/>
    <w:rsid w:val="00F31FC5"/>
    <w:rsid w:val="00F36255"/>
    <w:rsid w:val="00F368B5"/>
    <w:rsid w:val="00F41357"/>
    <w:rsid w:val="00F415C1"/>
    <w:rsid w:val="00F4303C"/>
    <w:rsid w:val="00F43C92"/>
    <w:rsid w:val="00F44554"/>
    <w:rsid w:val="00F4616A"/>
    <w:rsid w:val="00F54C12"/>
    <w:rsid w:val="00F553C1"/>
    <w:rsid w:val="00F55D02"/>
    <w:rsid w:val="00F569D9"/>
    <w:rsid w:val="00F60249"/>
    <w:rsid w:val="00F60524"/>
    <w:rsid w:val="00F6368A"/>
    <w:rsid w:val="00F64B4D"/>
    <w:rsid w:val="00F664EA"/>
    <w:rsid w:val="00F735C2"/>
    <w:rsid w:val="00F74824"/>
    <w:rsid w:val="00F76B06"/>
    <w:rsid w:val="00F8095C"/>
    <w:rsid w:val="00F82828"/>
    <w:rsid w:val="00F8282F"/>
    <w:rsid w:val="00F82F98"/>
    <w:rsid w:val="00F87057"/>
    <w:rsid w:val="00F91097"/>
    <w:rsid w:val="00F9549A"/>
    <w:rsid w:val="00F97945"/>
    <w:rsid w:val="00F97F1B"/>
    <w:rsid w:val="00FA700A"/>
    <w:rsid w:val="00FB06B1"/>
    <w:rsid w:val="00FB2010"/>
    <w:rsid w:val="00FB2035"/>
    <w:rsid w:val="00FB2036"/>
    <w:rsid w:val="00FB65E1"/>
    <w:rsid w:val="00FB6D0D"/>
    <w:rsid w:val="00FC1D15"/>
    <w:rsid w:val="00FC25F2"/>
    <w:rsid w:val="00FC436E"/>
    <w:rsid w:val="00FC5196"/>
    <w:rsid w:val="00FC5278"/>
    <w:rsid w:val="00FD0960"/>
    <w:rsid w:val="00FD1BE9"/>
    <w:rsid w:val="00FD6634"/>
    <w:rsid w:val="00FD76FD"/>
    <w:rsid w:val="00FE1309"/>
    <w:rsid w:val="00FE20B6"/>
    <w:rsid w:val="00FE33F1"/>
    <w:rsid w:val="00FF140E"/>
    <w:rsid w:val="00FF39A0"/>
    <w:rsid w:val="00FF4D52"/>
    <w:rsid w:val="00FF4FFF"/>
    <w:rsid w:val="00FF6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EB49D2"/>
  <w14:defaultImageDpi w14:val="330"/>
  <w15:chartTrackingRefBased/>
  <w15:docId w15:val="{67C0A9B8-0C47-421D-8180-BE5ED0BC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uiPriority="39"/>
    <w:lsdException w:name="toc 6" w:uiPriority="39"/>
    <w:lsdException w:name="toc 7" w:uiPriority="39"/>
    <w:lsdException w:name="toc 8" w:uiPriority="39"/>
    <w:lsdException w:name="toc 9" w:uiPriority="39"/>
    <w:lsdException w:name="footnote text" w:semiHidden="1" w:unhideWhenUsed="1" w:qFormat="1"/>
    <w:lsdException w:name="annotation text" w:semiHidden="1" w:unhideWhenUsed="1"/>
    <w:lsdException w:name="header" w:semiHidden="1" w:unhideWhenUsed="1"/>
    <w:lsdException w:name="footer" w:semiHidden="1" w:unhideWhenUsed="1"/>
    <w:lsdException w:name="caption" w:semiHidden="1" w:uiPriority="35" w:unhideWhenUsed="1" w:qFormat="1"/>
    <w:lsdException w:name="footnote reference" w:semiHidden="1" w:unhideWhenUsed="1"/>
    <w:lsdException w:name="annotation reference" w:semiHidden="1" w:unhideWhenUsed="1"/>
    <w:lsdException w:name="Title" w:uiPriority="10" w:qFormat="1"/>
    <w:lsdException w:name="Default Paragraph Font" w:semiHidden="1" w:uiPriority="1" w:unhideWhenUsed="1"/>
    <w:lsdException w:name="Subtitle" w:semiHidden="1" w:uiPriority="11" w:unhideWhenUsed="1"/>
    <w:lsdException w:name="Hyperlink" w:semiHidden="1" w:unhideWhenUsed="1" w:qFormat="1"/>
    <w:lsdException w:name="Strong" w:uiPriority="22" w:qFormat="1"/>
    <w:lsdException w:name="Emphasis" w:uiPriority="20"/>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qFormat="1"/>
    <w:lsdException w:name="Subtle Reference" w:uiPriority="31"/>
    <w:lsdException w:name="Intense Reference" w:uiPriority="32"/>
    <w:lsdException w:name="Book Title" w:uiPriority="33"/>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Normal paragraph – EDPB"/>
    <w:uiPriority w:val="3"/>
    <w:qFormat/>
    <w:rsid w:val="00D62134"/>
    <w:pPr>
      <w:spacing w:before="120" w:after="120" w:line="259" w:lineRule="auto"/>
      <w:jc w:val="both"/>
    </w:pPr>
    <w:rPr>
      <w:rFonts w:ascii="Arial" w:eastAsia="Times New Roman" w:hAnsi="Arial" w:cs="Calibri"/>
      <w:color w:val="000000" w:themeColor="text1"/>
      <w:sz w:val="22"/>
      <w:szCs w:val="24"/>
    </w:rPr>
  </w:style>
  <w:style w:type="paragraph" w:styleId="berschrift1">
    <w:name w:val="heading 1"/>
    <w:aliases w:val="EDPB H1,EDPB heading 1"/>
    <w:next w:val="Standard"/>
    <w:link w:val="berschrift1Zchn"/>
    <w:autoRedefine/>
    <w:uiPriority w:val="9"/>
    <w:qFormat/>
    <w:rsid w:val="009E712B"/>
    <w:pPr>
      <w:keepNext/>
      <w:keepLines/>
      <w:numPr>
        <w:numId w:val="7"/>
      </w:numPr>
      <w:spacing w:before="360" w:after="240" w:line="259" w:lineRule="auto"/>
      <w:ind w:left="432" w:hanging="432"/>
      <w:outlineLvl w:val="0"/>
    </w:pPr>
    <w:rPr>
      <w:rFonts w:asciiTheme="majorHAnsi" w:eastAsiaTheme="majorEastAsia" w:hAnsiTheme="majorHAnsi" w:cstheme="majorBidi"/>
      <w:b/>
      <w:color w:val="036270"/>
      <w:spacing w:val="10"/>
      <w:sz w:val="32"/>
      <w:szCs w:val="64"/>
      <w:lang w:val="de-DE"/>
    </w:rPr>
  </w:style>
  <w:style w:type="paragraph" w:styleId="berschrift2">
    <w:name w:val="heading 2"/>
    <w:aliases w:val="EDPB H2,EDPB Heading 2"/>
    <w:next w:val="Standard"/>
    <w:link w:val="berschrift2Zchn"/>
    <w:autoRedefine/>
    <w:uiPriority w:val="9"/>
    <w:qFormat/>
    <w:rsid w:val="00EA4EF5"/>
    <w:pPr>
      <w:spacing w:before="360" w:after="240" w:line="259" w:lineRule="auto"/>
      <w:outlineLvl w:val="1"/>
    </w:pPr>
    <w:rPr>
      <w:rFonts w:asciiTheme="majorHAnsi" w:eastAsiaTheme="majorEastAsia" w:hAnsiTheme="majorHAnsi" w:cstheme="majorBidi"/>
      <w:b/>
      <w:color w:val="036270"/>
      <w:spacing w:val="10"/>
      <w:sz w:val="28"/>
      <w:szCs w:val="64"/>
      <w:lang w:val="de-DE"/>
    </w:rPr>
  </w:style>
  <w:style w:type="paragraph" w:styleId="berschrift3">
    <w:name w:val="heading 3"/>
    <w:aliases w:val="EDPB H3,EDPB Heading 3"/>
    <w:next w:val="Standard"/>
    <w:link w:val="berschrift3Zchn"/>
    <w:uiPriority w:val="9"/>
    <w:qFormat/>
    <w:rsid w:val="00002024"/>
    <w:pPr>
      <w:numPr>
        <w:ilvl w:val="2"/>
        <w:numId w:val="7"/>
      </w:numPr>
      <w:outlineLvl w:val="2"/>
    </w:pPr>
    <w:rPr>
      <w:rFonts w:asciiTheme="majorHAnsi" w:eastAsiaTheme="majorEastAsia" w:hAnsiTheme="majorHAnsi" w:cstheme="majorBidi"/>
      <w:b/>
      <w:color w:val="0A105D" w:themeColor="accent1"/>
      <w:spacing w:val="10"/>
      <w:sz w:val="24"/>
      <w:szCs w:val="64"/>
    </w:rPr>
  </w:style>
  <w:style w:type="paragraph" w:styleId="berschrift4">
    <w:name w:val="heading 4"/>
    <w:aliases w:val="EDPB H4,EDPB Heading 4"/>
    <w:next w:val="Standard"/>
    <w:link w:val="berschrift4Zchn"/>
    <w:autoRedefine/>
    <w:uiPriority w:val="9"/>
    <w:qFormat/>
    <w:rsid w:val="00002024"/>
    <w:pPr>
      <w:spacing w:before="120"/>
      <w:outlineLvl w:val="3"/>
    </w:pPr>
    <w:rPr>
      <w:rFonts w:asciiTheme="majorHAnsi" w:eastAsiaTheme="majorEastAsia" w:hAnsiTheme="majorHAnsi" w:cstheme="majorBidi"/>
      <w:b/>
      <w:color w:val="08149C" w:themeColor="accent2"/>
      <w:spacing w:val="10"/>
      <w:sz w:val="22"/>
      <w:szCs w:val="64"/>
    </w:rPr>
  </w:style>
  <w:style w:type="paragraph" w:styleId="berschrift5">
    <w:name w:val="heading 5"/>
    <w:aliases w:val="EDPB H5"/>
    <w:next w:val="Standard"/>
    <w:link w:val="berschrift5Zchn"/>
    <w:autoRedefine/>
    <w:uiPriority w:val="9"/>
    <w:qFormat/>
    <w:rsid w:val="00002024"/>
    <w:pPr>
      <w:spacing w:before="120"/>
      <w:outlineLvl w:val="4"/>
    </w:pPr>
    <w:rPr>
      <w:rFonts w:asciiTheme="majorHAnsi" w:eastAsiaTheme="majorEastAsia" w:hAnsiTheme="majorHAnsi" w:cstheme="majorBidi"/>
      <w:b/>
      <w:spacing w:val="10"/>
      <w:sz w:val="22"/>
      <w:szCs w:val="64"/>
    </w:rPr>
  </w:style>
  <w:style w:type="paragraph" w:styleId="berschrift6">
    <w:name w:val="heading 6"/>
    <w:basedOn w:val="Standard"/>
    <w:next w:val="Standard"/>
    <w:link w:val="berschrift6Zchn"/>
    <w:uiPriority w:val="9"/>
    <w:unhideWhenUsed/>
    <w:qFormat/>
    <w:rsid w:val="00824179"/>
    <w:pPr>
      <w:keepNext/>
      <w:numPr>
        <w:ilvl w:val="5"/>
        <w:numId w:val="7"/>
      </w:numPr>
      <w:spacing w:before="40" w:after="0"/>
      <w:outlineLvl w:val="5"/>
    </w:pPr>
    <w:rPr>
      <w:rFonts w:asciiTheme="majorHAnsi" w:eastAsiaTheme="majorEastAsia" w:hAnsiTheme="majorHAnsi" w:cstheme="majorBidi"/>
      <w:color w:val="0A105D" w:themeColor="accent6"/>
      <w:sz w:val="21"/>
      <w:szCs w:val="21"/>
    </w:rPr>
  </w:style>
  <w:style w:type="paragraph" w:styleId="berschrift7">
    <w:name w:val="heading 7"/>
    <w:basedOn w:val="Standard"/>
    <w:next w:val="Standard"/>
    <w:link w:val="berschrift7Zchn"/>
    <w:uiPriority w:val="9"/>
    <w:unhideWhenUsed/>
    <w:qFormat/>
    <w:rsid w:val="00824179"/>
    <w:pPr>
      <w:keepNext/>
      <w:numPr>
        <w:ilvl w:val="6"/>
        <w:numId w:val="7"/>
      </w:numPr>
      <w:spacing w:before="40" w:after="0"/>
      <w:outlineLvl w:val="6"/>
    </w:pPr>
    <w:rPr>
      <w:rFonts w:asciiTheme="majorHAnsi" w:eastAsiaTheme="majorEastAsia" w:hAnsiTheme="majorHAnsi" w:cstheme="majorBidi"/>
      <w:b/>
      <w:bCs/>
      <w:color w:val="0A105D" w:themeColor="accent6"/>
      <w:sz w:val="21"/>
      <w:szCs w:val="21"/>
    </w:rPr>
  </w:style>
  <w:style w:type="paragraph" w:styleId="berschrift8">
    <w:name w:val="heading 8"/>
    <w:basedOn w:val="Standard"/>
    <w:next w:val="Standard"/>
    <w:link w:val="berschrift8Zchn"/>
    <w:uiPriority w:val="9"/>
    <w:unhideWhenUsed/>
    <w:qFormat/>
    <w:rsid w:val="00824179"/>
    <w:pPr>
      <w:keepNext/>
      <w:numPr>
        <w:ilvl w:val="7"/>
        <w:numId w:val="7"/>
      </w:numPr>
      <w:spacing w:before="40" w:after="0"/>
      <w:outlineLvl w:val="7"/>
    </w:pPr>
    <w:rPr>
      <w:rFonts w:asciiTheme="majorHAnsi" w:eastAsiaTheme="majorEastAsia" w:hAnsiTheme="majorHAnsi" w:cstheme="majorBidi"/>
      <w:b/>
      <w:bCs/>
      <w:i/>
      <w:iCs/>
      <w:color w:val="0A105D" w:themeColor="accent6"/>
      <w:sz w:val="20"/>
      <w:szCs w:val="20"/>
    </w:rPr>
  </w:style>
  <w:style w:type="paragraph" w:styleId="berschrift9">
    <w:name w:val="heading 9"/>
    <w:basedOn w:val="Standard"/>
    <w:next w:val="Standard"/>
    <w:link w:val="berschrift9Zchn"/>
    <w:uiPriority w:val="9"/>
    <w:unhideWhenUsed/>
    <w:qFormat/>
    <w:rsid w:val="00824179"/>
    <w:pPr>
      <w:keepNext/>
      <w:numPr>
        <w:ilvl w:val="8"/>
        <w:numId w:val="7"/>
      </w:numPr>
      <w:spacing w:before="40" w:after="0"/>
      <w:outlineLvl w:val="8"/>
    </w:pPr>
    <w:rPr>
      <w:rFonts w:asciiTheme="majorHAnsi" w:eastAsiaTheme="majorEastAsia" w:hAnsiTheme="majorHAnsi" w:cstheme="majorBidi"/>
      <w:i/>
      <w:iCs/>
      <w:color w:val="0A105D" w:themeColor="accent6"/>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DPB H1 Zchn,EDPB heading 1 Zchn"/>
    <w:basedOn w:val="Absatz-Standardschriftart"/>
    <w:link w:val="berschrift1"/>
    <w:uiPriority w:val="9"/>
    <w:rsid w:val="009E712B"/>
    <w:rPr>
      <w:rFonts w:asciiTheme="majorHAnsi" w:eastAsiaTheme="majorEastAsia" w:hAnsiTheme="majorHAnsi" w:cstheme="majorBidi"/>
      <w:b/>
      <w:color w:val="036270"/>
      <w:spacing w:val="10"/>
      <w:sz w:val="32"/>
      <w:szCs w:val="64"/>
      <w:lang w:val="de-DE"/>
    </w:rPr>
  </w:style>
  <w:style w:type="character" w:customStyle="1" w:styleId="berschrift2Zchn">
    <w:name w:val="Überschrift 2 Zchn"/>
    <w:aliases w:val="EDPB H2 Zchn,EDPB Heading 2 Zchn"/>
    <w:basedOn w:val="Absatz-Standardschriftart"/>
    <w:link w:val="berschrift2"/>
    <w:uiPriority w:val="9"/>
    <w:rsid w:val="00EA4EF5"/>
    <w:rPr>
      <w:rFonts w:asciiTheme="majorHAnsi" w:eastAsiaTheme="majorEastAsia" w:hAnsiTheme="majorHAnsi" w:cstheme="majorBidi"/>
      <w:b/>
      <w:color w:val="036270"/>
      <w:spacing w:val="10"/>
      <w:sz w:val="28"/>
      <w:szCs w:val="64"/>
      <w:lang w:val="de-DE"/>
    </w:rPr>
  </w:style>
  <w:style w:type="character" w:customStyle="1" w:styleId="berschrift3Zchn">
    <w:name w:val="Überschrift 3 Zchn"/>
    <w:aliases w:val="EDPB H3 Zchn,EDPB Heading 3 Zchn"/>
    <w:basedOn w:val="Absatz-Standardschriftart"/>
    <w:link w:val="berschrift3"/>
    <w:uiPriority w:val="9"/>
    <w:rsid w:val="00002024"/>
    <w:rPr>
      <w:rFonts w:asciiTheme="majorHAnsi" w:eastAsiaTheme="majorEastAsia" w:hAnsiTheme="majorHAnsi" w:cstheme="majorBidi"/>
      <w:b/>
      <w:color w:val="0A105D" w:themeColor="accent1"/>
      <w:spacing w:val="10"/>
      <w:sz w:val="24"/>
      <w:szCs w:val="64"/>
    </w:rPr>
  </w:style>
  <w:style w:type="character" w:customStyle="1" w:styleId="berschrift4Zchn">
    <w:name w:val="Überschrift 4 Zchn"/>
    <w:aliases w:val="EDPB H4 Zchn,EDPB Heading 4 Zchn"/>
    <w:basedOn w:val="Absatz-Standardschriftart"/>
    <w:link w:val="berschrift4"/>
    <w:uiPriority w:val="9"/>
    <w:rsid w:val="00002024"/>
    <w:rPr>
      <w:rFonts w:asciiTheme="majorHAnsi" w:eastAsiaTheme="majorEastAsia" w:hAnsiTheme="majorHAnsi" w:cstheme="majorBidi"/>
      <w:b/>
      <w:color w:val="08149C" w:themeColor="accent2"/>
      <w:spacing w:val="10"/>
      <w:sz w:val="22"/>
      <w:szCs w:val="64"/>
    </w:rPr>
  </w:style>
  <w:style w:type="character" w:customStyle="1" w:styleId="berschrift5Zchn">
    <w:name w:val="Überschrift 5 Zchn"/>
    <w:aliases w:val="EDPB H5 Zchn"/>
    <w:basedOn w:val="Absatz-Standardschriftart"/>
    <w:link w:val="berschrift5"/>
    <w:uiPriority w:val="9"/>
    <w:rsid w:val="00002024"/>
    <w:rPr>
      <w:rFonts w:asciiTheme="majorHAnsi" w:eastAsiaTheme="majorEastAsia" w:hAnsiTheme="majorHAnsi" w:cstheme="majorBidi"/>
      <w:b/>
      <w:spacing w:val="10"/>
      <w:sz w:val="22"/>
      <w:szCs w:val="64"/>
    </w:rPr>
  </w:style>
  <w:style w:type="character" w:customStyle="1" w:styleId="berschrift6Zchn">
    <w:name w:val="Überschrift 6 Zchn"/>
    <w:basedOn w:val="Absatz-Standardschriftart"/>
    <w:link w:val="berschrift6"/>
    <w:uiPriority w:val="9"/>
    <w:rsid w:val="007B75F9"/>
    <w:rPr>
      <w:rFonts w:asciiTheme="majorHAnsi" w:eastAsiaTheme="majorEastAsia" w:hAnsiTheme="majorHAnsi" w:cstheme="majorBidi"/>
      <w:color w:val="0A105D" w:themeColor="accent6"/>
    </w:rPr>
  </w:style>
  <w:style w:type="character" w:customStyle="1" w:styleId="berschrift7Zchn">
    <w:name w:val="Überschrift 7 Zchn"/>
    <w:basedOn w:val="Absatz-Standardschriftart"/>
    <w:link w:val="berschrift7"/>
    <w:uiPriority w:val="9"/>
    <w:rsid w:val="007B75F9"/>
    <w:rPr>
      <w:rFonts w:asciiTheme="majorHAnsi" w:eastAsiaTheme="majorEastAsia" w:hAnsiTheme="majorHAnsi" w:cstheme="majorBidi"/>
      <w:b/>
      <w:bCs/>
      <w:color w:val="0A105D" w:themeColor="accent6"/>
    </w:rPr>
  </w:style>
  <w:style w:type="character" w:customStyle="1" w:styleId="berschrift8Zchn">
    <w:name w:val="Überschrift 8 Zchn"/>
    <w:basedOn w:val="Absatz-Standardschriftart"/>
    <w:link w:val="berschrift8"/>
    <w:uiPriority w:val="9"/>
    <w:rsid w:val="007B75F9"/>
    <w:rPr>
      <w:rFonts w:asciiTheme="majorHAnsi" w:eastAsiaTheme="majorEastAsia" w:hAnsiTheme="majorHAnsi" w:cstheme="majorBidi"/>
      <w:b/>
      <w:bCs/>
      <w:i/>
      <w:iCs/>
      <w:color w:val="0A105D" w:themeColor="accent6"/>
      <w:sz w:val="20"/>
      <w:szCs w:val="20"/>
    </w:rPr>
  </w:style>
  <w:style w:type="character" w:customStyle="1" w:styleId="berschrift9Zchn">
    <w:name w:val="Überschrift 9 Zchn"/>
    <w:basedOn w:val="Absatz-Standardschriftart"/>
    <w:link w:val="berschrift9"/>
    <w:uiPriority w:val="9"/>
    <w:rsid w:val="007B75F9"/>
    <w:rPr>
      <w:rFonts w:asciiTheme="majorHAnsi" w:eastAsiaTheme="majorEastAsia" w:hAnsiTheme="majorHAnsi" w:cstheme="majorBidi"/>
      <w:i/>
      <w:iCs/>
      <w:color w:val="0A105D" w:themeColor="accent6"/>
      <w:sz w:val="20"/>
      <w:szCs w:val="20"/>
    </w:rPr>
  </w:style>
  <w:style w:type="paragraph" w:styleId="Titel">
    <w:name w:val="Title"/>
    <w:aliases w:val="Title EDPB doc"/>
    <w:basedOn w:val="Standard"/>
    <w:next w:val="Standard"/>
    <w:link w:val="TitelZchn"/>
    <w:autoRedefine/>
    <w:uiPriority w:val="10"/>
    <w:qFormat/>
    <w:rsid w:val="00F01212"/>
    <w:pPr>
      <w:spacing w:before="720" w:after="840" w:line="240" w:lineRule="auto"/>
      <w:ind w:right="227"/>
      <w:contextualSpacing/>
      <w:jc w:val="center"/>
    </w:pPr>
    <w:rPr>
      <w:rFonts w:asciiTheme="majorHAnsi" w:eastAsiaTheme="majorEastAsia" w:hAnsiTheme="majorHAnsi" w:cstheme="majorBidi"/>
      <w:b/>
      <w:color w:val="036270"/>
      <w:spacing w:val="6"/>
      <w:sz w:val="40"/>
      <w:szCs w:val="64"/>
      <w:lang w:val="de-DE"/>
    </w:rPr>
  </w:style>
  <w:style w:type="character" w:customStyle="1" w:styleId="TitelZchn">
    <w:name w:val="Titel Zchn"/>
    <w:aliases w:val="Title EDPB doc Zchn"/>
    <w:basedOn w:val="Absatz-Standardschriftart"/>
    <w:link w:val="Titel"/>
    <w:uiPriority w:val="10"/>
    <w:rsid w:val="00F01212"/>
    <w:rPr>
      <w:rFonts w:asciiTheme="majorHAnsi" w:eastAsiaTheme="majorEastAsia" w:hAnsiTheme="majorHAnsi" w:cstheme="majorBidi"/>
      <w:b/>
      <w:color w:val="036270"/>
      <w:spacing w:val="6"/>
      <w:sz w:val="40"/>
      <w:szCs w:val="64"/>
      <w:lang w:val="de-DE"/>
    </w:rPr>
  </w:style>
  <w:style w:type="paragraph" w:customStyle="1" w:styleId="Subtitle-EDPB">
    <w:name w:val="Subtitle - EDPB"/>
    <w:next w:val="Standard"/>
    <w:autoRedefine/>
    <w:uiPriority w:val="1"/>
    <w:qFormat/>
    <w:rsid w:val="00A21B07"/>
    <w:rPr>
      <w:rFonts w:asciiTheme="majorHAnsi" w:eastAsiaTheme="majorEastAsia" w:hAnsiTheme="majorHAnsi" w:cstheme="majorBidi"/>
      <w:b/>
      <w:color w:val="036270"/>
      <w:spacing w:val="10"/>
      <w:sz w:val="32"/>
      <w:szCs w:val="64"/>
      <w:lang w:val="de-DE"/>
    </w:rPr>
  </w:style>
  <w:style w:type="paragraph" w:customStyle="1" w:styleId="Subtitle2-EDPB">
    <w:name w:val="Subtitle 2-EDPB"/>
    <w:next w:val="Standard"/>
    <w:autoRedefine/>
    <w:uiPriority w:val="1"/>
    <w:rsid w:val="000E559D"/>
    <w:rPr>
      <w:rFonts w:eastAsia="Times New Roman" w:cs="Calibri"/>
      <w:b/>
      <w:color w:val="0A105D" w:themeColor="accent3"/>
      <w:spacing w:val="8"/>
      <w:sz w:val="32"/>
      <w:szCs w:val="24"/>
    </w:rPr>
  </w:style>
  <w:style w:type="character" w:styleId="Fett">
    <w:name w:val="Strong"/>
    <w:aliases w:val="Strong - EDPB"/>
    <w:basedOn w:val="Absatz-Standardschriftart"/>
    <w:uiPriority w:val="22"/>
    <w:qFormat/>
    <w:rsid w:val="002A6295"/>
    <w:rPr>
      <w:rFonts w:ascii="Arial" w:hAnsi="Arial"/>
      <w:b/>
      <w:bCs/>
      <w:color w:val="000000" w:themeColor="text1"/>
      <w:sz w:val="22"/>
      <w:szCs w:val="22"/>
    </w:rPr>
  </w:style>
  <w:style w:type="character" w:styleId="Hervorhebung">
    <w:name w:val="Emphasis"/>
    <w:basedOn w:val="Absatz-Standardschriftart"/>
    <w:uiPriority w:val="2"/>
    <w:semiHidden/>
    <w:rsid w:val="00595B77"/>
    <w:rPr>
      <w:i/>
      <w:iCs/>
      <w:color w:val="0A105D" w:themeColor="accent6"/>
    </w:rPr>
  </w:style>
  <w:style w:type="paragraph" w:styleId="KeinLeerraum">
    <w:name w:val="No Spacing"/>
    <w:link w:val="KeinLeerraumZchn"/>
    <w:uiPriority w:val="1"/>
    <w:unhideWhenUsed/>
    <w:qFormat/>
    <w:rsid w:val="00824179"/>
    <w:pPr>
      <w:spacing w:after="0" w:line="240" w:lineRule="auto"/>
    </w:pPr>
  </w:style>
  <w:style w:type="paragraph" w:styleId="Listenabsatz">
    <w:name w:val="List Paragraph"/>
    <w:basedOn w:val="Standard"/>
    <w:uiPriority w:val="34"/>
    <w:qFormat/>
    <w:rsid w:val="00824179"/>
    <w:pPr>
      <w:ind w:left="720"/>
      <w:contextualSpacing/>
    </w:pPr>
  </w:style>
  <w:style w:type="paragraph" w:styleId="Zitat">
    <w:name w:val="Quote"/>
    <w:basedOn w:val="Standard"/>
    <w:next w:val="Standard"/>
    <w:link w:val="ZitatZchn"/>
    <w:uiPriority w:val="29"/>
    <w:rsid w:val="00824179"/>
    <w:pPr>
      <w:spacing w:before="160"/>
      <w:ind w:left="720" w:right="720"/>
      <w:jc w:val="center"/>
    </w:pPr>
    <w:rPr>
      <w:rFonts w:eastAsiaTheme="minorEastAsia" w:cstheme="minorBidi"/>
      <w:i/>
      <w:iCs/>
      <w:color w:val="262626" w:themeColor="text1" w:themeTint="D9"/>
      <w:sz w:val="21"/>
      <w:szCs w:val="21"/>
    </w:rPr>
  </w:style>
  <w:style w:type="character" w:customStyle="1" w:styleId="ZitatZchn">
    <w:name w:val="Zitat Zchn"/>
    <w:basedOn w:val="Absatz-Standardschriftart"/>
    <w:link w:val="Zitat"/>
    <w:uiPriority w:val="29"/>
    <w:rsid w:val="00FE33F1"/>
    <w:rPr>
      <w:i/>
      <w:iCs/>
      <w:color w:val="262626" w:themeColor="text1" w:themeTint="D9"/>
    </w:rPr>
  </w:style>
  <w:style w:type="paragraph" w:styleId="IntensivesZitat">
    <w:name w:val="Intense Quote"/>
    <w:basedOn w:val="Standard"/>
    <w:next w:val="Standard"/>
    <w:link w:val="IntensivesZitatZchn"/>
    <w:uiPriority w:val="30"/>
    <w:rsid w:val="00824179"/>
    <w:pPr>
      <w:spacing w:before="160" w:line="264" w:lineRule="auto"/>
      <w:ind w:left="720" w:right="720"/>
      <w:jc w:val="center"/>
    </w:pPr>
    <w:rPr>
      <w:rFonts w:asciiTheme="majorHAnsi" w:eastAsiaTheme="majorEastAsia" w:hAnsiTheme="majorHAnsi" w:cstheme="majorBidi"/>
      <w:i/>
      <w:iCs/>
      <w:color w:val="0A105D" w:themeColor="accent6"/>
      <w:sz w:val="32"/>
      <w:szCs w:val="32"/>
    </w:rPr>
  </w:style>
  <w:style w:type="character" w:customStyle="1" w:styleId="IntensivesZitatZchn">
    <w:name w:val="Intensives Zitat Zchn"/>
    <w:basedOn w:val="Absatz-Standardschriftart"/>
    <w:link w:val="IntensivesZitat"/>
    <w:uiPriority w:val="30"/>
    <w:rsid w:val="00FE33F1"/>
    <w:rPr>
      <w:rFonts w:asciiTheme="majorHAnsi" w:eastAsiaTheme="majorEastAsia" w:hAnsiTheme="majorHAnsi" w:cstheme="majorBidi"/>
      <w:i/>
      <w:iCs/>
      <w:color w:val="0A105D" w:themeColor="accent6"/>
      <w:sz w:val="32"/>
      <w:szCs w:val="32"/>
    </w:rPr>
  </w:style>
  <w:style w:type="table" w:customStyle="1" w:styleId="Table2-EDPB">
    <w:name w:val="Table 2 - EDPB"/>
    <w:basedOn w:val="NormaleTabelle"/>
    <w:uiPriority w:val="99"/>
    <w:rsid w:val="00E80001"/>
    <w:pPr>
      <w:spacing w:after="0" w:line="240" w:lineRule="auto"/>
    </w:pPr>
    <w:rPr>
      <w:sz w:val="20"/>
    </w:rPr>
    <w:tblPr>
      <w:tblBorders>
        <w:top w:val="single" w:sz="4" w:space="0" w:color="0A105D" w:themeColor="accent3"/>
        <w:left w:val="single" w:sz="4" w:space="0" w:color="0A105D" w:themeColor="accent3"/>
        <w:bottom w:val="single" w:sz="4" w:space="0" w:color="0A105D" w:themeColor="accent3"/>
        <w:right w:val="single" w:sz="4" w:space="0" w:color="0A105D" w:themeColor="accent3"/>
        <w:insideH w:val="single" w:sz="4" w:space="0" w:color="0A105D" w:themeColor="accent3"/>
        <w:insideV w:val="single" w:sz="4" w:space="0" w:color="0A105D" w:themeColor="accent3"/>
      </w:tblBorders>
    </w:tblPr>
    <w:tcPr>
      <w:shd w:val="clear" w:color="auto" w:fill="auto"/>
    </w:tcPr>
    <w:tblStylePr w:type="firstRow">
      <w:rPr>
        <w:b/>
        <w:sz w:val="22"/>
      </w:rPr>
      <w:tblPr/>
      <w:tcPr>
        <w:tcBorders>
          <w:top w:val="single" w:sz="4" w:space="0" w:color="0A105D" w:themeColor="accent3"/>
          <w:left w:val="single" w:sz="4" w:space="0" w:color="0A105D" w:themeColor="accent3"/>
          <w:bottom w:val="single" w:sz="4" w:space="0" w:color="0A105D" w:themeColor="accent3"/>
          <w:right w:val="single" w:sz="4" w:space="0" w:color="0A105D" w:themeColor="accent3"/>
          <w:insideH w:val="single" w:sz="4" w:space="0" w:color="0A105D" w:themeColor="accent3"/>
          <w:insideV w:val="single" w:sz="4" w:space="0" w:color="0A105D" w:themeColor="accent3"/>
        </w:tcBorders>
        <w:shd w:val="clear" w:color="auto" w:fill="auto"/>
      </w:tcPr>
    </w:tblStylePr>
  </w:style>
  <w:style w:type="character" w:styleId="IntensiveHervorhebung">
    <w:name w:val="Intense Emphasis"/>
    <w:aliases w:val="Instruction - EDPB"/>
    <w:basedOn w:val="Absatz-Standardschriftart"/>
    <w:uiPriority w:val="5"/>
    <w:qFormat/>
    <w:rsid w:val="00E67185"/>
    <w:rPr>
      <w:rFonts w:ascii="Arial" w:hAnsi="Arial"/>
      <w:bCs/>
      <w:iCs/>
      <w:color w:val="CC3300"/>
      <w:sz w:val="18"/>
    </w:rPr>
  </w:style>
  <w:style w:type="character" w:styleId="SchwacherVerweis">
    <w:name w:val="Subtle Reference"/>
    <w:basedOn w:val="Absatz-Standardschriftart"/>
    <w:uiPriority w:val="31"/>
    <w:rsid w:val="00824179"/>
    <w:rPr>
      <w:smallCaps/>
      <w:color w:val="595959" w:themeColor="text1" w:themeTint="A6"/>
    </w:rPr>
  </w:style>
  <w:style w:type="character" w:styleId="IntensiverVerweis">
    <w:name w:val="Intense Reference"/>
    <w:basedOn w:val="Absatz-Standardschriftart"/>
    <w:uiPriority w:val="32"/>
    <w:rsid w:val="00824179"/>
    <w:rPr>
      <w:b/>
      <w:bCs/>
      <w:smallCaps/>
      <w:color w:val="0A105D" w:themeColor="accent6"/>
    </w:rPr>
  </w:style>
  <w:style w:type="paragraph" w:styleId="Inhaltsverzeichnisberschrift">
    <w:name w:val="TOC Heading"/>
    <w:basedOn w:val="berschrift1"/>
    <w:next w:val="Standard"/>
    <w:uiPriority w:val="39"/>
    <w:qFormat/>
    <w:rsid w:val="00595B77"/>
    <w:pPr>
      <w:outlineLvl w:val="9"/>
    </w:pPr>
  </w:style>
  <w:style w:type="table" w:styleId="Listentabelle1hellAkzent4">
    <w:name w:val="List Table 1 Light Accent 4"/>
    <w:basedOn w:val="NormaleTabelle"/>
    <w:uiPriority w:val="46"/>
    <w:rsid w:val="0047378B"/>
    <w:pPr>
      <w:spacing w:after="0" w:line="240" w:lineRule="auto"/>
    </w:pPr>
    <w:tblPr>
      <w:tblStyleRowBandSize w:val="1"/>
      <w:tblStyleColBandSize w:val="1"/>
    </w:tblPr>
    <w:tblStylePr w:type="firstRow">
      <w:rPr>
        <w:b/>
        <w:bCs/>
      </w:rPr>
      <w:tblPr/>
      <w:tcPr>
        <w:tcBorders>
          <w:bottom w:val="single" w:sz="4" w:space="0" w:color="9EDAFA" w:themeColor="accent4" w:themeTint="99"/>
        </w:tcBorders>
      </w:tcPr>
    </w:tblStylePr>
    <w:tblStylePr w:type="lastRow">
      <w:rPr>
        <w:b/>
        <w:bCs/>
      </w:rPr>
      <w:tblPr/>
      <w:tcPr>
        <w:tcBorders>
          <w:top w:val="single" w:sz="4" w:space="0" w:color="9EDAFA" w:themeColor="accent4" w:themeTint="99"/>
        </w:tcBorders>
      </w:tcPr>
    </w:tblStylePr>
    <w:tblStylePr w:type="firstCol">
      <w:rPr>
        <w:b/>
        <w:bCs/>
      </w:rPr>
    </w:tblStylePr>
    <w:tblStylePr w:type="lastCol">
      <w:rPr>
        <w:b/>
        <w:bCs/>
      </w:rPr>
    </w:tblStylePr>
    <w:tblStylePr w:type="band1Vert">
      <w:tblPr/>
      <w:tcPr>
        <w:shd w:val="clear" w:color="auto" w:fill="DEF2FD" w:themeFill="accent4" w:themeFillTint="33"/>
      </w:tcPr>
    </w:tblStylePr>
    <w:tblStylePr w:type="band1Horz">
      <w:tblPr/>
      <w:tcPr>
        <w:shd w:val="clear" w:color="auto" w:fill="DEF2FD" w:themeFill="accent4" w:themeFillTint="33"/>
      </w:tcPr>
    </w:tblStylePr>
  </w:style>
  <w:style w:type="table" w:styleId="Tabellenraster">
    <w:name w:val="Table Grid"/>
    <w:aliases w:val="Table 1 - EDPB"/>
    <w:basedOn w:val="NormaleTabelle"/>
    <w:uiPriority w:val="59"/>
    <w:rsid w:val="009A25EE"/>
    <w:rPr>
      <w:sz w:val="22"/>
    </w:rPr>
    <w:tblPr>
      <w:tblStyleRowBandSize w:val="1"/>
      <w:tblBorders>
        <w:right w:val="single" w:sz="4" w:space="0" w:color="0A105D" w:themeColor="accent1"/>
        <w:insideV w:val="single" w:sz="4" w:space="0" w:color="0A105D" w:themeColor="accent1"/>
      </w:tblBorders>
    </w:tblPr>
    <w:tcPr>
      <w:shd w:val="clear" w:color="auto" w:fill="auto"/>
    </w:tcPr>
    <w:tblStylePr w:type="firstRow">
      <w:rPr>
        <w:rFonts w:ascii="Arial" w:hAnsi="Arial"/>
        <w:b/>
        <w:sz w:val="22"/>
      </w:rPr>
      <w:tblPr/>
      <w:tcPr>
        <w:tcBorders>
          <w:top w:val="nil"/>
          <w:left w:val="nil"/>
          <w:bottom w:val="nil"/>
          <w:right w:val="nil"/>
          <w:insideH w:val="nil"/>
          <w:insideV w:val="single" w:sz="4" w:space="0" w:color="000000" w:themeColor="accent5"/>
          <w:tl2br w:val="nil"/>
          <w:tr2bl w:val="nil"/>
        </w:tcBorders>
        <w:shd w:val="clear" w:color="auto" w:fill="auto"/>
      </w:tcPr>
    </w:tblStylePr>
    <w:tblStylePr w:type="band1Horz">
      <w:rPr>
        <w:rFonts w:ascii="Arial" w:hAnsi="Arial"/>
        <w:sz w:val="22"/>
      </w:rPr>
      <w:tblPr/>
      <w:tcPr>
        <w:tcBorders>
          <w:top w:val="nil"/>
          <w:left w:val="nil"/>
          <w:bottom w:val="nil"/>
          <w:right w:val="nil"/>
          <w:insideH w:val="single" w:sz="8" w:space="0" w:color="0A105D" w:themeColor="accent1"/>
          <w:insideV w:val="single" w:sz="8" w:space="0" w:color="0A105D" w:themeColor="accent1"/>
          <w:tl2br w:val="nil"/>
          <w:tr2bl w:val="nil"/>
        </w:tcBorders>
        <w:shd w:val="clear" w:color="auto" w:fill="E9ECEB" w:themeFill="background2"/>
      </w:tcPr>
    </w:tblStylePr>
    <w:tblStylePr w:type="band2Horz">
      <w:tblPr/>
      <w:tcPr>
        <w:tcBorders>
          <w:top w:val="nil"/>
          <w:left w:val="nil"/>
          <w:bottom w:val="nil"/>
          <w:right w:val="nil"/>
          <w:insideH w:val="single" w:sz="8" w:space="0" w:color="0A105D" w:themeColor="accent6"/>
          <w:insideV w:val="single" w:sz="8" w:space="0" w:color="0A105D" w:themeColor="accent6"/>
        </w:tcBorders>
        <w:shd w:val="clear" w:color="auto" w:fill="FFFFFF" w:themeFill="background1"/>
      </w:tcPr>
    </w:tblStylePr>
  </w:style>
  <w:style w:type="character" w:styleId="Hyperlink">
    <w:name w:val="Hyperlink"/>
    <w:aliases w:val="Hyperlink-EDPB"/>
    <w:basedOn w:val="Absatz-Standardschriftart"/>
    <w:uiPriority w:val="99"/>
    <w:qFormat/>
    <w:rsid w:val="00081837"/>
    <w:rPr>
      <w:rFonts w:cs="Times New Roman"/>
      <w:color w:val="08149C" w:themeColor="hyperlink"/>
      <w:u w:val="single"/>
    </w:rPr>
  </w:style>
  <w:style w:type="paragraph" w:styleId="Funotentext">
    <w:name w:val="footnote text"/>
    <w:aliases w:val="Footnote Text - EDPB"/>
    <w:basedOn w:val="Standard"/>
    <w:link w:val="FunotentextZchn"/>
    <w:autoRedefine/>
    <w:uiPriority w:val="99"/>
    <w:qFormat/>
    <w:rsid w:val="00824179"/>
    <w:pPr>
      <w:spacing w:before="0" w:after="0"/>
      <w:jc w:val="left"/>
    </w:pPr>
    <w:rPr>
      <w:sz w:val="16"/>
      <w:szCs w:val="20"/>
    </w:rPr>
  </w:style>
  <w:style w:type="character" w:customStyle="1" w:styleId="FunotentextZchn">
    <w:name w:val="Fußnotentext Zchn"/>
    <w:aliases w:val="Footnote Text - EDPB Zchn"/>
    <w:basedOn w:val="Absatz-Standardschriftart"/>
    <w:link w:val="Funotentext"/>
    <w:uiPriority w:val="99"/>
    <w:rsid w:val="00FE33F1"/>
    <w:rPr>
      <w:rFonts w:eastAsia="Times New Roman" w:cs="Calibri"/>
      <w:color w:val="000000" w:themeColor="text1"/>
      <w:sz w:val="16"/>
      <w:szCs w:val="20"/>
    </w:rPr>
  </w:style>
  <w:style w:type="character" w:styleId="Funotenzeichen">
    <w:name w:val="footnote reference"/>
    <w:basedOn w:val="Absatz-Standardschriftart"/>
    <w:uiPriority w:val="99"/>
    <w:rsid w:val="00081837"/>
    <w:rPr>
      <w:rFonts w:cs="Times New Roman"/>
      <w:vertAlign w:val="superscript"/>
    </w:rPr>
  </w:style>
  <w:style w:type="paragraph" w:customStyle="1" w:styleId="NumberedExampleinabox-EDPB">
    <w:name w:val="Numbered Example in a box - EDPB"/>
    <w:basedOn w:val="Standard"/>
    <w:link w:val="NumberedExampleinabox-EDPBChar"/>
    <w:autoRedefine/>
    <w:uiPriority w:val="3"/>
    <w:qFormat/>
    <w:rsid w:val="00824179"/>
    <w:pPr>
      <w:numPr>
        <w:numId w:val="1"/>
      </w:numPr>
      <w:pBdr>
        <w:top w:val="single" w:sz="12" w:space="1" w:color="0A105D" w:themeColor="accent6"/>
        <w:bottom w:val="single" w:sz="12" w:space="1" w:color="0A105D" w:themeColor="accent6"/>
      </w:pBdr>
      <w:tabs>
        <w:tab w:val="left" w:pos="993"/>
        <w:tab w:val="left" w:pos="1701"/>
      </w:tabs>
      <w:ind w:left="1672" w:hanging="1247"/>
    </w:pPr>
    <w:rPr>
      <w:szCs w:val="22"/>
    </w:rPr>
  </w:style>
  <w:style w:type="character" w:customStyle="1" w:styleId="NumberedExampleinabox-EDPBChar">
    <w:name w:val="Numbered Example in a box - EDPB Char"/>
    <w:basedOn w:val="Absatz-Standardschriftart"/>
    <w:link w:val="NumberedExampleinabox-EDPB"/>
    <w:uiPriority w:val="3"/>
    <w:locked/>
    <w:rsid w:val="007B75F9"/>
    <w:rPr>
      <w:rFonts w:ascii="Arial" w:eastAsia="Times New Roman" w:hAnsi="Arial" w:cs="Calibri"/>
      <w:color w:val="000000" w:themeColor="text1"/>
      <w:sz w:val="22"/>
      <w:szCs w:val="22"/>
    </w:rPr>
  </w:style>
  <w:style w:type="paragraph" w:styleId="Verzeichnis2">
    <w:name w:val="toc 2"/>
    <w:basedOn w:val="Standard"/>
    <w:next w:val="Standard"/>
    <w:autoRedefine/>
    <w:uiPriority w:val="39"/>
    <w:rsid w:val="00BB6F65"/>
    <w:pPr>
      <w:tabs>
        <w:tab w:val="left" w:pos="880"/>
        <w:tab w:val="right" w:leader="dot" w:pos="9016"/>
      </w:tabs>
      <w:spacing w:after="100"/>
      <w:ind w:left="567"/>
    </w:pPr>
  </w:style>
  <w:style w:type="paragraph" w:styleId="Beschriftung">
    <w:name w:val="caption"/>
    <w:aliases w:val="Caption images - EDPB"/>
    <w:basedOn w:val="Standard"/>
    <w:next w:val="Standard"/>
    <w:autoRedefine/>
    <w:uiPriority w:val="35"/>
    <w:qFormat/>
    <w:rsid w:val="00E80001"/>
    <w:pPr>
      <w:spacing w:before="0" w:line="240" w:lineRule="auto"/>
      <w:ind w:left="284"/>
      <w:jc w:val="left"/>
    </w:pPr>
    <w:rPr>
      <w:bCs/>
      <w:spacing w:val="4"/>
      <w:sz w:val="18"/>
    </w:rPr>
  </w:style>
  <w:style w:type="paragraph" w:customStyle="1" w:styleId="Numberedparagraph-EDPB">
    <w:name w:val="Numbered paragraph - EDPB"/>
    <w:basedOn w:val="NumberedParagraph"/>
    <w:link w:val="Numberedparagraph-EDPBChar"/>
    <w:uiPriority w:val="3"/>
    <w:qFormat/>
    <w:rsid w:val="00B3739D"/>
    <w:pPr>
      <w:numPr>
        <w:numId w:val="3"/>
      </w:numPr>
      <w:ind w:left="0" w:hanging="567"/>
    </w:pPr>
  </w:style>
  <w:style w:type="paragraph" w:customStyle="1" w:styleId="NumberedParagraph">
    <w:name w:val="Numbered Paragraph"/>
    <w:basedOn w:val="Standard"/>
    <w:autoRedefine/>
    <w:qFormat/>
    <w:rsid w:val="007A17E8"/>
    <w:pPr>
      <w:numPr>
        <w:numId w:val="2"/>
      </w:numPr>
    </w:pPr>
  </w:style>
  <w:style w:type="character" w:customStyle="1" w:styleId="Numberedparagraph-EDPBChar">
    <w:name w:val="Numbered paragraph - EDPB Char"/>
    <w:basedOn w:val="Absatz-Standardschriftart"/>
    <w:link w:val="Numberedparagraph-EDPB"/>
    <w:uiPriority w:val="3"/>
    <w:rsid w:val="00B3739D"/>
    <w:rPr>
      <w:rFonts w:ascii="Arial" w:eastAsia="Times New Roman" w:hAnsi="Arial" w:cs="Calibri"/>
      <w:color w:val="000000" w:themeColor="text1"/>
      <w:sz w:val="22"/>
      <w:szCs w:val="24"/>
    </w:rPr>
  </w:style>
  <w:style w:type="paragraph" w:styleId="Kopfzeile">
    <w:name w:val="header"/>
    <w:basedOn w:val="Standard"/>
    <w:link w:val="KopfzeileZchn"/>
    <w:uiPriority w:val="99"/>
    <w:rsid w:val="00690B2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FE33F1"/>
    <w:rPr>
      <w:rFonts w:eastAsia="Times New Roman" w:cs="Calibri"/>
      <w:color w:val="000000" w:themeColor="text1"/>
      <w:sz w:val="22"/>
      <w:szCs w:val="24"/>
    </w:rPr>
  </w:style>
  <w:style w:type="paragraph" w:styleId="Fuzeile">
    <w:name w:val="footer"/>
    <w:basedOn w:val="Standard"/>
    <w:link w:val="FuzeileZchn"/>
    <w:uiPriority w:val="99"/>
    <w:rsid w:val="00690B2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FE33F1"/>
    <w:rPr>
      <w:rFonts w:eastAsia="Times New Roman" w:cs="Calibri"/>
      <w:color w:val="000000" w:themeColor="text1"/>
      <w:sz w:val="22"/>
      <w:szCs w:val="24"/>
    </w:rPr>
  </w:style>
  <w:style w:type="character" w:styleId="Platzhaltertext">
    <w:name w:val="Placeholder Text"/>
    <w:basedOn w:val="Absatz-Standardschriftart"/>
    <w:uiPriority w:val="99"/>
    <w:rsid w:val="002321F7"/>
    <w:rPr>
      <w:color w:val="808080"/>
    </w:rPr>
  </w:style>
  <w:style w:type="paragraph" w:customStyle="1" w:styleId="FooterEDPB">
    <w:name w:val="Footer EDPB"/>
    <w:basedOn w:val="Fuzeile"/>
    <w:link w:val="FooterEDPBChar"/>
    <w:uiPriority w:val="4"/>
    <w:qFormat/>
    <w:rsid w:val="00824179"/>
    <w:rPr>
      <w:color w:val="0A105D" w:themeColor="text2"/>
      <w:sz w:val="18"/>
      <w:szCs w:val="18"/>
    </w:rPr>
  </w:style>
  <w:style w:type="character" w:customStyle="1" w:styleId="FooterEDPBChar">
    <w:name w:val="Footer EDPB Char"/>
    <w:basedOn w:val="FuzeileZchn"/>
    <w:link w:val="FooterEDPB"/>
    <w:uiPriority w:val="4"/>
    <w:rsid w:val="007B75F9"/>
    <w:rPr>
      <w:rFonts w:ascii="Arial" w:eastAsia="Times New Roman" w:hAnsi="Arial" w:cs="Calibri"/>
      <w:color w:val="0A105D" w:themeColor="text2"/>
      <w:sz w:val="18"/>
      <w:szCs w:val="18"/>
    </w:rPr>
  </w:style>
  <w:style w:type="character" w:styleId="Kommentarzeichen">
    <w:name w:val="annotation reference"/>
    <w:basedOn w:val="Absatz-Standardschriftart"/>
    <w:uiPriority w:val="99"/>
    <w:rsid w:val="00924240"/>
    <w:rPr>
      <w:rFonts w:cs="Times New Roman"/>
      <w:sz w:val="16"/>
      <w:szCs w:val="16"/>
    </w:rPr>
  </w:style>
  <w:style w:type="paragraph" w:styleId="Kommentartext">
    <w:name w:val="annotation text"/>
    <w:basedOn w:val="Standard"/>
    <w:link w:val="KommentartextZchn"/>
    <w:uiPriority w:val="99"/>
    <w:rsid w:val="00924240"/>
    <w:pPr>
      <w:spacing w:before="0" w:after="160" w:line="240" w:lineRule="auto"/>
      <w:jc w:val="left"/>
    </w:pPr>
    <w:rPr>
      <w:rFonts w:cs="Times New Roman"/>
      <w:color w:val="auto"/>
      <w:sz w:val="20"/>
      <w:szCs w:val="20"/>
    </w:rPr>
  </w:style>
  <w:style w:type="character" w:customStyle="1" w:styleId="KommentartextZchn">
    <w:name w:val="Kommentartext Zchn"/>
    <w:basedOn w:val="Absatz-Standardschriftart"/>
    <w:link w:val="Kommentartext"/>
    <w:uiPriority w:val="99"/>
    <w:rsid w:val="00FE33F1"/>
    <w:rPr>
      <w:rFonts w:eastAsia="Times New Roman" w:cs="Times New Roman"/>
      <w:sz w:val="20"/>
      <w:szCs w:val="20"/>
    </w:rPr>
  </w:style>
  <w:style w:type="character" w:customStyle="1" w:styleId="KeinLeerraumZchn">
    <w:name w:val="Kein Leerraum Zchn"/>
    <w:basedOn w:val="Absatz-Standardschriftart"/>
    <w:link w:val="KeinLeerraum"/>
    <w:uiPriority w:val="1"/>
    <w:locked/>
    <w:rsid w:val="007B75F9"/>
  </w:style>
  <w:style w:type="paragraph" w:styleId="Verzeichnis1">
    <w:name w:val="toc 1"/>
    <w:basedOn w:val="Standard"/>
    <w:next w:val="Standard"/>
    <w:link w:val="Verzeichnis1Zchn"/>
    <w:autoRedefine/>
    <w:uiPriority w:val="39"/>
    <w:qFormat/>
    <w:rsid w:val="004B178C"/>
    <w:pPr>
      <w:tabs>
        <w:tab w:val="left" w:pos="284"/>
        <w:tab w:val="right" w:leader="dot" w:pos="9016"/>
      </w:tabs>
      <w:spacing w:after="100"/>
      <w:jc w:val="left"/>
    </w:pPr>
    <w:rPr>
      <w:b/>
      <w:noProof/>
      <w:color w:val="036270"/>
      <w:lang w:val="de-DE"/>
    </w:rPr>
  </w:style>
  <w:style w:type="paragraph" w:styleId="Sprechblasentext">
    <w:name w:val="Balloon Text"/>
    <w:basedOn w:val="Standard"/>
    <w:link w:val="SprechblasentextZchn"/>
    <w:uiPriority w:val="99"/>
    <w:rsid w:val="00924240"/>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FE33F1"/>
    <w:rPr>
      <w:rFonts w:ascii="Segoe UI" w:eastAsia="Times New Roman" w:hAnsi="Segoe UI" w:cs="Segoe UI"/>
      <w:color w:val="000000" w:themeColor="text1"/>
      <w:sz w:val="18"/>
      <w:szCs w:val="18"/>
    </w:rPr>
  </w:style>
  <w:style w:type="paragraph" w:customStyle="1" w:styleId="TextInABox">
    <w:name w:val="TextInABox"/>
    <w:basedOn w:val="Standard"/>
    <w:unhideWhenUsed/>
    <w:qFormat/>
    <w:rsid w:val="0025330E"/>
    <w:pPr>
      <w:pBdr>
        <w:top w:val="single" w:sz="4" w:space="1" w:color="auto"/>
        <w:left w:val="single" w:sz="4" w:space="4" w:color="auto"/>
        <w:bottom w:val="single" w:sz="4" w:space="1" w:color="auto"/>
        <w:right w:val="single" w:sz="4" w:space="4" w:color="auto"/>
      </w:pBdr>
      <w:spacing w:before="0" w:after="160"/>
    </w:pPr>
    <w:rPr>
      <w:rFonts w:cs="Times New Roman"/>
      <w:color w:val="auto"/>
      <w:szCs w:val="22"/>
    </w:rPr>
  </w:style>
  <w:style w:type="paragraph" w:customStyle="1" w:styleId="UnnumberedSectionHeader">
    <w:name w:val="UnnumberedSectionHeader"/>
    <w:basedOn w:val="Standard"/>
    <w:link w:val="UnnumberedSectionHeaderChar"/>
    <w:unhideWhenUsed/>
    <w:qFormat/>
    <w:rsid w:val="00824179"/>
    <w:pPr>
      <w:spacing w:before="240" w:after="160"/>
    </w:pPr>
    <w:rPr>
      <w:rFonts w:cs="Times New Roman"/>
      <w:i/>
      <w:color w:val="auto"/>
      <w:szCs w:val="22"/>
      <w:u w:val="single"/>
    </w:rPr>
  </w:style>
  <w:style w:type="character" w:customStyle="1" w:styleId="UnnumberedSectionHeaderChar">
    <w:name w:val="UnnumberedSectionHeader Char"/>
    <w:basedOn w:val="Absatz-Standardschriftart"/>
    <w:link w:val="UnnumberedSectionHeader"/>
    <w:locked/>
    <w:rsid w:val="007B75F9"/>
    <w:rPr>
      <w:rFonts w:ascii="Arial" w:eastAsia="Times New Roman" w:hAnsi="Arial" w:cs="Times New Roman"/>
      <w:i/>
      <w:sz w:val="22"/>
      <w:szCs w:val="22"/>
      <w:u w:val="single"/>
    </w:rPr>
  </w:style>
  <w:style w:type="paragraph" w:customStyle="1" w:styleId="StarSpacer">
    <w:name w:val="StarSpacer"/>
    <w:basedOn w:val="Listenabsatz"/>
    <w:link w:val="StarSpacerChar"/>
    <w:unhideWhenUsed/>
    <w:qFormat/>
    <w:rsid w:val="00824179"/>
    <w:pPr>
      <w:spacing w:before="240" w:after="240"/>
      <w:ind w:left="0"/>
      <w:jc w:val="center"/>
    </w:pPr>
    <w:rPr>
      <w:rFonts w:cs="Times New Roman"/>
      <w:color w:val="auto"/>
      <w:szCs w:val="22"/>
    </w:rPr>
  </w:style>
  <w:style w:type="character" w:customStyle="1" w:styleId="StarSpacerChar">
    <w:name w:val="StarSpacer Char"/>
    <w:basedOn w:val="Absatz-Standardschriftart"/>
    <w:link w:val="StarSpacer"/>
    <w:locked/>
    <w:rsid w:val="007B75F9"/>
    <w:rPr>
      <w:rFonts w:ascii="Arial" w:eastAsia="Times New Roman" w:hAnsi="Arial" w:cs="Times New Roman"/>
      <w:sz w:val="22"/>
      <w:szCs w:val="22"/>
    </w:rPr>
  </w:style>
  <w:style w:type="paragraph" w:styleId="Verzeichnis3">
    <w:name w:val="toc 3"/>
    <w:basedOn w:val="Standard"/>
    <w:next w:val="Standard"/>
    <w:autoRedefine/>
    <w:uiPriority w:val="39"/>
    <w:rsid w:val="00BB6F65"/>
    <w:pPr>
      <w:tabs>
        <w:tab w:val="left" w:pos="1320"/>
        <w:tab w:val="right" w:leader="dot" w:pos="9016"/>
      </w:tabs>
      <w:spacing w:after="100"/>
      <w:ind w:left="794"/>
    </w:pPr>
  </w:style>
  <w:style w:type="character" w:customStyle="1" w:styleId="Verzeichnis1Zchn">
    <w:name w:val="Verzeichnis 1 Zchn"/>
    <w:basedOn w:val="Absatz-Standardschriftart"/>
    <w:link w:val="Verzeichnis1"/>
    <w:uiPriority w:val="39"/>
    <w:rsid w:val="004B178C"/>
    <w:rPr>
      <w:rFonts w:ascii="Arial" w:eastAsia="Times New Roman" w:hAnsi="Arial" w:cs="Calibri"/>
      <w:b/>
      <w:noProof/>
      <w:color w:val="036270"/>
      <w:sz w:val="22"/>
      <w:szCs w:val="24"/>
      <w:lang w:val="de-DE"/>
    </w:rPr>
  </w:style>
  <w:style w:type="table" w:styleId="EinfacheTabelle3">
    <w:name w:val="Plain Table 3"/>
    <w:basedOn w:val="NormaleTabelle"/>
    <w:uiPriority w:val="43"/>
    <w:rsid w:val="004737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Verzeichnis4">
    <w:name w:val="toc 4"/>
    <w:basedOn w:val="Standard"/>
    <w:next w:val="Standard"/>
    <w:autoRedefine/>
    <w:uiPriority w:val="39"/>
    <w:rsid w:val="00BB6F65"/>
    <w:pPr>
      <w:spacing w:after="100"/>
      <w:ind w:left="720"/>
    </w:pPr>
  </w:style>
  <w:style w:type="paragraph" w:customStyle="1" w:styleId="Listbullets-EDPB">
    <w:name w:val="List bullets - EDPB"/>
    <w:basedOn w:val="Listenabsatz"/>
    <w:next w:val="Standard"/>
    <w:uiPriority w:val="3"/>
    <w:qFormat/>
    <w:rsid w:val="00AA2554"/>
    <w:pPr>
      <w:numPr>
        <w:numId w:val="4"/>
      </w:numPr>
    </w:pPr>
  </w:style>
  <w:style w:type="table" w:styleId="Gitternetztabelle2Akzent3">
    <w:name w:val="Grid Table 2 Accent 3"/>
    <w:basedOn w:val="NormaleTabelle"/>
    <w:uiPriority w:val="47"/>
    <w:rsid w:val="00AA2554"/>
    <w:pPr>
      <w:spacing w:after="0" w:line="240" w:lineRule="auto"/>
    </w:pPr>
    <w:tblPr>
      <w:tblStyleRowBandSize w:val="1"/>
      <w:tblStyleColBandSize w:val="1"/>
      <w:tblBorders>
        <w:top w:val="single" w:sz="2" w:space="0" w:color="2230E7" w:themeColor="accent3" w:themeTint="99"/>
        <w:bottom w:val="single" w:sz="2" w:space="0" w:color="2230E7" w:themeColor="accent3" w:themeTint="99"/>
        <w:insideH w:val="single" w:sz="2" w:space="0" w:color="2230E7" w:themeColor="accent3" w:themeTint="99"/>
        <w:insideV w:val="single" w:sz="2" w:space="0" w:color="2230E7" w:themeColor="accent3" w:themeTint="99"/>
      </w:tblBorders>
    </w:tblPr>
    <w:tblStylePr w:type="firstRow">
      <w:rPr>
        <w:b/>
        <w:bCs/>
      </w:rPr>
      <w:tblPr/>
      <w:tcPr>
        <w:tcBorders>
          <w:top w:val="nil"/>
          <w:bottom w:val="single" w:sz="12" w:space="0" w:color="2230E7" w:themeColor="accent3" w:themeTint="99"/>
          <w:insideH w:val="nil"/>
          <w:insideV w:val="nil"/>
        </w:tcBorders>
        <w:shd w:val="clear" w:color="auto" w:fill="FFFFFF" w:themeFill="background1"/>
      </w:tcPr>
    </w:tblStylePr>
    <w:tblStylePr w:type="lastRow">
      <w:rPr>
        <w:b/>
        <w:bCs/>
      </w:rPr>
      <w:tblPr/>
      <w:tcPr>
        <w:tcBorders>
          <w:top w:val="double" w:sz="2" w:space="0" w:color="2230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B9F7" w:themeFill="accent3" w:themeFillTint="33"/>
      </w:tcPr>
    </w:tblStylePr>
    <w:tblStylePr w:type="band1Horz">
      <w:tblPr/>
      <w:tcPr>
        <w:shd w:val="clear" w:color="auto" w:fill="B5B9F7" w:themeFill="accent3" w:themeFillTint="33"/>
      </w:tcPr>
    </w:tblStylePr>
  </w:style>
  <w:style w:type="paragraph" w:customStyle="1" w:styleId="Listofnumbers-EDPB">
    <w:name w:val="List of numbers - EDPB"/>
    <w:basedOn w:val="Listbullets-EDPB"/>
    <w:next w:val="Standard"/>
    <w:autoRedefine/>
    <w:uiPriority w:val="3"/>
    <w:qFormat/>
    <w:rsid w:val="00446B6F"/>
    <w:pPr>
      <w:numPr>
        <w:numId w:val="5"/>
      </w:numPr>
    </w:pPr>
  </w:style>
  <w:style w:type="paragraph" w:customStyle="1" w:styleId="Editorialinfo-version">
    <w:name w:val="Editorial info - version"/>
    <w:aliases w:val="date-EDPB"/>
    <w:autoRedefine/>
    <w:uiPriority w:val="1"/>
    <w:qFormat/>
    <w:rsid w:val="00490872"/>
    <w:pPr>
      <w:jc w:val="center"/>
    </w:pPr>
    <w:rPr>
      <w:rFonts w:eastAsia="Times New Roman" w:cs="Calibri"/>
      <w:color w:val="0A105D" w:themeColor="text2"/>
      <w:sz w:val="28"/>
      <w:szCs w:val="32"/>
    </w:rPr>
  </w:style>
  <w:style w:type="table" w:styleId="Gitternetztabelle5dunkelAkzent1">
    <w:name w:val="Grid Table 5 Dark Accent 1"/>
    <w:basedOn w:val="NormaleTabelle"/>
    <w:uiPriority w:val="50"/>
    <w:rsid w:val="006550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9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105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105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105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105D" w:themeFill="accent1"/>
      </w:tcPr>
    </w:tblStylePr>
    <w:tblStylePr w:type="band1Vert">
      <w:tblPr/>
      <w:tcPr>
        <w:shd w:val="clear" w:color="auto" w:fill="6B75EF" w:themeFill="accent1" w:themeFillTint="66"/>
      </w:tcPr>
    </w:tblStylePr>
    <w:tblStylePr w:type="band1Horz">
      <w:tblPr/>
      <w:tcPr>
        <w:shd w:val="clear" w:color="auto" w:fill="6B75EF" w:themeFill="accent1" w:themeFillTint="66"/>
      </w:tcPr>
    </w:tblStylePr>
  </w:style>
  <w:style w:type="table" w:styleId="EinfacheTabelle5">
    <w:name w:val="Plain Table 5"/>
    <w:aliases w:val="Table 3 - EDPB"/>
    <w:basedOn w:val="NormaleTabelle"/>
    <w:uiPriority w:val="45"/>
    <w:rsid w:val="009A25EE"/>
    <w:pPr>
      <w:spacing w:after="0" w:line="240" w:lineRule="auto"/>
    </w:pPr>
    <w:tblPr>
      <w:tblStyleRowBandSize w:val="1"/>
      <w:tblStyleColBandSize w:val="1"/>
    </w:tblPr>
    <w:tblStylePr w:type="firstRow">
      <w:rPr>
        <w:rFonts w:asciiTheme="majorHAnsi" w:eastAsiaTheme="majorEastAsia" w:hAnsiTheme="majorHAnsi" w:cstheme="majorBidi"/>
        <w:b/>
        <w:i w:val="0"/>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b/>
        <w:i w:val="0"/>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1hellAkzent5">
    <w:name w:val="Grid Table 1 Light Accent 5"/>
    <w:basedOn w:val="NormaleTabelle"/>
    <w:uiPriority w:val="46"/>
    <w:rsid w:val="004B5C8E"/>
    <w:pPr>
      <w:spacing w:after="0" w:line="240" w:lineRule="auto"/>
    </w:pPr>
    <w:rPr>
      <w:sz w:val="22"/>
    </w:rPr>
    <w:tblPr>
      <w:tblStyleRowBandSize w:val="1"/>
      <w:tblStyleColBandSize w:val="1"/>
    </w:tblPr>
    <w:tblStylePr w:type="firstRow">
      <w:rPr>
        <w:rFonts w:ascii="Arial" w:hAnsi="Arial"/>
        <w:b/>
        <w:bCs/>
        <w:color w:val="0A105D" w:themeColor="accent1"/>
        <w:sz w:val="28"/>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customStyle="1" w:styleId="Table5-EDPB">
    <w:name w:val="Table 5 - EDPB"/>
    <w:basedOn w:val="NormaleTabelle"/>
    <w:uiPriority w:val="99"/>
    <w:rsid w:val="004B5C8E"/>
    <w:pPr>
      <w:spacing w:after="0" w:line="240" w:lineRule="auto"/>
    </w:pPr>
    <w:rPr>
      <w:sz w:val="22"/>
    </w:rPr>
    <w:tblPr/>
    <w:tcPr>
      <w:vAlign w:val="center"/>
    </w:tcPr>
    <w:tblStylePr w:type="firstRow">
      <w:pPr>
        <w:jc w:val="left"/>
      </w:pPr>
      <w:rPr>
        <w:rFonts w:ascii="Arial" w:hAnsi="Arial"/>
        <w:b/>
        <w:sz w:val="28"/>
      </w:rPr>
      <w:tblPr/>
      <w:tcPr>
        <w:tcBorders>
          <w:top w:val="nil"/>
          <w:left w:val="nil"/>
          <w:bottom w:val="single" w:sz="12" w:space="0" w:color="08149C" w:themeColor="accent2"/>
          <w:right w:val="nil"/>
          <w:insideH w:val="nil"/>
          <w:insideV w:val="nil"/>
        </w:tcBorders>
        <w:vAlign w:val="center"/>
      </w:tcPr>
    </w:tblStylePr>
  </w:style>
  <w:style w:type="table" w:styleId="Gitternetztabelle4Akzent1">
    <w:name w:val="Grid Table 4 Accent 1"/>
    <w:basedOn w:val="NormaleTabelle"/>
    <w:uiPriority w:val="49"/>
    <w:rsid w:val="009A25EE"/>
    <w:pPr>
      <w:spacing w:after="0" w:line="240" w:lineRule="auto"/>
    </w:pPr>
    <w:tblPr>
      <w:tblStyleRowBandSize w:val="1"/>
      <w:tblStyleColBandSize w:val="1"/>
      <w:tblBorders>
        <w:top w:val="single" w:sz="4" w:space="0" w:color="2230E7" w:themeColor="accent1" w:themeTint="99"/>
        <w:left w:val="single" w:sz="4" w:space="0" w:color="2230E7" w:themeColor="accent1" w:themeTint="99"/>
        <w:bottom w:val="single" w:sz="4" w:space="0" w:color="2230E7" w:themeColor="accent1" w:themeTint="99"/>
        <w:right w:val="single" w:sz="4" w:space="0" w:color="2230E7" w:themeColor="accent1" w:themeTint="99"/>
        <w:insideH w:val="single" w:sz="4" w:space="0" w:color="2230E7" w:themeColor="accent1" w:themeTint="99"/>
        <w:insideV w:val="single" w:sz="4" w:space="0" w:color="2230E7" w:themeColor="accent1" w:themeTint="99"/>
      </w:tblBorders>
    </w:tblPr>
    <w:tblStylePr w:type="firstRow">
      <w:rPr>
        <w:b/>
        <w:bCs/>
        <w:color w:val="FFFFFF"/>
      </w:rPr>
      <w:tblPr/>
      <w:tcPr>
        <w:tcBorders>
          <w:top w:val="single" w:sz="4" w:space="0" w:color="0A105D" w:themeColor="accent1"/>
          <w:left w:val="single" w:sz="4" w:space="0" w:color="0A105D" w:themeColor="accent1"/>
          <w:bottom w:val="single" w:sz="4" w:space="0" w:color="0A105D" w:themeColor="accent1"/>
          <w:right w:val="single" w:sz="4" w:space="0" w:color="0A105D" w:themeColor="accent1"/>
          <w:insideH w:val="nil"/>
          <w:insideV w:val="nil"/>
        </w:tcBorders>
        <w:shd w:val="clear" w:color="auto" w:fill="0A105D" w:themeFill="accent1"/>
      </w:tcPr>
    </w:tblStylePr>
    <w:tblStylePr w:type="lastRow">
      <w:rPr>
        <w:b/>
        <w:bCs/>
      </w:rPr>
      <w:tblPr/>
      <w:tcPr>
        <w:tcBorders>
          <w:top w:val="double" w:sz="4" w:space="0" w:color="0A105D" w:themeColor="accent1"/>
        </w:tcBorders>
      </w:tcPr>
    </w:tblStylePr>
    <w:tblStylePr w:type="firstCol">
      <w:rPr>
        <w:b/>
        <w:bCs/>
      </w:rPr>
    </w:tblStylePr>
    <w:tblStylePr w:type="lastCol">
      <w:rPr>
        <w:b/>
        <w:bCs/>
      </w:rPr>
    </w:tblStylePr>
    <w:tblStylePr w:type="band1Vert">
      <w:tblPr/>
      <w:tcPr>
        <w:shd w:val="clear" w:color="auto" w:fill="B5B9F7" w:themeFill="accent1" w:themeFillTint="33"/>
      </w:tcPr>
    </w:tblStylePr>
    <w:tblStylePr w:type="band1Horz">
      <w:tblPr/>
      <w:tcPr>
        <w:shd w:val="clear" w:color="auto" w:fill="B5B9F7" w:themeFill="accent1" w:themeFillTint="33"/>
      </w:tcPr>
    </w:tblStylePr>
  </w:style>
  <w:style w:type="table" w:styleId="Gitternetztabelle4Akzent3">
    <w:name w:val="Grid Table 4 Accent 3"/>
    <w:basedOn w:val="NormaleTabelle"/>
    <w:uiPriority w:val="49"/>
    <w:rsid w:val="009A25EE"/>
    <w:pPr>
      <w:spacing w:after="0" w:line="240" w:lineRule="auto"/>
    </w:pPr>
    <w:tblPr>
      <w:tblStyleRowBandSize w:val="1"/>
      <w:tblStyleColBandSize w:val="1"/>
      <w:tblBorders>
        <w:top w:val="single" w:sz="4" w:space="0" w:color="2230E7" w:themeColor="accent3" w:themeTint="99"/>
        <w:left w:val="single" w:sz="4" w:space="0" w:color="2230E7" w:themeColor="accent3" w:themeTint="99"/>
        <w:bottom w:val="single" w:sz="4" w:space="0" w:color="2230E7" w:themeColor="accent3" w:themeTint="99"/>
        <w:right w:val="single" w:sz="4" w:space="0" w:color="2230E7" w:themeColor="accent3" w:themeTint="99"/>
        <w:insideH w:val="single" w:sz="4" w:space="0" w:color="2230E7" w:themeColor="accent3" w:themeTint="99"/>
        <w:insideV w:val="single" w:sz="4" w:space="0" w:color="2230E7" w:themeColor="accent3" w:themeTint="99"/>
      </w:tblBorders>
    </w:tblPr>
    <w:tblStylePr w:type="firstRow">
      <w:rPr>
        <w:b/>
        <w:bCs/>
        <w:color w:val="FFFFFF" w:themeColor="background1"/>
      </w:rPr>
      <w:tblPr/>
      <w:tcPr>
        <w:tcBorders>
          <w:top w:val="single" w:sz="4" w:space="0" w:color="0A105D" w:themeColor="accent3"/>
          <w:left w:val="single" w:sz="4" w:space="0" w:color="0A105D" w:themeColor="accent3"/>
          <w:bottom w:val="single" w:sz="4" w:space="0" w:color="0A105D" w:themeColor="accent3"/>
          <w:right w:val="single" w:sz="4" w:space="0" w:color="0A105D" w:themeColor="accent3"/>
          <w:insideH w:val="nil"/>
          <w:insideV w:val="nil"/>
        </w:tcBorders>
        <w:shd w:val="clear" w:color="auto" w:fill="0A105D" w:themeFill="accent3"/>
      </w:tcPr>
    </w:tblStylePr>
    <w:tblStylePr w:type="lastRow">
      <w:rPr>
        <w:b/>
        <w:bCs/>
      </w:rPr>
      <w:tblPr/>
      <w:tcPr>
        <w:tcBorders>
          <w:top w:val="double" w:sz="4" w:space="0" w:color="0A105D" w:themeColor="accent3"/>
        </w:tcBorders>
      </w:tcPr>
    </w:tblStylePr>
    <w:tblStylePr w:type="firstCol">
      <w:rPr>
        <w:b/>
        <w:bCs/>
      </w:rPr>
    </w:tblStylePr>
    <w:tblStylePr w:type="lastCol">
      <w:rPr>
        <w:b/>
        <w:bCs/>
      </w:rPr>
    </w:tblStylePr>
    <w:tblStylePr w:type="band1Vert">
      <w:tblPr/>
      <w:tcPr>
        <w:shd w:val="clear" w:color="auto" w:fill="B5B9F7" w:themeFill="accent3" w:themeFillTint="33"/>
      </w:tcPr>
    </w:tblStylePr>
    <w:tblStylePr w:type="band1Horz">
      <w:tblPr/>
      <w:tcPr>
        <w:shd w:val="clear" w:color="auto" w:fill="B5B9F7" w:themeFill="accent3" w:themeFillTint="33"/>
      </w:tcPr>
    </w:tblStylePr>
  </w:style>
  <w:style w:type="table" w:styleId="Gitternetztabelle4Akzent4">
    <w:name w:val="Grid Table 4 Accent 4"/>
    <w:basedOn w:val="NormaleTabelle"/>
    <w:uiPriority w:val="49"/>
    <w:rsid w:val="009A25EE"/>
    <w:pPr>
      <w:spacing w:after="0" w:line="240" w:lineRule="auto"/>
    </w:pPr>
    <w:tblPr>
      <w:tblStyleRowBandSize w:val="1"/>
      <w:tblStyleColBandSize w:val="1"/>
      <w:tblBorders>
        <w:top w:val="single" w:sz="4" w:space="0" w:color="9EDAFA" w:themeColor="accent4" w:themeTint="99"/>
        <w:left w:val="single" w:sz="4" w:space="0" w:color="9EDAFA" w:themeColor="accent4" w:themeTint="99"/>
        <w:bottom w:val="single" w:sz="4" w:space="0" w:color="9EDAFA" w:themeColor="accent4" w:themeTint="99"/>
        <w:right w:val="single" w:sz="4" w:space="0" w:color="9EDAFA" w:themeColor="accent4" w:themeTint="99"/>
        <w:insideH w:val="single" w:sz="4" w:space="0" w:color="9EDAFA" w:themeColor="accent4" w:themeTint="99"/>
        <w:insideV w:val="single" w:sz="4" w:space="0" w:color="9EDAFA" w:themeColor="accent4" w:themeTint="99"/>
      </w:tblBorders>
    </w:tblPr>
    <w:tblStylePr w:type="firstRow">
      <w:rPr>
        <w:b/>
        <w:bCs/>
        <w:color w:val="FFFFFF" w:themeColor="background1"/>
      </w:rPr>
      <w:tblPr/>
      <w:tcPr>
        <w:tcBorders>
          <w:top w:val="single" w:sz="4" w:space="0" w:color="5EC2F7" w:themeColor="accent4"/>
          <w:left w:val="single" w:sz="4" w:space="0" w:color="5EC2F7" w:themeColor="accent4"/>
          <w:bottom w:val="single" w:sz="4" w:space="0" w:color="5EC2F7" w:themeColor="accent4"/>
          <w:right w:val="single" w:sz="4" w:space="0" w:color="5EC2F7" w:themeColor="accent4"/>
          <w:insideH w:val="nil"/>
          <w:insideV w:val="nil"/>
        </w:tcBorders>
        <w:shd w:val="clear" w:color="auto" w:fill="5EC2F7" w:themeFill="accent4"/>
      </w:tcPr>
    </w:tblStylePr>
    <w:tblStylePr w:type="lastRow">
      <w:rPr>
        <w:b/>
        <w:bCs/>
      </w:rPr>
      <w:tblPr/>
      <w:tcPr>
        <w:tcBorders>
          <w:top w:val="double" w:sz="4" w:space="0" w:color="5EC2F7" w:themeColor="accent4"/>
        </w:tcBorders>
      </w:tcPr>
    </w:tblStylePr>
    <w:tblStylePr w:type="firstCol">
      <w:rPr>
        <w:b/>
        <w:bCs/>
      </w:rPr>
    </w:tblStylePr>
    <w:tblStylePr w:type="lastCol">
      <w:rPr>
        <w:b/>
        <w:bCs/>
      </w:rPr>
    </w:tblStylePr>
    <w:tblStylePr w:type="band1Vert">
      <w:tblPr/>
      <w:tcPr>
        <w:shd w:val="clear" w:color="auto" w:fill="DEF2FD" w:themeFill="accent4" w:themeFillTint="33"/>
      </w:tcPr>
    </w:tblStylePr>
    <w:tblStylePr w:type="band1Horz">
      <w:tblPr/>
      <w:tcPr>
        <w:shd w:val="clear" w:color="auto" w:fill="DEF2FD" w:themeFill="accent4" w:themeFillTint="33"/>
      </w:tcPr>
    </w:tblStylePr>
  </w:style>
  <w:style w:type="table" w:styleId="Gitternetztabelle4Akzent2">
    <w:name w:val="Grid Table 4 Accent 2"/>
    <w:basedOn w:val="NormaleTabelle"/>
    <w:uiPriority w:val="49"/>
    <w:rsid w:val="009A25EE"/>
    <w:pPr>
      <w:spacing w:after="0" w:line="240" w:lineRule="auto"/>
    </w:pPr>
    <w:tblPr>
      <w:tblStyleRowBandSize w:val="1"/>
      <w:tblStyleColBandSize w:val="1"/>
      <w:tblBorders>
        <w:top w:val="single" w:sz="4" w:space="0" w:color="3948F4" w:themeColor="accent2" w:themeTint="99"/>
        <w:left w:val="single" w:sz="4" w:space="0" w:color="3948F4" w:themeColor="accent2" w:themeTint="99"/>
        <w:bottom w:val="single" w:sz="4" w:space="0" w:color="3948F4" w:themeColor="accent2" w:themeTint="99"/>
        <w:right w:val="single" w:sz="4" w:space="0" w:color="3948F4" w:themeColor="accent2" w:themeTint="99"/>
        <w:insideH w:val="single" w:sz="4" w:space="0" w:color="3948F4" w:themeColor="accent2" w:themeTint="99"/>
        <w:insideV w:val="single" w:sz="4" w:space="0" w:color="3948F4" w:themeColor="accent2" w:themeTint="99"/>
      </w:tblBorders>
    </w:tblPr>
    <w:tblStylePr w:type="firstRow">
      <w:rPr>
        <w:b/>
        <w:bCs/>
        <w:color w:val="FFFFFF" w:themeColor="background1"/>
      </w:rPr>
      <w:tblPr/>
      <w:tcPr>
        <w:tcBorders>
          <w:top w:val="single" w:sz="4" w:space="0" w:color="08149C" w:themeColor="accent2"/>
          <w:left w:val="single" w:sz="4" w:space="0" w:color="08149C" w:themeColor="accent2"/>
          <w:bottom w:val="single" w:sz="4" w:space="0" w:color="08149C" w:themeColor="accent2"/>
          <w:right w:val="single" w:sz="4" w:space="0" w:color="08149C" w:themeColor="accent2"/>
          <w:insideH w:val="nil"/>
          <w:insideV w:val="nil"/>
        </w:tcBorders>
        <w:shd w:val="clear" w:color="auto" w:fill="08149C" w:themeFill="accent2"/>
      </w:tcPr>
    </w:tblStylePr>
    <w:tblStylePr w:type="lastRow">
      <w:rPr>
        <w:b/>
        <w:bCs/>
      </w:rPr>
      <w:tblPr/>
      <w:tcPr>
        <w:tcBorders>
          <w:top w:val="double" w:sz="4" w:space="0" w:color="08149C" w:themeColor="accent2"/>
        </w:tcBorders>
      </w:tcPr>
    </w:tblStylePr>
    <w:tblStylePr w:type="firstCol">
      <w:rPr>
        <w:b/>
        <w:bCs/>
      </w:rPr>
    </w:tblStylePr>
    <w:tblStylePr w:type="lastCol">
      <w:rPr>
        <w:b/>
        <w:bCs/>
      </w:rPr>
    </w:tblStylePr>
    <w:tblStylePr w:type="band1Vert">
      <w:tblPr/>
      <w:tcPr>
        <w:shd w:val="clear" w:color="auto" w:fill="BDC1FB" w:themeFill="accent2" w:themeFillTint="33"/>
      </w:tcPr>
    </w:tblStylePr>
    <w:tblStylePr w:type="band1Horz">
      <w:tblPr/>
      <w:tcPr>
        <w:shd w:val="clear" w:color="auto" w:fill="BDC1FB" w:themeFill="accent2" w:themeFillTint="33"/>
      </w:tcPr>
    </w:tblStylePr>
  </w:style>
  <w:style w:type="table" w:styleId="Gitternetztabelle5dunkel">
    <w:name w:val="Grid Table 5 Dark"/>
    <w:basedOn w:val="NormaleTabelle"/>
    <w:uiPriority w:val="50"/>
    <w:rsid w:val="009A2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C1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14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14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14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149C" w:themeFill="accent2"/>
      </w:tcPr>
    </w:tblStylePr>
    <w:tblStylePr w:type="band1Vert">
      <w:tblPr/>
      <w:tcPr>
        <w:shd w:val="clear" w:color="auto" w:fill="7B84F8" w:themeFill="accent2" w:themeFillTint="66"/>
      </w:tcPr>
    </w:tblStylePr>
    <w:tblStylePr w:type="band1Horz">
      <w:tblPr/>
      <w:tcPr>
        <w:shd w:val="clear" w:color="auto" w:fill="7B84F8" w:themeFill="accent2" w:themeFillTint="66"/>
      </w:tcPr>
    </w:tblStylePr>
  </w:style>
  <w:style w:type="table" w:styleId="Gitternetztabelle5dunkelAkzent3">
    <w:name w:val="Grid Table 5 Dark Accent 3"/>
    <w:basedOn w:val="NormaleTabelle"/>
    <w:uiPriority w:val="50"/>
    <w:rsid w:val="009A25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9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105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105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105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105D" w:themeFill="accent3"/>
      </w:tcPr>
    </w:tblStylePr>
    <w:tblStylePr w:type="band1Vert">
      <w:tblPr/>
      <w:tcPr>
        <w:shd w:val="clear" w:color="auto" w:fill="6B75EF" w:themeFill="accent3" w:themeFillTint="66"/>
      </w:tcPr>
    </w:tblStylePr>
    <w:tblStylePr w:type="band1Horz">
      <w:tblPr/>
      <w:tcPr>
        <w:shd w:val="clear" w:color="auto" w:fill="6B75EF" w:themeFill="accent3" w:themeFillTint="66"/>
      </w:tcPr>
    </w:tblStylePr>
  </w:style>
  <w:style w:type="table" w:styleId="Gitternetztabelle5dunkelAkzent6">
    <w:name w:val="Grid Table 5 Dark Accent 6"/>
    <w:basedOn w:val="NormaleTabelle"/>
    <w:uiPriority w:val="50"/>
    <w:rsid w:val="009A25EE"/>
    <w:pPr>
      <w:spacing w:after="0" w:line="240" w:lineRule="auto"/>
    </w:pPr>
    <w:rPr>
      <w:color w:val="D9D9D9" w:themeColor="background1" w:themeShade="D9"/>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B9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105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105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105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105D" w:themeFill="accent6"/>
      </w:tcPr>
    </w:tblStylePr>
    <w:tblStylePr w:type="band1Vert">
      <w:tblPr/>
      <w:tcPr>
        <w:shd w:val="clear" w:color="auto" w:fill="6B75EF" w:themeFill="accent6" w:themeFillTint="66"/>
      </w:tcPr>
    </w:tblStylePr>
    <w:tblStylePr w:type="band1Horz">
      <w:tblPr/>
      <w:tcPr>
        <w:shd w:val="clear" w:color="auto" w:fill="6B75EF" w:themeFill="accent6" w:themeFillTint="66"/>
      </w:tcPr>
    </w:tblStylePr>
  </w:style>
  <w:style w:type="table" w:styleId="Gitternetztabelle1hellAkzent1">
    <w:name w:val="Grid Table 1 Light Accent 1"/>
    <w:aliases w:val="Table 4 - EDPB"/>
    <w:basedOn w:val="NormaleTabelle"/>
    <w:uiPriority w:val="46"/>
    <w:rsid w:val="009A25EE"/>
    <w:pPr>
      <w:spacing w:after="0" w:line="240" w:lineRule="auto"/>
    </w:pPr>
    <w:tblPr>
      <w:tblStyleRowBandSize w:val="1"/>
      <w:tblStyleColBandSize w:val="1"/>
      <w:tblBorders>
        <w:top w:val="single" w:sz="4" w:space="0" w:color="6B75EF" w:themeColor="accent1" w:themeTint="66"/>
        <w:left w:val="single" w:sz="4" w:space="0" w:color="6B75EF" w:themeColor="accent1" w:themeTint="66"/>
        <w:bottom w:val="single" w:sz="4" w:space="0" w:color="6B75EF" w:themeColor="accent1" w:themeTint="66"/>
        <w:right w:val="single" w:sz="4" w:space="0" w:color="6B75EF" w:themeColor="accent1" w:themeTint="66"/>
        <w:insideH w:val="single" w:sz="4" w:space="0" w:color="6B75EF" w:themeColor="accent1" w:themeTint="66"/>
        <w:insideV w:val="single" w:sz="4" w:space="0" w:color="6B75EF" w:themeColor="accent1" w:themeTint="66"/>
      </w:tblBorders>
    </w:tblPr>
    <w:tblStylePr w:type="firstRow">
      <w:rPr>
        <w:b/>
        <w:bCs/>
      </w:rPr>
      <w:tblPr/>
      <w:tcPr>
        <w:tcBorders>
          <w:bottom w:val="single" w:sz="12" w:space="0" w:color="2230E7" w:themeColor="accent1" w:themeTint="99"/>
        </w:tcBorders>
      </w:tcPr>
    </w:tblStylePr>
    <w:tblStylePr w:type="lastRow">
      <w:rPr>
        <w:b/>
        <w:bCs/>
      </w:rPr>
      <w:tblPr/>
      <w:tcPr>
        <w:tcBorders>
          <w:top w:val="double" w:sz="2" w:space="0" w:color="2230E7"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9A25EE"/>
    <w:pPr>
      <w:spacing w:after="0" w:line="240" w:lineRule="auto"/>
    </w:pPr>
    <w:tblPr>
      <w:tblStyleRowBandSize w:val="1"/>
      <w:tblStyleColBandSize w:val="1"/>
      <w:tblBorders>
        <w:top w:val="single" w:sz="4" w:space="0" w:color="6B75EF" w:themeColor="accent3" w:themeTint="66"/>
        <w:left w:val="single" w:sz="4" w:space="0" w:color="6B75EF" w:themeColor="accent3" w:themeTint="66"/>
        <w:bottom w:val="single" w:sz="4" w:space="0" w:color="6B75EF" w:themeColor="accent3" w:themeTint="66"/>
        <w:right w:val="single" w:sz="4" w:space="0" w:color="6B75EF" w:themeColor="accent3" w:themeTint="66"/>
        <w:insideH w:val="single" w:sz="4" w:space="0" w:color="6B75EF" w:themeColor="accent3" w:themeTint="66"/>
        <w:insideV w:val="single" w:sz="4" w:space="0" w:color="6B75EF" w:themeColor="accent3" w:themeTint="66"/>
      </w:tblBorders>
    </w:tblPr>
    <w:tblStylePr w:type="firstRow">
      <w:rPr>
        <w:b/>
        <w:bCs/>
      </w:rPr>
      <w:tblPr/>
      <w:tcPr>
        <w:tcBorders>
          <w:bottom w:val="single" w:sz="12" w:space="0" w:color="2230E7" w:themeColor="accent3" w:themeTint="99"/>
        </w:tcBorders>
      </w:tcPr>
    </w:tblStylePr>
    <w:tblStylePr w:type="lastRow">
      <w:rPr>
        <w:b/>
        <w:bCs/>
      </w:rPr>
      <w:tblPr/>
      <w:tcPr>
        <w:tcBorders>
          <w:top w:val="double" w:sz="2" w:space="0" w:color="2230E7" w:themeColor="accent3" w:themeTint="99"/>
        </w:tcBorders>
      </w:tcPr>
    </w:tblStylePr>
    <w:tblStylePr w:type="firstCol">
      <w:rPr>
        <w:b/>
        <w:bCs/>
      </w:rPr>
    </w:tblStylePr>
    <w:tblStylePr w:type="lastCol">
      <w:rPr>
        <w:b/>
        <w:bCs/>
      </w:rPr>
    </w:tblStylePr>
  </w:style>
  <w:style w:type="table" w:styleId="Gitternetztabelle3Akzent5">
    <w:name w:val="Grid Table 3 Accent 5"/>
    <w:basedOn w:val="NormaleTabelle"/>
    <w:uiPriority w:val="48"/>
    <w:rsid w:val="009A25EE"/>
    <w:pPr>
      <w:spacing w:after="0"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i w:val="0"/>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styleId="Gitternetztabelle7farbigAkzent3">
    <w:name w:val="Grid Table 7 Colorful Accent 3"/>
    <w:basedOn w:val="NormaleTabelle"/>
    <w:uiPriority w:val="52"/>
    <w:rsid w:val="009A25EE"/>
    <w:pPr>
      <w:spacing w:after="0" w:line="240" w:lineRule="auto"/>
    </w:pPr>
    <w:rPr>
      <w:color w:val="070B45" w:themeColor="accent3" w:themeShade="BF"/>
    </w:rPr>
    <w:tblPr>
      <w:tblStyleRowBandSize w:val="1"/>
      <w:tblStyleColBandSize w:val="1"/>
      <w:tblBorders>
        <w:top w:val="single" w:sz="4" w:space="0" w:color="2230E7" w:themeColor="accent3" w:themeTint="99"/>
        <w:left w:val="single" w:sz="4" w:space="0" w:color="2230E7" w:themeColor="accent3" w:themeTint="99"/>
        <w:bottom w:val="single" w:sz="4" w:space="0" w:color="2230E7" w:themeColor="accent3" w:themeTint="99"/>
        <w:right w:val="single" w:sz="4" w:space="0" w:color="2230E7" w:themeColor="accent3" w:themeTint="99"/>
        <w:insideH w:val="single" w:sz="4" w:space="0" w:color="2230E7" w:themeColor="accent3" w:themeTint="99"/>
        <w:insideV w:val="single" w:sz="4" w:space="0" w:color="2230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B9F7" w:themeFill="accent3" w:themeFillTint="33"/>
      </w:tcPr>
    </w:tblStylePr>
    <w:tblStylePr w:type="band1Horz">
      <w:tblPr/>
      <w:tcPr>
        <w:shd w:val="clear" w:color="auto" w:fill="B5B9F7" w:themeFill="accent3" w:themeFillTint="33"/>
      </w:tcPr>
    </w:tblStylePr>
    <w:tblStylePr w:type="neCell">
      <w:tblPr/>
      <w:tcPr>
        <w:tcBorders>
          <w:bottom w:val="single" w:sz="4" w:space="0" w:color="2230E7" w:themeColor="accent3" w:themeTint="99"/>
        </w:tcBorders>
      </w:tcPr>
    </w:tblStylePr>
    <w:tblStylePr w:type="nwCell">
      <w:tblPr/>
      <w:tcPr>
        <w:tcBorders>
          <w:bottom w:val="single" w:sz="4" w:space="0" w:color="2230E7" w:themeColor="accent3" w:themeTint="99"/>
        </w:tcBorders>
      </w:tcPr>
    </w:tblStylePr>
    <w:tblStylePr w:type="seCell">
      <w:tblPr/>
      <w:tcPr>
        <w:tcBorders>
          <w:top w:val="single" w:sz="4" w:space="0" w:color="2230E7" w:themeColor="accent3" w:themeTint="99"/>
        </w:tcBorders>
      </w:tcPr>
    </w:tblStylePr>
    <w:tblStylePr w:type="swCell">
      <w:tblPr/>
      <w:tcPr>
        <w:tcBorders>
          <w:top w:val="single" w:sz="4" w:space="0" w:color="2230E7" w:themeColor="accent3" w:themeTint="99"/>
        </w:tcBorders>
      </w:tcPr>
    </w:tblStylePr>
  </w:style>
  <w:style w:type="table" w:styleId="Gitternetztabelle5dunkelAkzent5">
    <w:name w:val="Grid Table 5 Dark Accent 5"/>
    <w:basedOn w:val="NormaleTabelle"/>
    <w:uiPriority w:val="50"/>
    <w:rsid w:val="009A25EE"/>
    <w:pPr>
      <w:spacing w:after="0" w:line="240" w:lineRule="auto"/>
    </w:pPr>
    <w:rPr>
      <w:color w:val="FFFFFF" w:themeColor="background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5"/>
      </w:tcPr>
    </w:tblStylePr>
    <w:tblStylePr w:type="band1Vert">
      <w:tblPr/>
      <w:tcPr>
        <w:shd w:val="clear" w:color="auto" w:fill="999999" w:themeFill="accent5" w:themeFillTint="66"/>
      </w:tcPr>
    </w:tblStylePr>
    <w:tblStylePr w:type="band1Horz">
      <w:tblPr/>
      <w:tcPr>
        <w:shd w:val="clear" w:color="auto" w:fill="999999" w:themeFill="accent5" w:themeFillTint="66"/>
      </w:tcPr>
    </w:tblStylePr>
  </w:style>
  <w:style w:type="paragraph" w:customStyle="1" w:styleId="AnnexH1EDPB">
    <w:name w:val="Annex H1 EDPB"/>
    <w:basedOn w:val="berschrift1"/>
    <w:link w:val="AnnexH1EDPBChar"/>
    <w:uiPriority w:val="2"/>
    <w:qFormat/>
    <w:rsid w:val="00002024"/>
    <w:pPr>
      <w:numPr>
        <w:numId w:val="6"/>
      </w:numPr>
    </w:pPr>
  </w:style>
  <w:style w:type="table" w:styleId="Gitternetztabelle1hellAkzent4">
    <w:name w:val="Grid Table 1 Light Accent 4"/>
    <w:basedOn w:val="NormaleTabelle"/>
    <w:uiPriority w:val="46"/>
    <w:rsid w:val="00E80001"/>
    <w:pPr>
      <w:spacing w:after="0" w:line="240" w:lineRule="auto"/>
    </w:pPr>
    <w:tblPr>
      <w:tblStyleRowBandSize w:val="1"/>
      <w:tblStyleColBandSize w:val="1"/>
      <w:tblBorders>
        <w:top w:val="single" w:sz="4" w:space="0" w:color="BEE6FB" w:themeColor="accent4" w:themeTint="66"/>
        <w:left w:val="single" w:sz="4" w:space="0" w:color="BEE6FB" w:themeColor="accent4" w:themeTint="66"/>
        <w:bottom w:val="single" w:sz="4" w:space="0" w:color="BEE6FB" w:themeColor="accent4" w:themeTint="66"/>
        <w:right w:val="single" w:sz="4" w:space="0" w:color="BEE6FB" w:themeColor="accent4" w:themeTint="66"/>
        <w:insideH w:val="single" w:sz="4" w:space="0" w:color="BEE6FB" w:themeColor="accent4" w:themeTint="66"/>
        <w:insideV w:val="single" w:sz="4" w:space="0" w:color="BEE6FB" w:themeColor="accent4" w:themeTint="66"/>
      </w:tblBorders>
    </w:tblPr>
    <w:tblStylePr w:type="firstRow">
      <w:rPr>
        <w:b/>
        <w:bCs/>
      </w:rPr>
      <w:tblPr/>
      <w:tcPr>
        <w:tcBorders>
          <w:bottom w:val="single" w:sz="12" w:space="0" w:color="9EDAFA" w:themeColor="accent4" w:themeTint="99"/>
        </w:tcBorders>
      </w:tcPr>
    </w:tblStylePr>
    <w:tblStylePr w:type="lastRow">
      <w:rPr>
        <w:b/>
        <w:bCs/>
      </w:rPr>
      <w:tblPr/>
      <w:tcPr>
        <w:tcBorders>
          <w:top w:val="double" w:sz="2" w:space="0" w:color="9EDAFA" w:themeColor="accent4" w:themeTint="99"/>
        </w:tcBorders>
      </w:tcPr>
    </w:tblStylePr>
    <w:tblStylePr w:type="firstCol">
      <w:rPr>
        <w:b/>
        <w:bCs/>
      </w:rPr>
    </w:tblStylePr>
    <w:tblStylePr w:type="lastCol">
      <w:rPr>
        <w:b/>
        <w:bCs/>
      </w:rPr>
    </w:tblStylePr>
  </w:style>
  <w:style w:type="character" w:customStyle="1" w:styleId="AnnexH1EDPBChar">
    <w:name w:val="Annex H1 EDPB Char"/>
    <w:basedOn w:val="berschrift1Zchn"/>
    <w:link w:val="AnnexH1EDPB"/>
    <w:uiPriority w:val="2"/>
    <w:rsid w:val="00002024"/>
    <w:rPr>
      <w:rFonts w:asciiTheme="majorHAnsi" w:eastAsiaTheme="majorEastAsia" w:hAnsiTheme="majorHAnsi" w:cstheme="majorBidi"/>
      <w:b/>
      <w:color w:val="0A105D" w:themeColor="accent1"/>
      <w:spacing w:val="10"/>
      <w:sz w:val="32"/>
      <w:szCs w:val="64"/>
      <w:lang w:val="de-DE"/>
    </w:rPr>
  </w:style>
  <w:style w:type="table" w:styleId="Gitternetztabelle1hell">
    <w:name w:val="Grid Table 1 Light"/>
    <w:basedOn w:val="NormaleTabelle"/>
    <w:uiPriority w:val="46"/>
    <w:rsid w:val="00E800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EDPBtable2">
    <w:name w:val="EDPB table 2"/>
    <w:basedOn w:val="NormaleTabelle"/>
    <w:uiPriority w:val="99"/>
    <w:rsid w:val="00E80001"/>
    <w:pPr>
      <w:spacing w:after="0" w:line="240" w:lineRule="auto"/>
    </w:pPr>
    <w:tblPr/>
  </w:style>
  <w:style w:type="paragraph" w:customStyle="1" w:styleId="EDPBH6tabletitle">
    <w:name w:val="EDPB H6 table title"/>
    <w:basedOn w:val="berschrift5"/>
    <w:uiPriority w:val="2"/>
    <w:rsid w:val="008C11D8"/>
  </w:style>
  <w:style w:type="table" w:customStyle="1" w:styleId="EDPBstyle1">
    <w:name w:val="EDPB style 1"/>
    <w:basedOn w:val="NormaleTabelle"/>
    <w:uiPriority w:val="99"/>
    <w:rsid w:val="002E0587"/>
    <w:pPr>
      <w:spacing w:after="0" w:line="240" w:lineRule="auto"/>
    </w:pPr>
    <w:rPr>
      <w:sz w:val="22"/>
    </w:rPr>
    <w:tblPr/>
    <w:tcPr>
      <w:vAlign w:val="center"/>
    </w:tcPr>
    <w:tblStylePr w:type="firstRow">
      <w:pPr>
        <w:jc w:val="left"/>
      </w:pPr>
      <w:rPr>
        <w:rFonts w:ascii="Arial" w:hAnsi="Arial"/>
        <w:b/>
        <w:sz w:val="28"/>
      </w:rPr>
      <w:tblPr/>
      <w:tcPr>
        <w:tcBorders>
          <w:top w:val="nil"/>
          <w:left w:val="nil"/>
          <w:bottom w:val="single" w:sz="12" w:space="0" w:color="08149C" w:themeColor="accent2"/>
          <w:right w:val="nil"/>
          <w:insideH w:val="nil"/>
          <w:insideV w:val="nil"/>
        </w:tcBorders>
        <w:vAlign w:val="center"/>
      </w:tcPr>
    </w:tblStylePr>
  </w:style>
  <w:style w:type="paragraph" w:styleId="Kommentarthema">
    <w:name w:val="annotation subject"/>
    <w:basedOn w:val="Kommentartext"/>
    <w:next w:val="Kommentartext"/>
    <w:link w:val="KommentarthemaZchn"/>
    <w:uiPriority w:val="99"/>
    <w:rsid w:val="00791A24"/>
    <w:pPr>
      <w:spacing w:before="120" w:after="120"/>
      <w:jc w:val="both"/>
    </w:pPr>
    <w:rPr>
      <w:rFonts w:cs="Calibri"/>
      <w:b/>
      <w:bCs/>
      <w:color w:val="000000" w:themeColor="text1"/>
    </w:rPr>
  </w:style>
  <w:style w:type="character" w:customStyle="1" w:styleId="KommentarthemaZchn">
    <w:name w:val="Kommentarthema Zchn"/>
    <w:basedOn w:val="KommentartextZchn"/>
    <w:link w:val="Kommentarthema"/>
    <w:uiPriority w:val="99"/>
    <w:rsid w:val="00791A24"/>
    <w:rPr>
      <w:rFonts w:ascii="Arial" w:eastAsia="Times New Roman" w:hAnsi="Arial" w:cs="Calibri"/>
      <w:b/>
      <w:bCs/>
      <w:color w:val="000000" w:themeColor="text1"/>
      <w:sz w:val="20"/>
      <w:szCs w:val="20"/>
    </w:rPr>
  </w:style>
  <w:style w:type="table" w:customStyle="1" w:styleId="Grilledutableau1">
    <w:name w:val="Grille du tableau1"/>
    <w:basedOn w:val="NormaleTabelle"/>
    <w:next w:val="Tabellenraster"/>
    <w:uiPriority w:val="59"/>
    <w:rsid w:val="009B0283"/>
    <w:pPr>
      <w:spacing w:after="0" w:line="240" w:lineRule="auto"/>
    </w:pPr>
    <w:rPr>
      <w:rFonts w:ascii="Verdana" w:eastAsiaTheme="minorHAnsi"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bsatz-Standardschriftart"/>
    <w:rsid w:val="009B0283"/>
    <w:rPr>
      <w:rFonts w:ascii="Times New Roman" w:hAnsi="Times New Roman" w:cs="Times New Roman" w:hint="default"/>
      <w:b w:val="0"/>
      <w:bCs w:val="0"/>
      <w:i w:val="0"/>
      <w:iCs w:val="0"/>
      <w:color w:val="000000"/>
      <w:sz w:val="24"/>
      <w:szCs w:val="24"/>
    </w:rPr>
  </w:style>
  <w:style w:type="character" w:styleId="BesuchterLink">
    <w:name w:val="FollowedHyperlink"/>
    <w:basedOn w:val="Absatz-Standardschriftart"/>
    <w:uiPriority w:val="99"/>
    <w:unhideWhenUsed/>
    <w:rsid w:val="009B0283"/>
    <w:rPr>
      <w:color w:val="5EC2F7" w:themeColor="followedHyperlink"/>
      <w:u w:val="single"/>
    </w:rPr>
  </w:style>
  <w:style w:type="paragraph" w:styleId="berarbeitung">
    <w:name w:val="Revision"/>
    <w:hidden/>
    <w:uiPriority w:val="99"/>
    <w:semiHidden/>
    <w:rsid w:val="009B0283"/>
    <w:pPr>
      <w:spacing w:after="0" w:line="240" w:lineRule="auto"/>
    </w:pPr>
    <w:rPr>
      <w:rFonts w:eastAsiaTheme="minorHAnsi"/>
      <w:sz w:val="22"/>
      <w:szCs w:val="22"/>
      <w:lang w:val="fr-FR"/>
    </w:rPr>
  </w:style>
  <w:style w:type="paragraph" w:styleId="Endnotentext">
    <w:name w:val="endnote text"/>
    <w:basedOn w:val="Standard"/>
    <w:link w:val="EndnotentextZchn"/>
    <w:uiPriority w:val="99"/>
    <w:unhideWhenUsed/>
    <w:rsid w:val="009B0283"/>
    <w:pPr>
      <w:spacing w:before="0" w:after="0" w:line="240" w:lineRule="auto"/>
      <w:jc w:val="left"/>
    </w:pPr>
    <w:rPr>
      <w:rFonts w:asciiTheme="minorHAnsi" w:eastAsiaTheme="minorHAnsi" w:hAnsiTheme="minorHAnsi" w:cstheme="minorBidi"/>
      <w:color w:val="auto"/>
      <w:sz w:val="20"/>
      <w:szCs w:val="20"/>
    </w:rPr>
  </w:style>
  <w:style w:type="character" w:customStyle="1" w:styleId="EndnotentextZchn">
    <w:name w:val="Endnotentext Zchn"/>
    <w:basedOn w:val="Absatz-Standardschriftart"/>
    <w:link w:val="Endnotentext"/>
    <w:uiPriority w:val="99"/>
    <w:rsid w:val="009B0283"/>
    <w:rPr>
      <w:rFonts w:eastAsiaTheme="minorHAnsi"/>
      <w:sz w:val="20"/>
      <w:szCs w:val="20"/>
    </w:rPr>
  </w:style>
  <w:style w:type="character" w:styleId="Endnotenzeichen">
    <w:name w:val="endnote reference"/>
    <w:basedOn w:val="Absatz-Standardschriftart"/>
    <w:uiPriority w:val="99"/>
    <w:unhideWhenUsed/>
    <w:rsid w:val="009B0283"/>
    <w:rPr>
      <w:vertAlign w:val="superscript"/>
    </w:rPr>
  </w:style>
  <w:style w:type="character" w:customStyle="1" w:styleId="ind">
    <w:name w:val="ind"/>
    <w:basedOn w:val="Absatz-Standardschriftart"/>
    <w:rsid w:val="009B0283"/>
  </w:style>
  <w:style w:type="paragraph" w:customStyle="1" w:styleId="PreambuleTheEDPB">
    <w:name w:val="Preambule The EDPB ..."/>
    <w:basedOn w:val="Standard"/>
    <w:next w:val="Standard"/>
    <w:qFormat/>
    <w:rsid w:val="009B0283"/>
    <w:pPr>
      <w:spacing w:before="0" w:after="480"/>
    </w:pPr>
    <w:rPr>
      <w:rFonts w:asciiTheme="minorHAnsi" w:eastAsiaTheme="minorHAnsi" w:hAnsiTheme="minorHAnsi" w:cstheme="minorBidi"/>
      <w:b/>
      <w:color w:val="auto"/>
      <w:sz w:val="28"/>
      <w:szCs w:val="28"/>
    </w:rPr>
  </w:style>
  <w:style w:type="paragraph" w:customStyle="1" w:styleId="Preambulehasadopted">
    <w:name w:val="Preambule 'has adopted'"/>
    <w:basedOn w:val="Standard"/>
    <w:next w:val="Standard"/>
    <w:qFormat/>
    <w:rsid w:val="009B0283"/>
    <w:pPr>
      <w:spacing w:before="480" w:after="480"/>
    </w:pPr>
    <w:rPr>
      <w:rFonts w:asciiTheme="minorHAnsi" w:eastAsiaTheme="minorHAnsi" w:hAnsiTheme="minorHAnsi" w:cstheme="minorBidi"/>
      <w:b/>
      <w:caps/>
      <w:color w:val="auto"/>
      <w:sz w:val="24"/>
    </w:rPr>
  </w:style>
  <w:style w:type="paragraph" w:customStyle="1" w:styleId="Annexheading1">
    <w:name w:val="Annex heading 1"/>
    <w:basedOn w:val="berschrift1"/>
    <w:link w:val="Annexheading1Char"/>
    <w:qFormat/>
    <w:rsid w:val="009B0283"/>
    <w:pPr>
      <w:numPr>
        <w:numId w:val="0"/>
      </w:numPr>
    </w:pPr>
    <w:rPr>
      <w:b w:val="0"/>
      <w:caps/>
      <w:color w:val="070B45" w:themeColor="accent1" w:themeShade="BF"/>
      <w:szCs w:val="32"/>
    </w:rPr>
  </w:style>
  <w:style w:type="character" w:customStyle="1" w:styleId="Annexheading1Char">
    <w:name w:val="Annex heading 1 Char"/>
    <w:basedOn w:val="berschrift1Zchn"/>
    <w:link w:val="Annexheading1"/>
    <w:rsid w:val="009B0283"/>
    <w:rPr>
      <w:rFonts w:asciiTheme="majorHAnsi" w:eastAsiaTheme="majorEastAsia" w:hAnsiTheme="majorHAnsi" w:cstheme="majorBidi"/>
      <w:b w:val="0"/>
      <w:caps/>
      <w:color w:val="070B45" w:themeColor="accent1" w:themeShade="BF"/>
      <w:spacing w:val="10"/>
      <w:sz w:val="32"/>
      <w:szCs w:val="32"/>
      <w:lang w:val="de-DE"/>
    </w:rPr>
  </w:style>
  <w:style w:type="table" w:customStyle="1" w:styleId="TableGrid1">
    <w:name w:val="Table Grid1"/>
    <w:basedOn w:val="NormaleTabelle"/>
    <w:next w:val="Tabellenraster"/>
    <w:uiPriority w:val="59"/>
    <w:rsid w:val="009B0283"/>
    <w:pPr>
      <w:spacing w:after="0" w:line="240" w:lineRule="auto"/>
    </w:pPr>
    <w:rPr>
      <w:rFonts w:ascii="Verdana" w:eastAsiaTheme="minorHAnsi" w:hAnsi="Verdan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2">
    <w:name w:val="Annex heading 2"/>
    <w:basedOn w:val="berschrift2"/>
    <w:next w:val="Standard"/>
    <w:qFormat/>
    <w:rsid w:val="009B0283"/>
    <w:rPr>
      <w:b w:val="0"/>
      <w:color w:val="070B45" w:themeColor="accent1" w:themeShade="BF"/>
      <w:spacing w:val="0"/>
      <w:sz w:val="26"/>
      <w:szCs w:val="26"/>
    </w:rPr>
  </w:style>
  <w:style w:type="paragraph" w:customStyle="1" w:styleId="UnnumberedEDPBParagraph">
    <w:name w:val="Unnumbered EDPB Paragraph"/>
    <w:basedOn w:val="Standard"/>
    <w:qFormat/>
    <w:rsid w:val="009B0283"/>
    <w:pPr>
      <w:tabs>
        <w:tab w:val="left" w:pos="0"/>
      </w:tabs>
      <w:spacing w:before="0" w:after="160"/>
    </w:pPr>
    <w:rPr>
      <w:rFonts w:asciiTheme="minorHAnsi" w:eastAsiaTheme="minorHAnsi" w:hAnsiTheme="minorHAnsi" w:cstheme="minorBidi"/>
      <w:color w:val="auto"/>
      <w:szCs w:val="22"/>
    </w:rPr>
  </w:style>
  <w:style w:type="paragraph" w:customStyle="1" w:styleId="EditorialNotesEDPB">
    <w:name w:val="EditorialNotesEDPB"/>
    <w:basedOn w:val="Standard"/>
    <w:qFormat/>
    <w:rsid w:val="009B0283"/>
    <w:pPr>
      <w:spacing w:before="0" w:after="160"/>
      <w:jc w:val="left"/>
    </w:pPr>
    <w:rPr>
      <w:rFonts w:asciiTheme="minorHAnsi" w:eastAsiaTheme="minorEastAsia" w:hAnsiTheme="minorHAnsi" w:cstheme="minorBidi"/>
      <w:i/>
      <w:noProof/>
      <w:color w:val="08149C" w:themeColor="accent2"/>
      <w:szCs w:val="22"/>
      <w:lang w:eastAsia="nl-NL"/>
    </w:rPr>
  </w:style>
  <w:style w:type="paragraph" w:customStyle="1" w:styleId="Default">
    <w:name w:val="Default"/>
    <w:rsid w:val="009B0283"/>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EDBPtextinatable">
    <w:name w:val="EDBP text in a table"/>
    <w:basedOn w:val="Standard"/>
    <w:link w:val="EDBPtextinatableChar"/>
    <w:qFormat/>
    <w:rsid w:val="009B0283"/>
    <w:pPr>
      <w:spacing w:before="0" w:after="0" w:line="276" w:lineRule="auto"/>
    </w:pPr>
    <w:rPr>
      <w:rFonts w:ascii="Calibri" w:eastAsiaTheme="minorHAnsi" w:hAnsi="Calibri" w:cstheme="minorHAnsi"/>
      <w:color w:val="auto"/>
      <w:szCs w:val="22"/>
    </w:rPr>
  </w:style>
  <w:style w:type="character" w:customStyle="1" w:styleId="EDBPtextinatableChar">
    <w:name w:val="EDBP text in a table Char"/>
    <w:basedOn w:val="Absatz-Standardschriftart"/>
    <w:link w:val="EDBPtextinatable"/>
    <w:rsid w:val="009B0283"/>
    <w:rPr>
      <w:rFonts w:ascii="Calibri" w:eastAsiaTheme="minorHAnsi" w:hAnsi="Calibri" w:cstheme="minorHAnsi"/>
      <w:sz w:val="22"/>
      <w:szCs w:val="22"/>
    </w:rPr>
  </w:style>
  <w:style w:type="paragraph" w:customStyle="1" w:styleId="EditorialHeadingsEDPB">
    <w:name w:val="Editorial Headings EDPB"/>
    <w:basedOn w:val="Standard"/>
    <w:next w:val="Standard"/>
    <w:qFormat/>
    <w:rsid w:val="009B0283"/>
    <w:pPr>
      <w:spacing w:before="0" w:after="160"/>
      <w:jc w:val="left"/>
    </w:pPr>
    <w:rPr>
      <w:rFonts w:asciiTheme="majorHAnsi" w:eastAsiaTheme="minorHAnsi" w:hAnsiTheme="majorHAnsi" w:cstheme="majorHAnsi"/>
      <w:b/>
      <w:color w:val="070B45" w:themeColor="accent1" w:themeShade="BF"/>
      <w:sz w:val="28"/>
      <w:szCs w:val="28"/>
    </w:rPr>
  </w:style>
  <w:style w:type="character" w:styleId="NichtaufgelsteErwhnung">
    <w:name w:val="Unresolved Mention"/>
    <w:basedOn w:val="Absatz-Standardschriftart"/>
    <w:uiPriority w:val="99"/>
    <w:semiHidden/>
    <w:unhideWhenUsed/>
    <w:rsid w:val="009B0283"/>
    <w:rPr>
      <w:color w:val="605E5C"/>
      <w:shd w:val="clear" w:color="auto" w:fill="E1DFDD"/>
    </w:rPr>
  </w:style>
  <w:style w:type="paragraph" w:customStyle="1" w:styleId="my-2">
    <w:name w:val="my-2"/>
    <w:basedOn w:val="Standard"/>
    <w:rsid w:val="009B0283"/>
    <w:pPr>
      <w:spacing w:before="100" w:beforeAutospacing="1" w:after="100" w:afterAutospacing="1" w:line="240" w:lineRule="auto"/>
      <w:jc w:val="left"/>
    </w:pPr>
    <w:rPr>
      <w:rFonts w:ascii="Times New Roman" w:hAnsi="Times New Roman" w:cs="Times New Roman"/>
      <w:color w:val="auto"/>
      <w:sz w:val="24"/>
      <w:lang w:val="es-ES" w:eastAsia="es-ES"/>
    </w:rPr>
  </w:style>
  <w:style w:type="table" w:styleId="TabellemithellemGitternetz">
    <w:name w:val="Grid Table Light"/>
    <w:basedOn w:val="NormaleTabelle"/>
    <w:uiPriority w:val="40"/>
    <w:rsid w:val="009B02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andardWeb">
    <w:name w:val="Normal (Web)"/>
    <w:basedOn w:val="Standard"/>
    <w:uiPriority w:val="99"/>
    <w:rsid w:val="00BB1045"/>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da.bayern.de/de/risiko.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PB Palette">
      <a:dk1>
        <a:srgbClr val="000000"/>
      </a:dk1>
      <a:lt1>
        <a:sysClr val="window" lastClr="FFFFFF"/>
      </a:lt1>
      <a:dk2>
        <a:srgbClr val="0A105D"/>
      </a:dk2>
      <a:lt2>
        <a:srgbClr val="E9ECEB"/>
      </a:lt2>
      <a:accent1>
        <a:srgbClr val="0A105D"/>
      </a:accent1>
      <a:accent2>
        <a:srgbClr val="08149C"/>
      </a:accent2>
      <a:accent3>
        <a:srgbClr val="0A105D"/>
      </a:accent3>
      <a:accent4>
        <a:srgbClr val="5EC2F7"/>
      </a:accent4>
      <a:accent5>
        <a:srgbClr val="000000"/>
      </a:accent5>
      <a:accent6>
        <a:srgbClr val="0A105D"/>
      </a:accent6>
      <a:hlink>
        <a:srgbClr val="08149C"/>
      </a:hlink>
      <a:folHlink>
        <a:srgbClr val="5EC2F7"/>
      </a:folHlink>
    </a:clrScheme>
    <a:fontScheme name="EDPB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2EB543ED035A40B10619C36B6C43D7" ma:contentTypeVersion="11" ma:contentTypeDescription="Ein neues Dokument erstellen." ma:contentTypeScope="" ma:versionID="f78e7177a4d78e0736884531fb2e96fb">
  <xsd:schema xmlns:xsd="http://www.w3.org/2001/XMLSchema" xmlns:xs="http://www.w3.org/2001/XMLSchema" xmlns:p="http://schemas.microsoft.com/office/2006/metadata/properties" xmlns:ns2="2258b647-7d97-4878-b5b3-18f6b629b930" xmlns:ns3="a9ca5a1c-fadb-4899-8cdb-4c7463fb1627" targetNamespace="http://schemas.microsoft.com/office/2006/metadata/properties" ma:root="true" ma:fieldsID="93936a2a81f7715bd202354c4d794279" ns2:_="" ns3:_="">
    <xsd:import namespace="2258b647-7d97-4878-b5b3-18f6b629b930"/>
    <xsd:import namespace="a9ca5a1c-fadb-4899-8cdb-4c7463fb16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8b647-7d97-4878-b5b3-18f6b629b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e633bfa-f11c-4398-8ef4-6bd6832f0b8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ca5a1c-fadb-4899-8cdb-4c7463fb16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9e03c02-ff10-46f0-ad08-8059b42c1861}" ma:internalName="TaxCatchAll" ma:showField="CatchAllData" ma:web="a9ca5a1c-fadb-4899-8cdb-4c7463fb16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ca5a1c-fadb-4899-8cdb-4c7463fb1627" xsi:nil="true"/>
    <lcf76f155ced4ddcb4097134ff3c332f xmlns="2258b647-7d97-4878-b5b3-18f6b629b93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704DA1-7483-40EE-979B-FE219A932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8b647-7d97-4878-b5b3-18f6b629b930"/>
    <ds:schemaRef ds:uri="a9ca5a1c-fadb-4899-8cdb-4c7463fb1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7D9CF-AA99-4216-93EA-D45968D08343}">
  <ds:schemaRefs>
    <ds:schemaRef ds:uri="http://schemas.openxmlformats.org/officeDocument/2006/bibliography"/>
  </ds:schemaRefs>
</ds:datastoreItem>
</file>

<file path=customXml/itemProps3.xml><?xml version="1.0" encoding="utf-8"?>
<ds:datastoreItem xmlns:ds="http://schemas.openxmlformats.org/officeDocument/2006/customXml" ds:itemID="{809E3A38-6D60-4365-8E7C-69E1E01E71C6}">
  <ds:schemaRefs>
    <ds:schemaRef ds:uri="http://schemas.microsoft.com/office/2006/metadata/properties"/>
    <ds:schemaRef ds:uri="http://schemas.microsoft.com/office/infopath/2007/PartnerControls"/>
    <ds:schemaRef ds:uri="a9ca5a1c-fadb-4899-8cdb-4c7463fb1627"/>
    <ds:schemaRef ds:uri="2258b647-7d97-4878-b5b3-18f6b629b930"/>
  </ds:schemaRefs>
</ds:datastoreItem>
</file>

<file path=customXml/itemProps4.xml><?xml version="1.0" encoding="utf-8"?>
<ds:datastoreItem xmlns:ds="http://schemas.openxmlformats.org/officeDocument/2006/customXml" ds:itemID="{4A0F95DD-4816-45A7-A9E3-439DEAE37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10938</Words>
  <Characters>68910</Characters>
  <Application>Microsoft Office Word</Application>
  <DocSecurity>0</DocSecurity>
  <Lines>574</Lines>
  <Paragraphs>159</Paragraphs>
  <ScaleCrop>false</ScaleCrop>
  <Company/>
  <LinksUpToDate>false</LinksUpToDate>
  <CharactersWithSpaces>79689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Christian Kramer</cp:lastModifiedBy>
  <cp:revision>1057</cp:revision>
  <dcterms:created xsi:type="dcterms:W3CDTF">2026-04-14T08:33:00Z</dcterms:created>
  <dcterms:modified xsi:type="dcterms:W3CDTF">2026-08-25T08:14:00Z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0x010100E02EB543ED035A40B10619C36B6C43D7</vt:lpwstr>
  </property>
  <property fmtid="{D5CDD505-2E9C-101B-9397-08002B2CF9AE}" pid="3" name="MediaServiceImageTags">
    <vt:lpwstr/>
  </property>
</Properties>
</file>